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69382" w14:textId="77777777" w:rsidR="00CE169B" w:rsidRPr="00EF23F1" w:rsidRDefault="00CE169B" w:rsidP="00CE169B">
      <w:pPr>
        <w:spacing w:after="0" w:line="480" w:lineRule="auto"/>
        <w:ind w:left="720" w:right="2160"/>
        <w:jc w:val="both"/>
        <w:rPr>
          <w:rFonts w:ascii="Times New Roman" w:hAnsi="Times New Roman" w:cs="Times New Roman"/>
          <w:sz w:val="28"/>
          <w:szCs w:val="28"/>
        </w:rPr>
      </w:pPr>
      <w:r w:rsidRPr="00EF23F1">
        <w:rPr>
          <w:rFonts w:ascii="Times New Roman" w:hAnsi="Times New Roman" w:cs="Times New Roman"/>
          <w:sz w:val="28"/>
          <w:szCs w:val="28"/>
        </w:rPr>
        <w:t>“In the first place I will speake about our solvent (</w:t>
      </w:r>
      <w:r w:rsidRPr="00EF23F1">
        <w:rPr>
          <w:rFonts w:ascii="Times New Roman" w:hAnsi="Times New Roman" w:cs="Times New Roman"/>
          <w:i/>
          <w:iCs/>
          <w:sz w:val="28"/>
          <w:szCs w:val="28"/>
        </w:rPr>
        <w:t>aqua nosta dissolutiva</w:t>
      </w:r>
      <w:r w:rsidRPr="00EF23F1">
        <w:rPr>
          <w:rFonts w:ascii="Times New Roman" w:hAnsi="Times New Roman" w:cs="Times New Roman"/>
          <w:sz w:val="28"/>
          <w:szCs w:val="28"/>
        </w:rPr>
        <w:t>)… First take one pound of vitriol, one half pound of salt-peter, and one quarter of a pound of alum.  Prepare this liquid with red of alembic, because it has a high solvent action.  It will yet be much stronger if thou dissolveth a quarter of a pound of sal ammoniac in it.  This liquid then dissolves gold, sulfur, and silver.”</w:t>
      </w:r>
    </w:p>
    <w:p w14:paraId="08F5C609" w14:textId="77777777" w:rsidR="00CE169B" w:rsidRPr="00EF23F1" w:rsidRDefault="00CE169B" w:rsidP="00CE169B">
      <w:pPr>
        <w:spacing w:after="0" w:line="48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F9535A">
        <w:rPr>
          <w:rFonts w:ascii="Times New Roman" w:hAnsi="Times New Roman" w:cs="Times New Roman"/>
          <w:i/>
          <w:iCs/>
          <w:sz w:val="28"/>
          <w:szCs w:val="28"/>
        </w:rPr>
        <w:t>De Inventione Veritatis</w:t>
      </w:r>
    </w:p>
    <w:p w14:paraId="272142F7" w14:textId="77777777" w:rsidR="00CE169B" w:rsidRDefault="00CE169B"/>
    <w:sectPr w:rsidR="00CE16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69B"/>
    <w:rsid w:val="00CE1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7840AA"/>
  <w15:chartTrackingRefBased/>
  <w15:docId w15:val="{B06B2D45-B208-4346-A348-1E1E470B7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16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Grant</dc:creator>
  <cp:keywords/>
  <dc:description/>
  <cp:lastModifiedBy>Robert Grant</cp:lastModifiedBy>
  <cp:revision>1</cp:revision>
  <dcterms:created xsi:type="dcterms:W3CDTF">2022-08-19T20:13:00Z</dcterms:created>
  <dcterms:modified xsi:type="dcterms:W3CDTF">2022-08-19T20:14:00Z</dcterms:modified>
</cp:coreProperties>
</file>