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6384"/>
      </w:tblGrid>
      <w:tr w:rsidR="00812BB8" w:rsidRPr="00BA5506">
        <w:tc>
          <w:tcPr>
            <w:tcW w:w="3192" w:type="dxa"/>
          </w:tcPr>
          <w:p w:rsidR="00812BB8" w:rsidRPr="00BA5506" w:rsidRDefault="00812BB8" w:rsidP="00812BB8">
            <w:pPr>
              <w:rPr>
                <w:rFonts w:ascii="Arial" w:hAnsi="Arial" w:cs="Arial"/>
                <w:b/>
              </w:rPr>
            </w:pPr>
            <w:r w:rsidRPr="00BA5506">
              <w:rPr>
                <w:rFonts w:ascii="Arial" w:hAnsi="Arial" w:cs="Arial"/>
                <w:b/>
              </w:rPr>
              <w:t>Title:</w:t>
            </w:r>
          </w:p>
          <w:p w:rsidR="00812BB8" w:rsidRPr="00BA5506" w:rsidRDefault="00812BB8" w:rsidP="00812BB8">
            <w:pPr>
              <w:rPr>
                <w:rFonts w:ascii="Arial" w:hAnsi="Arial" w:cs="Arial"/>
              </w:rPr>
            </w:pPr>
          </w:p>
        </w:tc>
        <w:tc>
          <w:tcPr>
            <w:tcW w:w="6384" w:type="dxa"/>
          </w:tcPr>
          <w:p w:rsidR="00812BB8" w:rsidRPr="00BA5506" w:rsidRDefault="00181E26" w:rsidP="00E52A0A">
            <w:pPr>
              <w:rPr>
                <w:rFonts w:ascii="Arial" w:hAnsi="Arial" w:cs="Arial"/>
                <w:i/>
                <w:highlight w:val="lightGray"/>
              </w:rPr>
            </w:pPr>
            <w:r>
              <w:rPr>
                <w:rFonts w:ascii="Arial" w:hAnsi="Arial" w:cs="Arial"/>
                <w:i/>
                <w:highlight w:val="lightGray"/>
              </w:rPr>
              <w:t xml:space="preserve">Seaweeds: </w:t>
            </w:r>
            <w:r w:rsidR="00E52A0A">
              <w:rPr>
                <w:rFonts w:ascii="Arial" w:hAnsi="Arial" w:cs="Arial"/>
                <w:i/>
                <w:highlight w:val="lightGray"/>
              </w:rPr>
              <w:t xml:space="preserve">The </w:t>
            </w:r>
            <w:bookmarkStart w:id="0" w:name="_GoBack"/>
            <w:bookmarkEnd w:id="0"/>
            <w:r w:rsidR="00E52A0A">
              <w:rPr>
                <w:rFonts w:ascii="Arial" w:hAnsi="Arial" w:cs="Arial"/>
                <w:i/>
                <w:highlight w:val="lightGray"/>
              </w:rPr>
              <w:t>M</w:t>
            </w:r>
            <w:r>
              <w:rPr>
                <w:rFonts w:ascii="Arial" w:hAnsi="Arial" w:cs="Arial"/>
                <w:i/>
                <w:highlight w:val="lightGray"/>
              </w:rPr>
              <w:t>arine Chemists</w:t>
            </w:r>
          </w:p>
        </w:tc>
      </w:tr>
      <w:tr w:rsidR="00812BB8" w:rsidRPr="00BA5506">
        <w:tc>
          <w:tcPr>
            <w:tcW w:w="3192" w:type="dxa"/>
          </w:tcPr>
          <w:p w:rsidR="00BA5506" w:rsidRDefault="00812BB8" w:rsidP="00BA5506">
            <w:pPr>
              <w:rPr>
                <w:rFonts w:ascii="Arial" w:hAnsi="Arial" w:cs="Arial"/>
                <w:b/>
              </w:rPr>
            </w:pPr>
            <w:r w:rsidRPr="00BA5506">
              <w:rPr>
                <w:rFonts w:ascii="Arial" w:hAnsi="Arial" w:cs="Arial"/>
                <w:b/>
              </w:rPr>
              <w:t>Author:</w:t>
            </w:r>
          </w:p>
          <w:p w:rsidR="00812BB8" w:rsidRPr="00BA5506" w:rsidRDefault="00BA5506" w:rsidP="00BA5506">
            <w:pPr>
              <w:rPr>
                <w:rFonts w:ascii="Arial" w:hAnsi="Arial" w:cs="Arial"/>
                <w:b/>
              </w:rPr>
            </w:pPr>
            <w:r w:rsidRPr="005914E4">
              <w:rPr>
                <w:rFonts w:ascii="Arial" w:hAnsi="Arial" w:cs="Arial"/>
                <w:b/>
              </w:rPr>
              <w:t>Title and Organization:</w:t>
            </w:r>
          </w:p>
        </w:tc>
        <w:tc>
          <w:tcPr>
            <w:tcW w:w="6384" w:type="dxa"/>
          </w:tcPr>
          <w:p w:rsidR="00812BB8" w:rsidRDefault="00181E26" w:rsidP="00FA3FCF">
            <w:pPr>
              <w:rPr>
                <w:rFonts w:ascii="Arial" w:hAnsi="Arial" w:cs="Arial"/>
                <w:i/>
              </w:rPr>
            </w:pPr>
            <w:r>
              <w:rPr>
                <w:rFonts w:ascii="Arial" w:hAnsi="Arial" w:cs="Arial"/>
                <w:i/>
                <w:highlight w:val="lightGray"/>
              </w:rPr>
              <w:t xml:space="preserve">Sheila </w:t>
            </w:r>
            <w:r>
              <w:rPr>
                <w:rFonts w:ascii="Arial" w:hAnsi="Arial" w:cs="Arial"/>
                <w:i/>
              </w:rPr>
              <w:t>Kanodia</w:t>
            </w:r>
            <w:r w:rsidR="00AF6692">
              <w:rPr>
                <w:rFonts w:ascii="Arial" w:hAnsi="Arial" w:cs="Arial"/>
                <w:i/>
              </w:rPr>
              <w:t xml:space="preserve"> and Cary Supalo</w:t>
            </w:r>
          </w:p>
          <w:p w:rsidR="00BA5506" w:rsidRPr="00BA5506" w:rsidRDefault="00181E26" w:rsidP="00FA3FCF">
            <w:pPr>
              <w:rPr>
                <w:rFonts w:ascii="Arial" w:hAnsi="Arial" w:cs="Arial"/>
                <w:i/>
              </w:rPr>
            </w:pPr>
            <w:r>
              <w:rPr>
                <w:rFonts w:ascii="Arial" w:hAnsi="Arial" w:cs="Arial"/>
                <w:i/>
              </w:rPr>
              <w:t>Forensic Scientist at DHS</w:t>
            </w:r>
            <w:r w:rsidR="00AF6692">
              <w:rPr>
                <w:rFonts w:ascii="Arial" w:hAnsi="Arial" w:cs="Arial"/>
                <w:i/>
              </w:rPr>
              <w:t xml:space="preserve"> / </w:t>
            </w:r>
            <w:r w:rsidR="00AF6692" w:rsidRPr="009607A2">
              <w:rPr>
                <w:rFonts w:ascii="Arial" w:hAnsi="Arial" w:cs="Arial"/>
                <w:i/>
              </w:rPr>
              <w:t>Independence Science</w:t>
            </w:r>
            <w:r w:rsidR="00AF6692">
              <w:rPr>
                <w:rFonts w:ascii="Arial" w:hAnsi="Arial" w:cs="Arial"/>
                <w:i/>
              </w:rPr>
              <w:t xml:space="preserve"> </w:t>
            </w:r>
          </w:p>
        </w:tc>
      </w:tr>
      <w:tr w:rsidR="00812BB8" w:rsidRPr="00BA5506">
        <w:tc>
          <w:tcPr>
            <w:tcW w:w="3192" w:type="dxa"/>
          </w:tcPr>
          <w:p w:rsidR="00812BB8" w:rsidRPr="00BA5506" w:rsidRDefault="00812BB8" w:rsidP="00812BB8">
            <w:pPr>
              <w:rPr>
                <w:rFonts w:ascii="Arial" w:hAnsi="Arial" w:cs="Arial"/>
                <w:b/>
              </w:rPr>
            </w:pPr>
            <w:r w:rsidRPr="00BA5506">
              <w:rPr>
                <w:rFonts w:ascii="Arial" w:hAnsi="Arial" w:cs="Arial"/>
                <w:b/>
              </w:rPr>
              <w:t xml:space="preserve">Age Appropriateness: </w:t>
            </w:r>
            <w:r w:rsidRPr="00BA5506">
              <w:rPr>
                <w:rFonts w:ascii="Arial" w:hAnsi="Arial" w:cs="Arial"/>
                <w:b/>
              </w:rPr>
              <w:tab/>
            </w:r>
          </w:p>
          <w:p w:rsidR="00812BB8" w:rsidRPr="00BA5506" w:rsidRDefault="00812BB8" w:rsidP="00333D8E">
            <w:pPr>
              <w:jc w:val="center"/>
              <w:rPr>
                <w:rFonts w:ascii="Arial" w:hAnsi="Arial" w:cs="Arial"/>
                <w:b/>
              </w:rPr>
            </w:pPr>
          </w:p>
        </w:tc>
        <w:tc>
          <w:tcPr>
            <w:tcW w:w="6384" w:type="dxa"/>
          </w:tcPr>
          <w:p w:rsidR="00812BB8" w:rsidRPr="00BA5506" w:rsidRDefault="00BC52A4" w:rsidP="00812BB8">
            <w:pPr>
              <w:rPr>
                <w:rFonts w:ascii="Arial" w:hAnsi="Arial" w:cs="Arial"/>
              </w:rPr>
            </w:pPr>
            <w:sdt>
              <w:sdtPr>
                <w:rPr>
                  <w:rFonts w:ascii="Arial" w:hAnsi="Arial" w:cs="Arial"/>
                </w:rPr>
                <w:id w:val="843062087"/>
              </w:sdtPr>
              <w:sdtContent>
                <w:r w:rsidR="00181E26">
                  <w:rPr>
                    <w:rFonts w:ascii="MS Gothic" w:eastAsia="MS Gothic" w:hAnsi="MS Gothic" w:cs="Arial" w:hint="eastAsia"/>
                  </w:rPr>
                  <w:t>☒</w:t>
                </w:r>
              </w:sdtContent>
            </w:sdt>
            <w:r w:rsidR="009763B5" w:rsidRPr="00BA5506">
              <w:rPr>
                <w:rFonts w:ascii="Arial" w:hAnsi="Arial" w:cs="Arial"/>
              </w:rPr>
              <w:t xml:space="preserve"> </w:t>
            </w:r>
            <w:r w:rsidR="00812BB8" w:rsidRPr="00BA5506">
              <w:rPr>
                <w:rFonts w:ascii="Arial" w:hAnsi="Arial" w:cs="Arial"/>
              </w:rPr>
              <w:t>4</w:t>
            </w:r>
            <w:r w:rsidR="00FD0A3E" w:rsidRPr="00BA5506">
              <w:rPr>
                <w:rFonts w:ascii="Arial" w:hAnsi="Arial" w:cs="Arial"/>
                <w:vertAlign w:val="superscript"/>
              </w:rPr>
              <w:t xml:space="preserve">th </w:t>
            </w:r>
            <w:r w:rsidR="00FD0A3E" w:rsidRPr="00BA5506">
              <w:rPr>
                <w:rFonts w:ascii="Arial" w:hAnsi="Arial" w:cs="Arial"/>
              </w:rPr>
              <w:t xml:space="preserve">-- </w:t>
            </w:r>
            <w:r w:rsidR="00812BB8" w:rsidRPr="00BA5506">
              <w:rPr>
                <w:rFonts w:ascii="Arial" w:hAnsi="Arial" w:cs="Arial"/>
              </w:rPr>
              <w:t>6</w:t>
            </w:r>
            <w:r w:rsidR="00812BB8" w:rsidRPr="00BA5506">
              <w:rPr>
                <w:rFonts w:ascii="Arial" w:hAnsi="Arial" w:cs="Arial"/>
                <w:vertAlign w:val="superscript"/>
              </w:rPr>
              <w:t>th</w:t>
            </w:r>
            <w:r w:rsidR="00812BB8" w:rsidRPr="00BA5506">
              <w:rPr>
                <w:rFonts w:ascii="Arial" w:hAnsi="Arial" w:cs="Arial"/>
              </w:rPr>
              <w:t xml:space="preserve"> grade </w:t>
            </w:r>
          </w:p>
          <w:p w:rsidR="009763B5" w:rsidRPr="00BA5506" w:rsidRDefault="00BC52A4" w:rsidP="00812BB8">
            <w:pPr>
              <w:rPr>
                <w:rFonts w:ascii="Arial" w:hAnsi="Arial" w:cs="Arial"/>
              </w:rPr>
            </w:pPr>
            <w:sdt>
              <w:sdtPr>
                <w:rPr>
                  <w:rFonts w:ascii="Arial" w:hAnsi="Arial" w:cs="Arial"/>
                </w:rPr>
                <w:id w:val="953986993"/>
              </w:sdtPr>
              <w:sdtContent>
                <w:r w:rsidR="009763B5" w:rsidRPr="00BA5506">
                  <w:rPr>
                    <w:rFonts w:ascii="MS Gothic" w:eastAsia="MS Gothic" w:hAnsi="MS Gothic" w:cs="MS Gothic" w:hint="eastAsia"/>
                  </w:rPr>
                  <w:t>☐</w:t>
                </w:r>
              </w:sdtContent>
            </w:sdt>
            <w:r w:rsidR="009763B5" w:rsidRPr="00BA5506">
              <w:rPr>
                <w:rFonts w:ascii="Arial" w:hAnsi="Arial" w:cs="Arial"/>
              </w:rPr>
              <w:t xml:space="preserve"> </w:t>
            </w:r>
            <w:r w:rsidR="00812BB8" w:rsidRPr="00BA5506">
              <w:rPr>
                <w:rFonts w:ascii="Arial" w:hAnsi="Arial" w:cs="Arial"/>
              </w:rPr>
              <w:t>7</w:t>
            </w:r>
            <w:r w:rsidR="00812BB8" w:rsidRPr="00BA5506">
              <w:rPr>
                <w:rFonts w:ascii="Arial" w:hAnsi="Arial" w:cs="Arial"/>
                <w:vertAlign w:val="superscript"/>
              </w:rPr>
              <w:t>th</w:t>
            </w:r>
            <w:r w:rsidR="00812BB8" w:rsidRPr="00BA5506">
              <w:rPr>
                <w:rFonts w:ascii="Arial" w:hAnsi="Arial" w:cs="Arial"/>
              </w:rPr>
              <w:t xml:space="preserve"> – 9</w:t>
            </w:r>
            <w:r w:rsidR="00812BB8" w:rsidRPr="00BA5506">
              <w:rPr>
                <w:rFonts w:ascii="Arial" w:hAnsi="Arial" w:cs="Arial"/>
                <w:vertAlign w:val="superscript"/>
              </w:rPr>
              <w:t>th</w:t>
            </w:r>
            <w:r w:rsidR="00812BB8" w:rsidRPr="00BA5506">
              <w:rPr>
                <w:rFonts w:ascii="Arial" w:hAnsi="Arial" w:cs="Arial"/>
              </w:rPr>
              <w:t xml:space="preserve"> grade </w:t>
            </w:r>
          </w:p>
          <w:p w:rsidR="00812BB8" w:rsidRPr="00BA5506" w:rsidRDefault="00BC52A4" w:rsidP="00812BB8">
            <w:pPr>
              <w:rPr>
                <w:rFonts w:ascii="Arial" w:hAnsi="Arial" w:cs="Arial"/>
              </w:rPr>
            </w:pPr>
            <w:sdt>
              <w:sdtPr>
                <w:rPr>
                  <w:rFonts w:ascii="Arial" w:hAnsi="Arial" w:cs="Arial"/>
                </w:rPr>
                <w:id w:val="-93716985"/>
              </w:sdtPr>
              <w:sdtContent>
                <w:r w:rsidR="009763B5" w:rsidRPr="00BA5506">
                  <w:rPr>
                    <w:rFonts w:ascii="MS Gothic" w:eastAsia="MS Gothic" w:hAnsi="MS Gothic" w:cs="MS Gothic" w:hint="eastAsia"/>
                  </w:rPr>
                  <w:t>☐</w:t>
                </w:r>
              </w:sdtContent>
            </w:sdt>
            <w:r w:rsidR="009763B5" w:rsidRPr="00BA5506">
              <w:rPr>
                <w:rFonts w:ascii="Arial" w:hAnsi="Arial" w:cs="Arial"/>
              </w:rPr>
              <w:t xml:space="preserve"> </w:t>
            </w:r>
            <w:r w:rsidR="00812BB8" w:rsidRPr="00BA5506">
              <w:rPr>
                <w:rFonts w:ascii="Arial" w:hAnsi="Arial" w:cs="Arial"/>
              </w:rPr>
              <w:t>10</w:t>
            </w:r>
            <w:r w:rsidR="00812BB8" w:rsidRPr="00BA5506">
              <w:rPr>
                <w:rFonts w:ascii="Arial" w:hAnsi="Arial" w:cs="Arial"/>
                <w:vertAlign w:val="superscript"/>
              </w:rPr>
              <w:t>th</w:t>
            </w:r>
            <w:r w:rsidR="00812BB8" w:rsidRPr="00BA5506">
              <w:rPr>
                <w:rFonts w:ascii="Arial" w:hAnsi="Arial" w:cs="Arial"/>
              </w:rPr>
              <w:t xml:space="preserve"> – 12</w:t>
            </w:r>
            <w:r w:rsidR="00812BB8" w:rsidRPr="00BA5506">
              <w:rPr>
                <w:rFonts w:ascii="Arial" w:hAnsi="Arial" w:cs="Arial"/>
                <w:vertAlign w:val="superscript"/>
              </w:rPr>
              <w:t>th</w:t>
            </w:r>
            <w:r w:rsidR="00812BB8" w:rsidRPr="00BA5506">
              <w:rPr>
                <w:rFonts w:ascii="Arial" w:hAnsi="Arial" w:cs="Arial"/>
              </w:rPr>
              <w:t xml:space="preserve"> grade</w:t>
            </w:r>
          </w:p>
          <w:p w:rsidR="00812BB8" w:rsidRPr="00BA5506" w:rsidRDefault="00812BB8" w:rsidP="00333D8E">
            <w:pPr>
              <w:jc w:val="center"/>
              <w:rPr>
                <w:rFonts w:ascii="Arial" w:hAnsi="Arial" w:cs="Arial"/>
              </w:rPr>
            </w:pPr>
          </w:p>
        </w:tc>
      </w:tr>
      <w:tr w:rsidR="00812BB8" w:rsidRPr="00BA5506">
        <w:tc>
          <w:tcPr>
            <w:tcW w:w="3192" w:type="dxa"/>
          </w:tcPr>
          <w:p w:rsidR="00812BB8" w:rsidRPr="00BA5506" w:rsidRDefault="003A552C" w:rsidP="00812BB8">
            <w:pPr>
              <w:rPr>
                <w:rFonts w:ascii="Arial" w:hAnsi="Arial" w:cs="Arial"/>
                <w:b/>
              </w:rPr>
            </w:pPr>
            <w:r w:rsidRPr="00BA5506">
              <w:rPr>
                <w:rFonts w:ascii="Arial" w:hAnsi="Arial" w:cs="Arial"/>
                <w:b/>
              </w:rPr>
              <w:t xml:space="preserve">Flesh Kincaid </w:t>
            </w:r>
            <w:r w:rsidR="00812BB8" w:rsidRPr="00BA5506">
              <w:rPr>
                <w:rFonts w:ascii="Arial" w:hAnsi="Arial" w:cs="Arial"/>
                <w:b/>
              </w:rPr>
              <w:t>Reading Level:</w:t>
            </w:r>
          </w:p>
          <w:p w:rsidR="00812BB8" w:rsidRPr="00BA5506" w:rsidRDefault="00812BB8" w:rsidP="00333D8E">
            <w:pPr>
              <w:jc w:val="center"/>
              <w:rPr>
                <w:rFonts w:ascii="Arial" w:hAnsi="Arial" w:cs="Arial"/>
                <w:b/>
              </w:rPr>
            </w:pPr>
          </w:p>
        </w:tc>
        <w:tc>
          <w:tcPr>
            <w:tcW w:w="6384" w:type="dxa"/>
          </w:tcPr>
          <w:p w:rsidR="00812BB8" w:rsidRPr="00BA5506" w:rsidRDefault="008C2CFC" w:rsidP="00D673F0">
            <w:pPr>
              <w:rPr>
                <w:rFonts w:ascii="Arial" w:hAnsi="Arial" w:cs="Arial"/>
                <w:i/>
                <w:highlight w:val="lightGray"/>
              </w:rPr>
            </w:pPr>
            <w:r>
              <w:rPr>
                <w:rFonts w:ascii="Arial" w:hAnsi="Arial" w:cs="Arial"/>
                <w:i/>
                <w:highlight w:val="lightGray"/>
              </w:rPr>
              <w:t>6.0</w:t>
            </w:r>
          </w:p>
        </w:tc>
      </w:tr>
      <w:tr w:rsidR="00053D07" w:rsidRPr="00BA5506">
        <w:tc>
          <w:tcPr>
            <w:tcW w:w="9576" w:type="dxa"/>
            <w:gridSpan w:val="2"/>
            <w:tcBorders>
              <w:bottom w:val="single" w:sz="4" w:space="0" w:color="auto"/>
            </w:tcBorders>
          </w:tcPr>
          <w:p w:rsidR="00053D07" w:rsidRPr="00BA5506" w:rsidRDefault="00735DD2" w:rsidP="003A552C">
            <w:pPr>
              <w:rPr>
                <w:rFonts w:ascii="Arial" w:hAnsi="Arial" w:cs="Arial"/>
                <w:b/>
              </w:rPr>
            </w:pPr>
            <w:r w:rsidRPr="00BA5506">
              <w:rPr>
                <w:rFonts w:ascii="Arial" w:hAnsi="Arial" w:cs="Arial"/>
                <w:b/>
              </w:rPr>
              <w:t>Article Text:</w:t>
            </w:r>
          </w:p>
        </w:tc>
      </w:tr>
      <w:tr w:rsidR="00053D07" w:rsidRPr="00BA5506">
        <w:tc>
          <w:tcPr>
            <w:tcW w:w="9576" w:type="dxa"/>
            <w:gridSpan w:val="2"/>
            <w:tcBorders>
              <w:top w:val="single" w:sz="4" w:space="0" w:color="auto"/>
            </w:tcBorders>
          </w:tcPr>
          <w:p w:rsidR="00181E26" w:rsidRDefault="00181E26" w:rsidP="00181E26">
            <w:r>
              <w:t>Seaweeds: The Marine Chemists</w:t>
            </w:r>
          </w:p>
          <w:p w:rsidR="006C0B3D" w:rsidRDefault="006C0B3D" w:rsidP="00181E26"/>
          <w:p w:rsidR="00181E26" w:rsidRDefault="00181E26" w:rsidP="00181E26">
            <w:r>
              <w:t>What looks like a plant but has no roots, stems, or flowers, and lives in water? If you guessed seaweed, you are right. This amazing family of algae has more than 10,000 members across the world. Some types are microscopic in size, while giant kelp can grow 2 feet a day. Underwater forests of giant kelp can be 40 feet high. Seaweed provides food and homes for many fish, abalone, crabs, and sea otters. Seaweed is strong and can help protect ocean habitats from wave damage. Seaweed is an ecosystem chemist. It uses photosynthesis to turn sunlight into chemical and metabolic energy. Th</w:t>
            </w:r>
            <w:r w:rsidR="008C2CFC">
              <w:t>ey</w:t>
            </w:r>
            <w:r>
              <w:t xml:space="preserve"> also </w:t>
            </w:r>
            <w:r w:rsidR="008C2CFC">
              <w:t>make</w:t>
            </w:r>
            <w:r>
              <w:t xml:space="preserve"> most of the world’s oxygen, which we need to breathe. </w:t>
            </w:r>
          </w:p>
          <w:p w:rsidR="006C0B3D" w:rsidRDefault="006C0B3D" w:rsidP="00181E26"/>
          <w:p w:rsidR="006712F8" w:rsidRDefault="00181E26" w:rsidP="00181E26">
            <w:r>
              <w:t>Seaweed is found in many colors and shapes. The major colors are red, green, and brown. Red seaweeds like cold water, and green seaweed</w:t>
            </w:r>
            <w:r w:rsidR="006712F8">
              <w:t>s prefer tropical waters. B</w:t>
            </w:r>
            <w:r>
              <w:t xml:space="preserve">oth live close to the shore. That is where the water isn’t too deep for </w:t>
            </w:r>
            <w:r w:rsidR="006712F8">
              <w:t>sunlight to reach the seaweed.  Seaweed needs light to grow, capturing carbon dioxide from the water and releasing oxygen</w:t>
            </w:r>
            <w:r w:rsidR="003D4229">
              <w:t>.</w:t>
            </w:r>
            <w:r w:rsidR="006712F8">
              <w:t xml:space="preserve">  This process is called </w:t>
            </w:r>
            <w:r>
              <w:t>photosynthesis</w:t>
            </w:r>
            <w:r w:rsidR="006712F8">
              <w:t>, and only plants can do it</w:t>
            </w:r>
            <w:r>
              <w:t xml:space="preserve">. </w:t>
            </w:r>
          </w:p>
          <w:p w:rsidR="006712F8" w:rsidRDefault="006712F8" w:rsidP="00181E26"/>
          <w:p w:rsidR="00181E26" w:rsidRDefault="00181E26" w:rsidP="00181E26">
            <w:r>
              <w:t>The shore also has rocky places for the seaweeds to hold onto. The largest seaweeds are brown, and are tall enough to reach the light in deeper water miles away from the shore. Sargassum is a type of seaweed that doesn’</w:t>
            </w:r>
            <w:r w:rsidR="003D4229">
              <w:t xml:space="preserve">t have to anchor itself. It </w:t>
            </w:r>
            <w:r>
              <w:t>use</w:t>
            </w:r>
            <w:r w:rsidR="003D4229">
              <w:t>s</w:t>
            </w:r>
            <w:r>
              <w:t xml:space="preserve"> gas-filled sacs to help it float. Other types of seaweed can survive in tidal pools, where the temperature, salinity, and water levels can change quickly. The names of different seaweeds give us clues about their shapes. What do you think feather boa kelp looks like? Or sea lettuce?</w:t>
            </w:r>
          </w:p>
          <w:p w:rsidR="006C0B3D" w:rsidRDefault="006C0B3D" w:rsidP="00181E26"/>
          <w:p w:rsidR="00181E26" w:rsidRDefault="00181E26" w:rsidP="00181E26">
            <w:r>
              <w:t>Seaweed has many uses. It is used for medicine, fertilizer, food</w:t>
            </w:r>
            <w:r w:rsidR="006712F8">
              <w:t>, and possibly (in the future) fuel</w:t>
            </w:r>
            <w:r>
              <w:t xml:space="preserve">. Seaweed gives us fiber and many important vitamins, trace elements, and minerals we need for good health. </w:t>
            </w:r>
            <w:r w:rsidR="008D64E1">
              <w:t>These minerals include</w:t>
            </w:r>
            <w:r>
              <w:t xml:space="preserve"> calcium, magnesium, potassium and iodine. Seaweed has been used to keep wounds from getting infected. It may also help in </w:t>
            </w:r>
            <w:r w:rsidR="008D64E1">
              <w:t>treating cancer</w:t>
            </w:r>
            <w:r>
              <w:t>.</w:t>
            </w:r>
          </w:p>
          <w:p w:rsidR="006C0B3D" w:rsidRDefault="006C0B3D" w:rsidP="00181E26"/>
          <w:p w:rsidR="008C2CFC" w:rsidRDefault="00181E26" w:rsidP="00181E26">
            <w:r>
              <w:t xml:space="preserve">Some people call seaweed a sea vegetable. People who live near the ocean discovered how to use it as food. In China and Japan, people dry sheets of red seaweed to use in soups or for wrapping sushi. It is used in Wales to make laverbread. Seaweed is used to make noodles. In Belize, seaweed is mixed with milk and sweet spices to make a drink called dulce. Seaweed is found in many snack foods, including some crackers and even ice cream. </w:t>
            </w:r>
          </w:p>
          <w:p w:rsidR="008C2CFC" w:rsidRDefault="008C2CFC" w:rsidP="00181E26"/>
          <w:p w:rsidR="008C2CFC" w:rsidRDefault="008C2CFC" w:rsidP="008C2CFC">
            <w:pPr>
              <w:pStyle w:val="xmsonormal"/>
              <w:shd w:val="clear" w:color="auto" w:fill="FFFFFF"/>
              <w:spacing w:before="0" w:beforeAutospacing="0" w:after="0" w:afterAutospacing="0"/>
              <w:rPr>
                <w:rFonts w:ascii="Calibri" w:hAnsi="Calibri" w:cs="Calibri"/>
                <w:color w:val="212121"/>
                <w:sz w:val="22"/>
                <w:szCs w:val="22"/>
              </w:rPr>
            </w:pPr>
            <w:r>
              <w:rPr>
                <w:rFonts w:ascii="Calibri" w:hAnsi="Calibri" w:cs="Calibri"/>
                <w:color w:val="212121"/>
                <w:sz w:val="22"/>
                <w:szCs w:val="22"/>
              </w:rPr>
              <w:t>As they grow, seaweeds create many new molecules, including polymers.  Polymers are giant molecules that are made by putting many small molecules together.  For example, starch is made from sugar molecules.  Seaweeds make polymers called “alginates.” One of the most common alginates is known as sodium alginate. This substance absorbs water easily and thus grows in size.  Alginates are typically sold as powders. When mixed with water, they can be as thin as pancake batter or as thick as cream cheese. In the ocean it forms a jelly like substance. Sodium alginate provides support for seaweed to grow in water where it lives.</w:t>
            </w:r>
          </w:p>
          <w:p w:rsidR="008C2CFC" w:rsidRDefault="008C2CFC" w:rsidP="008C2CFC">
            <w:pPr>
              <w:pStyle w:val="xmsonormal"/>
              <w:shd w:val="clear" w:color="auto" w:fill="FFFFFF"/>
              <w:spacing w:before="0" w:beforeAutospacing="0" w:after="0" w:afterAutospacing="0"/>
              <w:rPr>
                <w:rFonts w:ascii="Calibri" w:hAnsi="Calibri" w:cs="Calibri"/>
                <w:color w:val="212121"/>
                <w:sz w:val="22"/>
                <w:szCs w:val="22"/>
              </w:rPr>
            </w:pPr>
          </w:p>
          <w:p w:rsidR="00181E26" w:rsidRPr="008C2CFC" w:rsidRDefault="008C2CFC" w:rsidP="008C2CFC">
            <w:pPr>
              <w:pStyle w:val="xmsonormal"/>
              <w:shd w:val="clear" w:color="auto" w:fill="FFFFFF"/>
              <w:spacing w:before="0" w:beforeAutospacing="0" w:after="0" w:afterAutospacing="0"/>
              <w:rPr>
                <w:rFonts w:ascii="Calibri" w:hAnsi="Calibri" w:cs="Calibri"/>
                <w:color w:val="212121"/>
                <w:sz w:val="22"/>
                <w:szCs w:val="22"/>
              </w:rPr>
            </w:pPr>
            <w:r>
              <w:rPr>
                <w:rFonts w:ascii="Calibri" w:hAnsi="Calibri" w:cs="Calibri"/>
                <w:color w:val="212121"/>
                <w:sz w:val="22"/>
                <w:szCs w:val="22"/>
              </w:rPr>
              <w:t>Have you ever been to the dentist and had to get a mold of your teeth? This was probably alginate. Dentists use alginate molds to help determine if braces are needed.  Alginates are also in the foods you love to eat. Alginates give yogurt and ice cream that unique and creamy texture that we know and love.</w:t>
            </w:r>
          </w:p>
          <w:p w:rsidR="006C0B3D" w:rsidRPr="004C5BB8" w:rsidRDefault="006C0B3D" w:rsidP="00181E26">
            <w:pPr>
              <w:rPr>
                <w:rFonts w:ascii="Arial" w:eastAsia="Times New Roman" w:hAnsi="Arial" w:cs="Arial"/>
                <w:b/>
                <w:bCs/>
                <w:color w:val="555555"/>
                <w:sz w:val="19"/>
                <w:szCs w:val="19"/>
              </w:rPr>
            </w:pPr>
          </w:p>
          <w:p w:rsidR="00053D07" w:rsidRPr="00601C19" w:rsidRDefault="00181E26" w:rsidP="00812BB8">
            <w:r>
              <w:t>The next time you think about the ocean, remember how seaweed helps you every day. When you take a breath, brush your teeth, or eat a healthy snack, seaweed is part of your life.</w:t>
            </w:r>
          </w:p>
          <w:p w:rsidR="00735DD2" w:rsidRPr="00BA5506" w:rsidRDefault="00735DD2" w:rsidP="00812BB8">
            <w:pPr>
              <w:rPr>
                <w:rFonts w:ascii="Arial" w:hAnsi="Arial" w:cs="Arial"/>
              </w:rPr>
            </w:pPr>
          </w:p>
        </w:tc>
      </w:tr>
      <w:tr w:rsidR="00053D07" w:rsidRPr="00BA5506">
        <w:tc>
          <w:tcPr>
            <w:tcW w:w="9576" w:type="dxa"/>
            <w:gridSpan w:val="2"/>
            <w:tcBorders>
              <w:bottom w:val="single" w:sz="4" w:space="0" w:color="auto"/>
            </w:tcBorders>
          </w:tcPr>
          <w:p w:rsidR="00053D07" w:rsidRPr="00BA5506" w:rsidRDefault="00053D07" w:rsidP="003A552C">
            <w:pPr>
              <w:rPr>
                <w:rFonts w:ascii="Arial" w:hAnsi="Arial" w:cs="Arial"/>
                <w:b/>
              </w:rPr>
            </w:pPr>
            <w:r w:rsidRPr="00BA5506">
              <w:rPr>
                <w:rFonts w:ascii="Arial" w:hAnsi="Arial" w:cs="Arial"/>
                <w:b/>
              </w:rPr>
              <w:t>References:</w:t>
            </w:r>
          </w:p>
        </w:tc>
      </w:tr>
      <w:tr w:rsidR="009F793C" w:rsidRPr="00BA5506">
        <w:trPr>
          <w:trHeight w:val="1412"/>
        </w:trPr>
        <w:tc>
          <w:tcPr>
            <w:tcW w:w="9576" w:type="dxa"/>
            <w:gridSpan w:val="2"/>
            <w:tcBorders>
              <w:top w:val="single" w:sz="4" w:space="0" w:color="auto"/>
            </w:tcBorders>
          </w:tcPr>
          <w:p w:rsidR="00181E26" w:rsidRDefault="00BC52A4" w:rsidP="00181E26">
            <w:hyperlink r:id="rId8" w:history="1">
              <w:r w:rsidR="00181E26" w:rsidRPr="002314CC">
                <w:rPr>
                  <w:rStyle w:val="Hyperlink"/>
                </w:rPr>
                <w:t>https://simple.wikipedia.org/wiki/Seaweed</w:t>
              </w:r>
            </w:hyperlink>
            <w:r w:rsidR="00181E26">
              <w:t xml:space="preserve"> </w:t>
            </w:r>
          </w:p>
          <w:p w:rsidR="00181E26" w:rsidRDefault="00BC52A4" w:rsidP="00181E26">
            <w:hyperlink r:id="rId9" w:history="1">
              <w:r w:rsidR="00181E26" w:rsidRPr="002314CC">
                <w:rPr>
                  <w:rStyle w:val="Hyperlink"/>
                </w:rPr>
                <w:t>http://sciencing.com/seaweed-kids-8642059.html</w:t>
              </w:r>
            </w:hyperlink>
            <w:r w:rsidR="00181E26">
              <w:t xml:space="preserve"> </w:t>
            </w:r>
          </w:p>
          <w:p w:rsidR="00181E26" w:rsidRDefault="00BC52A4" w:rsidP="00181E26">
            <w:hyperlink r:id="rId10" w:history="1">
              <w:r w:rsidR="00181E26" w:rsidRPr="002314CC">
                <w:rPr>
                  <w:rStyle w:val="Hyperlink"/>
                </w:rPr>
                <w:t>http://www.foodmatters.com/seaweed-superfoods</w:t>
              </w:r>
            </w:hyperlink>
          </w:p>
          <w:p w:rsidR="00F86236" w:rsidRDefault="00BC52A4" w:rsidP="00181E26">
            <w:hyperlink r:id="rId11" w:history="1">
              <w:r w:rsidR="00181E26" w:rsidRPr="002314CC">
                <w:rPr>
                  <w:rStyle w:val="Hyperlink"/>
                </w:rPr>
                <w:t>http://oceanservice.noaa.gov/facts/seaweed.html</w:t>
              </w:r>
            </w:hyperlink>
            <w:r w:rsidR="00181E26">
              <w:t xml:space="preserve"> </w:t>
            </w:r>
          </w:p>
          <w:p w:rsidR="00F86236" w:rsidRDefault="00F86236" w:rsidP="00F86236">
            <w:pPr>
              <w:rPr>
                <w:rFonts w:ascii="Arial" w:hAnsi="Arial" w:cs="Arial"/>
                <w:i/>
              </w:rPr>
            </w:pPr>
            <w:hyperlink r:id="rId12" w:history="1">
              <w:r w:rsidRPr="00EF57C7">
                <w:rPr>
                  <w:rStyle w:val="Hyperlink"/>
                  <w:rFonts w:ascii="Arial" w:hAnsi="Arial" w:cs="Arial"/>
                  <w:i/>
                </w:rPr>
                <w:t>https://en.wikipedia.org/wiki/Alginic_acid</w:t>
              </w:r>
            </w:hyperlink>
          </w:p>
          <w:p w:rsidR="003A552C" w:rsidRPr="00BA5506" w:rsidRDefault="003A552C" w:rsidP="00E97ABF">
            <w:pPr>
              <w:rPr>
                <w:rFonts w:ascii="Arial" w:hAnsi="Arial" w:cs="Arial"/>
                <w:i/>
              </w:rPr>
            </w:pPr>
          </w:p>
        </w:tc>
      </w:tr>
    </w:tbl>
    <w:p w:rsidR="00812BB8" w:rsidRPr="00BA5506" w:rsidRDefault="00812BB8" w:rsidP="00812BB8">
      <w:pPr>
        <w:rPr>
          <w:rFonts w:ascii="Arial" w:hAnsi="Arial" w:cs="Arial"/>
        </w:rPr>
        <w:sectPr w:rsidR="00812BB8" w:rsidRPr="00BA5506" w:rsidSect="00F86236">
          <w:headerReference w:type="default" r:id="rId13"/>
          <w:type w:val="continuous"/>
          <w:pgSz w:w="12240" w:h="15840"/>
          <w:pgMar w:top="1152" w:right="1152" w:bottom="1152" w:left="1152" w:gutter="0"/>
          <w:docGrid w:linePitch="360"/>
        </w:sectPr>
      </w:pPr>
    </w:p>
    <w:p w:rsidR="00F86236" w:rsidRDefault="00F86236" w:rsidP="00F86236">
      <w:pPr>
        <w:rPr>
          <w:rFonts w:ascii="Arial" w:hAnsi="Arial" w:cs="Arial"/>
        </w:rPr>
      </w:pPr>
      <w:r w:rsidRPr="00F86236">
        <w:rPr>
          <w:rFonts w:ascii="Arial" w:hAnsi="Arial" w:cs="Arial"/>
          <w:i/>
          <w:sz w:val="18"/>
          <w:szCs w:val="18"/>
        </w:rPr>
        <w:drawing>
          <wp:inline distT="0" distB="0" distL="0" distR="0">
            <wp:extent cx="2438400" cy="1609344"/>
            <wp:effectExtent l="25400" t="0" r="0" b="0"/>
            <wp:docPr id="1" name="Picture 0" descr="Giant_Kelp_WIki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nt_Kelp_WIkimedia.jpg"/>
                    <pic:cNvPicPr/>
                  </pic:nvPicPr>
                  <pic:blipFill>
                    <a:blip r:embed="rId14"/>
                    <a:stretch>
                      <a:fillRect/>
                    </a:stretch>
                  </pic:blipFill>
                  <pic:spPr>
                    <a:xfrm>
                      <a:off x="0" y="0"/>
                      <a:ext cx="2438400" cy="1609344"/>
                    </a:xfrm>
                    <a:prstGeom prst="rect">
                      <a:avLst/>
                    </a:prstGeom>
                  </pic:spPr>
                </pic:pic>
              </a:graphicData>
            </a:graphic>
          </wp:inline>
        </w:drawing>
      </w:r>
    </w:p>
    <w:p w:rsidR="00F86236" w:rsidRPr="00F86236" w:rsidRDefault="00F86236" w:rsidP="00F86236">
      <w:pPr>
        <w:rPr>
          <w:rFonts w:ascii="Arial" w:hAnsi="Arial" w:cs="Arial"/>
          <w:i/>
        </w:rPr>
      </w:pPr>
      <w:hyperlink r:id="rId15" w:history="1">
        <w:r w:rsidRPr="00EF57C7">
          <w:rPr>
            <w:rStyle w:val="Hyperlink"/>
            <w:rFonts w:ascii="Arial" w:hAnsi="Arial" w:cs="Arial"/>
            <w:i/>
          </w:rPr>
          <w:t>https://en.wikipedia.org/wiki/File:Giantkelp2_300.jpg</w:t>
        </w:r>
      </w:hyperlink>
    </w:p>
    <w:p w:rsidR="00333D8E" w:rsidRPr="00BA5506" w:rsidRDefault="00F86236" w:rsidP="00F86236">
      <w:pPr>
        <w:rPr>
          <w:rFonts w:ascii="Arial" w:hAnsi="Arial" w:cs="Arial"/>
        </w:rPr>
      </w:pPr>
      <w:r w:rsidRPr="00F86236">
        <w:rPr>
          <w:rFonts w:ascii="Arial" w:hAnsi="Arial" w:cs="Arial"/>
        </w:rPr>
        <w:drawing>
          <wp:inline distT="0" distB="0" distL="0" distR="0">
            <wp:extent cx="5258410" cy="3429610"/>
            <wp:effectExtent l="25400" t="0" r="0" b="0"/>
            <wp:docPr id="2" name="Picture 1" descr="IMG_9700_Kelp_on_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00_Kelp_on_Beach.jpg"/>
                    <pic:cNvPicPr/>
                  </pic:nvPicPr>
                  <pic:blipFill>
                    <a:blip r:embed="rId16"/>
                    <a:stretch>
                      <a:fillRect/>
                    </a:stretch>
                  </pic:blipFill>
                  <pic:spPr>
                    <a:xfrm>
                      <a:off x="0" y="0"/>
                      <a:ext cx="5258410" cy="3429610"/>
                    </a:xfrm>
                    <a:prstGeom prst="rect">
                      <a:avLst/>
                    </a:prstGeom>
                  </pic:spPr>
                </pic:pic>
              </a:graphicData>
            </a:graphic>
          </wp:inline>
        </w:drawing>
      </w:r>
    </w:p>
    <w:sectPr w:rsidR="00333D8E" w:rsidRPr="00BA5506" w:rsidSect="00333D8E">
      <w:type w:val="continuous"/>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229" w:rsidRDefault="003D4229" w:rsidP="00812BB8">
      <w:pPr>
        <w:spacing w:after="0" w:line="240" w:lineRule="auto"/>
      </w:pPr>
      <w:r>
        <w:separator/>
      </w:r>
    </w:p>
  </w:endnote>
  <w:endnote w:type="continuationSeparator" w:id="0">
    <w:p w:rsidR="003D4229" w:rsidRDefault="003D4229" w:rsidP="00812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Gothic">
    <w:altName w:val="ＭＳ ゴシック"/>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229" w:rsidRDefault="003D4229" w:rsidP="00812BB8">
      <w:pPr>
        <w:spacing w:after="0" w:line="240" w:lineRule="auto"/>
      </w:pPr>
      <w:r>
        <w:separator/>
      </w:r>
    </w:p>
  </w:footnote>
  <w:footnote w:type="continuationSeparator" w:id="0">
    <w:p w:rsidR="003D4229" w:rsidRDefault="003D4229" w:rsidP="00812BB8">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229" w:rsidRPr="005914E4" w:rsidRDefault="003D4229" w:rsidP="00BA5506">
    <w:pPr>
      <w:pStyle w:val="Header"/>
      <w:jc w:val="center"/>
      <w:rPr>
        <w:rFonts w:ascii="Arial" w:hAnsi="Arial" w:cs="Arial"/>
        <w:b/>
        <w:szCs w:val="24"/>
      </w:rPr>
    </w:pPr>
    <w:r w:rsidRPr="005914E4">
      <w:rPr>
        <w:rFonts w:ascii="Arial" w:hAnsi="Arial" w:cs="Arial"/>
        <w:b/>
        <w:szCs w:val="24"/>
      </w:rPr>
      <w:t xml:space="preserve">Celebrating Chemistry </w:t>
    </w:r>
    <w:r>
      <w:rPr>
        <w:rFonts w:ascii="Arial" w:hAnsi="Arial" w:cs="Arial"/>
        <w:b/>
        <w:szCs w:val="24"/>
      </w:rPr>
      <w:t>Article</w:t>
    </w:r>
    <w:r w:rsidRPr="005914E4">
      <w:rPr>
        <w:rFonts w:ascii="Arial" w:hAnsi="Arial" w:cs="Arial"/>
        <w:b/>
        <w:szCs w:val="24"/>
      </w:rPr>
      <w:t xml:space="preserve"> Submission Template</w:t>
    </w:r>
  </w:p>
  <w:p w:rsidR="003D4229" w:rsidRPr="00BA5506" w:rsidRDefault="003D4229" w:rsidP="00BA550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210F"/>
    <w:multiLevelType w:val="hybridMultilevel"/>
    <w:tmpl w:val="DFCA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545348"/>
    <w:multiLevelType w:val="hybridMultilevel"/>
    <w:tmpl w:val="56042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07162"/>
    <w:multiLevelType w:val="hybridMultilevel"/>
    <w:tmpl w:val="06680694"/>
    <w:lvl w:ilvl="0" w:tplc="0310F5A8">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495D2E"/>
    <w:multiLevelType w:val="hybridMultilevel"/>
    <w:tmpl w:val="CE18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255A1E"/>
    <w:multiLevelType w:val="hybridMultilevel"/>
    <w:tmpl w:val="E8BAB854"/>
    <w:lvl w:ilvl="0" w:tplc="0310F5A8">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footnotePr>
    <w:footnote w:id="-1"/>
    <w:footnote w:id="0"/>
  </w:footnotePr>
  <w:endnotePr>
    <w:endnote w:id="-1"/>
    <w:endnote w:id="0"/>
  </w:endnotePr>
  <w:compat/>
  <w:rsids>
    <w:rsidRoot w:val="00333D8E"/>
    <w:rsid w:val="00000A3B"/>
    <w:rsid w:val="00053D07"/>
    <w:rsid w:val="00181E26"/>
    <w:rsid w:val="001C4449"/>
    <w:rsid w:val="002048E4"/>
    <w:rsid w:val="002E0AA4"/>
    <w:rsid w:val="002E4B1E"/>
    <w:rsid w:val="00333D8E"/>
    <w:rsid w:val="003A552C"/>
    <w:rsid w:val="003B2260"/>
    <w:rsid w:val="003D4229"/>
    <w:rsid w:val="003F3F3C"/>
    <w:rsid w:val="004B47E4"/>
    <w:rsid w:val="004D3E2C"/>
    <w:rsid w:val="005046BC"/>
    <w:rsid w:val="005A370E"/>
    <w:rsid w:val="005D4218"/>
    <w:rsid w:val="005E58C3"/>
    <w:rsid w:val="00601C19"/>
    <w:rsid w:val="006377DD"/>
    <w:rsid w:val="006712F8"/>
    <w:rsid w:val="00691A04"/>
    <w:rsid w:val="006C0B3D"/>
    <w:rsid w:val="00735DD2"/>
    <w:rsid w:val="007E2EDA"/>
    <w:rsid w:val="00812BB8"/>
    <w:rsid w:val="008C2CFC"/>
    <w:rsid w:val="008C72FD"/>
    <w:rsid w:val="008D64E1"/>
    <w:rsid w:val="00942EFF"/>
    <w:rsid w:val="009763B5"/>
    <w:rsid w:val="009A7055"/>
    <w:rsid w:val="009C0E29"/>
    <w:rsid w:val="009F793C"/>
    <w:rsid w:val="00A50BF1"/>
    <w:rsid w:val="00A644A4"/>
    <w:rsid w:val="00AF6692"/>
    <w:rsid w:val="00BA5506"/>
    <w:rsid w:val="00BB1FD3"/>
    <w:rsid w:val="00BB52AD"/>
    <w:rsid w:val="00BC180B"/>
    <w:rsid w:val="00BC52A4"/>
    <w:rsid w:val="00D673F0"/>
    <w:rsid w:val="00D85418"/>
    <w:rsid w:val="00E52A0A"/>
    <w:rsid w:val="00E62473"/>
    <w:rsid w:val="00E638E8"/>
    <w:rsid w:val="00E90385"/>
    <w:rsid w:val="00E97ABF"/>
    <w:rsid w:val="00F63355"/>
    <w:rsid w:val="00F86236"/>
    <w:rsid w:val="00FA01F7"/>
    <w:rsid w:val="00FA3FCF"/>
    <w:rsid w:val="00FD0A3E"/>
    <w:rsid w:val="00FD2D58"/>
  </w:rsids>
  <m:mathPr>
    <m:mathFont m:val="MS Gothic"/>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70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33D8E"/>
    <w:pPr>
      <w:ind w:left="720"/>
      <w:contextualSpacing/>
    </w:pPr>
  </w:style>
  <w:style w:type="paragraph" w:styleId="Header">
    <w:name w:val="header"/>
    <w:basedOn w:val="Normal"/>
    <w:link w:val="HeaderChar"/>
    <w:uiPriority w:val="99"/>
    <w:unhideWhenUsed/>
    <w:rsid w:val="00812B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BB8"/>
  </w:style>
  <w:style w:type="paragraph" w:styleId="Footer">
    <w:name w:val="footer"/>
    <w:basedOn w:val="Normal"/>
    <w:link w:val="FooterChar"/>
    <w:uiPriority w:val="99"/>
    <w:unhideWhenUsed/>
    <w:rsid w:val="00812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BB8"/>
  </w:style>
  <w:style w:type="table" w:styleId="TableGrid">
    <w:name w:val="Table Grid"/>
    <w:basedOn w:val="TableNormal"/>
    <w:uiPriority w:val="59"/>
    <w:rsid w:val="00812B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6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3B5"/>
    <w:rPr>
      <w:rFonts w:ascii="Tahoma" w:hAnsi="Tahoma" w:cs="Tahoma"/>
      <w:sz w:val="16"/>
      <w:szCs w:val="16"/>
    </w:rPr>
  </w:style>
  <w:style w:type="character" w:styleId="Hyperlink">
    <w:name w:val="Hyperlink"/>
    <w:basedOn w:val="DefaultParagraphFont"/>
    <w:uiPriority w:val="99"/>
    <w:unhideWhenUsed/>
    <w:rsid w:val="009C0E29"/>
    <w:rPr>
      <w:color w:val="0000FF" w:themeColor="hyperlink"/>
      <w:u w:val="single"/>
    </w:rPr>
  </w:style>
  <w:style w:type="paragraph" w:customStyle="1" w:styleId="xmsonormal">
    <w:name w:val="x_msonormal"/>
    <w:basedOn w:val="Normal"/>
    <w:rsid w:val="008C2C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oceanservice.noaa.gov/facts/seaweed.html" TargetMode="External"/><Relationship Id="rId12" Type="http://schemas.openxmlformats.org/officeDocument/2006/relationships/hyperlink" Target="https://en.wikipedia.org/wiki/Alginic_acid" TargetMode="External"/><Relationship Id="rId13" Type="http://schemas.openxmlformats.org/officeDocument/2006/relationships/header" Target="header1.xml"/><Relationship Id="rId14" Type="http://schemas.openxmlformats.org/officeDocument/2006/relationships/image" Target="media/image1.jpeg"/><Relationship Id="rId15" Type="http://schemas.openxmlformats.org/officeDocument/2006/relationships/hyperlink" Target="https://en.wikipedia.org/wiki/File:Giantkelp2_300.jpg" TargetMode="External"/><Relationship Id="rId16" Type="http://schemas.openxmlformats.org/officeDocument/2006/relationships/image" Target="media/image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simple.wikipedia.org/wiki/Seaweed" TargetMode="External"/><Relationship Id="rId9" Type="http://schemas.openxmlformats.org/officeDocument/2006/relationships/hyperlink" Target="http://sciencing.com/seaweed-kids-8642059.html" TargetMode="External"/><Relationship Id="rId10" Type="http://schemas.openxmlformats.org/officeDocument/2006/relationships/hyperlink" Target="http://www.foodmatters.com/seaweed-superfo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C4601-CDB7-C34A-899C-96F1B2617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657</Words>
  <Characters>3746</Characters>
  <Application>Microsoft Macintosh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American Chemical Society</Company>
  <LinksUpToDate>false</LinksUpToDate>
  <CharactersWithSpaces>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d_horwitz@acs.org</dc:creator>
  <cp:lastModifiedBy>Alex Madonik</cp:lastModifiedBy>
  <cp:revision>5</cp:revision>
  <cp:lastPrinted>2017-05-18T22:26:00Z</cp:lastPrinted>
  <dcterms:created xsi:type="dcterms:W3CDTF">2017-08-20T03:19:00Z</dcterms:created>
  <dcterms:modified xsi:type="dcterms:W3CDTF">2017-08-20T03:51:00Z</dcterms:modified>
</cp:coreProperties>
</file>