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67" w:rsidRPr="00320978" w:rsidRDefault="00D93DD7" w:rsidP="00D93DD7">
      <w:pPr>
        <w:jc w:val="center"/>
        <w:rPr>
          <w:rFonts w:ascii="Times New Roman" w:hAnsi="Times New Roman" w:cs="Times New Roman"/>
          <w:b/>
          <w:sz w:val="24"/>
          <w:szCs w:val="24"/>
        </w:rPr>
      </w:pPr>
      <w:r w:rsidRPr="00320978">
        <w:rPr>
          <w:rFonts w:ascii="Times New Roman" w:hAnsi="Times New Roman" w:cs="Times New Roman"/>
          <w:b/>
          <w:sz w:val="24"/>
          <w:szCs w:val="24"/>
        </w:rPr>
        <w:t>Forces Affecting the Future of Chemistry in China</w:t>
      </w:r>
    </w:p>
    <w:p w:rsidR="00D93DD7" w:rsidRPr="00320978" w:rsidRDefault="00D93DD7" w:rsidP="00D93DD7">
      <w:pPr>
        <w:jc w:val="center"/>
        <w:rPr>
          <w:rFonts w:ascii="Times New Roman" w:hAnsi="Times New Roman" w:cs="Times New Roman"/>
          <w:sz w:val="24"/>
          <w:szCs w:val="24"/>
        </w:rPr>
      </w:pPr>
      <w:r w:rsidRPr="00320978">
        <w:rPr>
          <w:rFonts w:ascii="Times New Roman" w:hAnsi="Times New Roman" w:cs="Times New Roman"/>
          <w:b/>
          <w:sz w:val="24"/>
          <w:szCs w:val="24"/>
        </w:rPr>
        <w:t>Meeting Notes – January 12, 2015</w:t>
      </w:r>
    </w:p>
    <w:p w:rsidR="00D93DD7" w:rsidRPr="00320978" w:rsidRDefault="00D93DD7" w:rsidP="00D93DD7">
      <w:pPr>
        <w:jc w:val="center"/>
        <w:rPr>
          <w:rFonts w:ascii="Times New Roman" w:hAnsi="Times New Roman" w:cs="Times New Roman"/>
          <w:sz w:val="24"/>
          <w:szCs w:val="24"/>
        </w:rPr>
      </w:pPr>
      <w:r w:rsidRPr="00320978">
        <w:rPr>
          <w:rFonts w:ascii="Times New Roman" w:hAnsi="Times New Roman" w:cs="Times New Roman"/>
          <w:sz w:val="24"/>
          <w:szCs w:val="24"/>
        </w:rPr>
        <w:t>Compiled by Bob Rich</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u w:val="single"/>
        </w:rPr>
        <w:t>Attendance:</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Judith Jankowski</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Flint Lewis</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Elizabeth McGaha</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Keri Moss</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Bob Rich, Chair</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Rhonda Ross, on phone</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Maureen Rouhi, on phone</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Max Saffell</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Semora Smith</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Caroline Trupp Gil</w:t>
      </w:r>
    </w:p>
    <w:p w:rsidR="00D93DD7" w:rsidRPr="00320978" w:rsidRDefault="00D93DD7" w:rsidP="00D93DD7">
      <w:pPr>
        <w:pStyle w:val="ListParagraph"/>
        <w:numPr>
          <w:ilvl w:val="0"/>
          <w:numId w:val="1"/>
        </w:numPr>
        <w:spacing w:after="0" w:line="240" w:lineRule="auto"/>
        <w:rPr>
          <w:rFonts w:ascii="Times New Roman" w:eastAsia="Times New Roman" w:hAnsi="Times New Roman" w:cs="Times New Roman"/>
          <w:sz w:val="24"/>
          <w:szCs w:val="24"/>
        </w:rPr>
      </w:pPr>
      <w:r w:rsidRPr="00320978">
        <w:rPr>
          <w:rFonts w:ascii="Times New Roman" w:eastAsia="Times New Roman" w:hAnsi="Times New Roman" w:cs="Times New Roman"/>
          <w:sz w:val="24"/>
          <w:szCs w:val="24"/>
        </w:rPr>
        <w:t>Frank Walworth</w:t>
      </w:r>
    </w:p>
    <w:p w:rsidR="00D93DD7" w:rsidRPr="00320978" w:rsidRDefault="00D93DD7" w:rsidP="00D93DD7">
      <w:pPr>
        <w:rPr>
          <w:rFonts w:ascii="Times New Roman" w:hAnsi="Times New Roman" w:cs="Times New Roman"/>
          <w:sz w:val="24"/>
          <w:szCs w:val="24"/>
        </w:rPr>
      </w:pP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 xml:space="preserve">Bob welcomed the team members, and Flint underlined the importance of the project as a top four divisional objective.  The team members introduced themselves.  </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 xml:space="preserve">Bob reviewed the project objective and plan and several questions were addressed.  Semora asked about the relationship of this China project to the ongoing environmental scan (global), which is taking place concurrently.  </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Several team members suggested that we set as an objective to compile the existing information ACS possesses on forces affecting chemistry and chemists in China.  Bob agreed that this would be valuable.</w:t>
      </w:r>
    </w:p>
    <w:p w:rsidR="00D93DD7" w:rsidRPr="00320978" w:rsidRDefault="00D93DD7" w:rsidP="00D93DD7">
      <w:pPr>
        <w:pStyle w:val="ListParagraph"/>
        <w:numPr>
          <w:ilvl w:val="0"/>
          <w:numId w:val="2"/>
        </w:numPr>
        <w:rPr>
          <w:rFonts w:ascii="Times New Roman" w:hAnsi="Times New Roman" w:cs="Times New Roman"/>
          <w:sz w:val="24"/>
          <w:szCs w:val="24"/>
        </w:rPr>
      </w:pPr>
      <w:r w:rsidRPr="00320978">
        <w:rPr>
          <w:rFonts w:ascii="Times New Roman" w:hAnsi="Times New Roman" w:cs="Times New Roman"/>
          <w:b/>
          <w:sz w:val="24"/>
          <w:szCs w:val="24"/>
        </w:rPr>
        <w:t>Elizabeth offered to provide the team with access to various reports, some of which we recently purchased.</w:t>
      </w:r>
    </w:p>
    <w:p w:rsidR="00D93DD7" w:rsidRPr="00320978" w:rsidRDefault="00D93DD7" w:rsidP="00D93DD7">
      <w:pPr>
        <w:pStyle w:val="ListParagraph"/>
        <w:numPr>
          <w:ilvl w:val="0"/>
          <w:numId w:val="2"/>
        </w:numPr>
        <w:rPr>
          <w:rFonts w:ascii="Times New Roman" w:hAnsi="Times New Roman" w:cs="Times New Roman"/>
          <w:sz w:val="24"/>
          <w:szCs w:val="24"/>
        </w:rPr>
      </w:pPr>
      <w:r w:rsidRPr="00320978">
        <w:rPr>
          <w:rFonts w:ascii="Times New Roman" w:hAnsi="Times New Roman" w:cs="Times New Roman"/>
          <w:b/>
          <w:sz w:val="24"/>
          <w:szCs w:val="24"/>
        </w:rPr>
        <w:t>Rhonda offered to pull relevant sections of the 2013 (China section) and 2014 (action plans for the country by division, along with areas for collaboration) global presence strategy reports and share them with the team.</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Rhonda indicated that the cross-divisional China strategy team plans to continue to meet quarterly.</w:t>
      </w:r>
    </w:p>
    <w:p w:rsidR="00D93DD7" w:rsidRPr="00320978" w:rsidRDefault="00D93DD7" w:rsidP="00D93DD7">
      <w:pPr>
        <w:pStyle w:val="ListParagraph"/>
        <w:numPr>
          <w:ilvl w:val="0"/>
          <w:numId w:val="3"/>
        </w:numPr>
        <w:rPr>
          <w:rFonts w:ascii="Times New Roman" w:hAnsi="Times New Roman" w:cs="Times New Roman"/>
          <w:sz w:val="24"/>
          <w:szCs w:val="24"/>
        </w:rPr>
      </w:pPr>
      <w:r w:rsidRPr="00320978">
        <w:rPr>
          <w:rFonts w:ascii="Times New Roman" w:hAnsi="Times New Roman" w:cs="Times New Roman"/>
          <w:b/>
          <w:sz w:val="24"/>
          <w:szCs w:val="24"/>
        </w:rPr>
        <w:t>Bob and Rhonda will be sure to share information from the strategy team with this study team on an ongoing basis.</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Bob reviewed the initial list of sources.  The following additions were suggested:</w:t>
      </w:r>
    </w:p>
    <w:p w:rsidR="00D93DD7" w:rsidRPr="00320978" w:rsidRDefault="00D93DD7" w:rsidP="00D93DD7">
      <w:pPr>
        <w:pStyle w:val="ListParagraph"/>
        <w:numPr>
          <w:ilvl w:val="0"/>
          <w:numId w:val="3"/>
        </w:numPr>
        <w:rPr>
          <w:rFonts w:ascii="Times New Roman" w:hAnsi="Times New Roman" w:cs="Times New Roman"/>
          <w:sz w:val="24"/>
          <w:szCs w:val="24"/>
        </w:rPr>
      </w:pPr>
      <w:r w:rsidRPr="00320978">
        <w:rPr>
          <w:rFonts w:ascii="Times New Roman" w:hAnsi="Times New Roman" w:cs="Times New Roman"/>
          <w:b/>
          <w:sz w:val="24"/>
          <w:szCs w:val="24"/>
        </w:rPr>
        <w:lastRenderedPageBreak/>
        <w:t>Caroline mentioned that a former ACS Congressional Fellow now works at the State Department China Desk.  When we have a refined list of questions, she offered to reach out to this person and solicit their perspectives.</w:t>
      </w:r>
    </w:p>
    <w:p w:rsidR="00D93DD7" w:rsidRPr="00320978" w:rsidRDefault="00D93DD7" w:rsidP="00D93DD7">
      <w:pPr>
        <w:pStyle w:val="ListParagraph"/>
        <w:numPr>
          <w:ilvl w:val="0"/>
          <w:numId w:val="3"/>
        </w:numPr>
        <w:rPr>
          <w:rFonts w:ascii="Times New Roman" w:hAnsi="Times New Roman" w:cs="Times New Roman"/>
          <w:sz w:val="24"/>
          <w:szCs w:val="24"/>
        </w:rPr>
      </w:pPr>
      <w:r w:rsidRPr="00320978">
        <w:rPr>
          <w:rFonts w:ascii="Times New Roman" w:hAnsi="Times New Roman" w:cs="Times New Roman"/>
          <w:sz w:val="24"/>
          <w:szCs w:val="24"/>
        </w:rPr>
        <w:t>The child of Doris Lewis works at Georgetown University studying Chinese industry.</w:t>
      </w:r>
    </w:p>
    <w:p w:rsidR="00D93DD7" w:rsidRPr="00320978" w:rsidRDefault="00D93DD7" w:rsidP="00D93DD7">
      <w:pPr>
        <w:pStyle w:val="ListParagraph"/>
        <w:numPr>
          <w:ilvl w:val="0"/>
          <w:numId w:val="3"/>
        </w:numPr>
        <w:rPr>
          <w:rFonts w:ascii="Times New Roman" w:hAnsi="Times New Roman" w:cs="Times New Roman"/>
          <w:sz w:val="24"/>
          <w:szCs w:val="24"/>
        </w:rPr>
      </w:pPr>
      <w:r w:rsidRPr="00320978">
        <w:rPr>
          <w:rFonts w:ascii="Times New Roman" w:hAnsi="Times New Roman" w:cs="Times New Roman"/>
          <w:sz w:val="24"/>
          <w:szCs w:val="24"/>
        </w:rPr>
        <w:t>We should identify more industrial chemists, especially high-level executives, since ACS membership in China skews toward academia.  This should include both multinationals and indigenous Chinese companies.</w:t>
      </w:r>
    </w:p>
    <w:p w:rsidR="00DE73CD" w:rsidRPr="00320978" w:rsidRDefault="00DE73CD" w:rsidP="00D93DD7">
      <w:pPr>
        <w:pStyle w:val="ListParagraph"/>
        <w:numPr>
          <w:ilvl w:val="0"/>
          <w:numId w:val="3"/>
        </w:numPr>
        <w:rPr>
          <w:rFonts w:ascii="Times New Roman" w:hAnsi="Times New Roman" w:cs="Times New Roman"/>
          <w:sz w:val="24"/>
          <w:szCs w:val="24"/>
        </w:rPr>
      </w:pPr>
      <w:r w:rsidRPr="00320978">
        <w:rPr>
          <w:rFonts w:ascii="Times New Roman" w:hAnsi="Times New Roman" w:cs="Times New Roman"/>
          <w:sz w:val="24"/>
          <w:szCs w:val="24"/>
        </w:rPr>
        <w:t>Max suggested that we reach out to Arkema, which won a recent Corporation Associates award for innovation.</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 xml:space="preserve">In approaching the editors of ACS journals, it was suggested that we work with Susan King initially and also with Sarah Tegen and Penelope Lewis.  </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The team agreed that initially we should approach ACS staff and others close to the Society.  Once we have a more refined list of trends, we can approach the more senior (and distantly connected people) with focused requests.</w:t>
      </w:r>
    </w:p>
    <w:p w:rsidR="00DE73CD" w:rsidRPr="00320978" w:rsidRDefault="00DE73CD" w:rsidP="00DE73CD">
      <w:pPr>
        <w:pStyle w:val="ListParagraph"/>
        <w:numPr>
          <w:ilvl w:val="0"/>
          <w:numId w:val="5"/>
        </w:numPr>
        <w:rPr>
          <w:rFonts w:ascii="Times New Roman" w:hAnsi="Times New Roman" w:cs="Times New Roman"/>
          <w:sz w:val="24"/>
          <w:szCs w:val="24"/>
        </w:rPr>
      </w:pPr>
      <w:r w:rsidRPr="00320978">
        <w:rPr>
          <w:rFonts w:ascii="Times New Roman" w:hAnsi="Times New Roman" w:cs="Times New Roman"/>
          <w:b/>
          <w:sz w:val="24"/>
          <w:szCs w:val="24"/>
        </w:rPr>
        <w:t>Caroline and Keri offered to explore local think tanks and research organizations relevant to the research.</w:t>
      </w:r>
    </w:p>
    <w:p w:rsidR="00DE73CD" w:rsidRPr="00320978" w:rsidRDefault="00DE73CD" w:rsidP="00DE73CD">
      <w:pPr>
        <w:pStyle w:val="ListParagraph"/>
        <w:numPr>
          <w:ilvl w:val="0"/>
          <w:numId w:val="5"/>
        </w:numPr>
        <w:rPr>
          <w:rFonts w:ascii="Times New Roman" w:hAnsi="Times New Roman" w:cs="Times New Roman"/>
          <w:sz w:val="24"/>
          <w:szCs w:val="24"/>
        </w:rPr>
      </w:pPr>
      <w:r w:rsidRPr="00320978">
        <w:rPr>
          <w:rFonts w:ascii="Times New Roman" w:hAnsi="Times New Roman" w:cs="Times New Roman"/>
          <w:b/>
          <w:sz w:val="24"/>
          <w:szCs w:val="24"/>
        </w:rPr>
        <w:t>They also agreed to explore reaching out to ACC, PhRMA, and NAM</w:t>
      </w:r>
    </w:p>
    <w:p w:rsidR="00DE73CD" w:rsidRPr="00320978" w:rsidRDefault="00DE73CD" w:rsidP="00DE73CD">
      <w:pPr>
        <w:rPr>
          <w:rFonts w:ascii="Times New Roman" w:hAnsi="Times New Roman" w:cs="Times New Roman"/>
          <w:sz w:val="24"/>
          <w:szCs w:val="24"/>
        </w:rPr>
      </w:pPr>
      <w:r w:rsidRPr="00320978">
        <w:rPr>
          <w:rFonts w:ascii="Times New Roman" w:hAnsi="Times New Roman" w:cs="Times New Roman"/>
          <w:sz w:val="24"/>
          <w:szCs w:val="24"/>
        </w:rPr>
        <w:t>Glenn has good connections with these groups.</w:t>
      </w:r>
    </w:p>
    <w:p w:rsidR="00DE73CD" w:rsidRPr="00320978" w:rsidRDefault="00DE73CD" w:rsidP="00DE73CD">
      <w:pPr>
        <w:pStyle w:val="ListParagraph"/>
        <w:numPr>
          <w:ilvl w:val="0"/>
          <w:numId w:val="6"/>
        </w:numPr>
        <w:rPr>
          <w:rFonts w:ascii="Times New Roman" w:hAnsi="Times New Roman" w:cs="Times New Roman"/>
          <w:sz w:val="24"/>
          <w:szCs w:val="24"/>
        </w:rPr>
      </w:pPr>
      <w:r w:rsidRPr="00320978">
        <w:rPr>
          <w:rFonts w:ascii="Times New Roman" w:hAnsi="Times New Roman" w:cs="Times New Roman"/>
          <w:b/>
          <w:sz w:val="24"/>
          <w:szCs w:val="24"/>
        </w:rPr>
        <w:t>Frank offered to reach out to the National Association of Country Executives.</w:t>
      </w:r>
    </w:p>
    <w:p w:rsidR="00DE73CD" w:rsidRPr="00320978" w:rsidRDefault="00DE73CD" w:rsidP="00DE73CD">
      <w:pPr>
        <w:pStyle w:val="ListParagraph"/>
        <w:numPr>
          <w:ilvl w:val="0"/>
          <w:numId w:val="6"/>
        </w:numPr>
        <w:rPr>
          <w:rFonts w:ascii="Times New Roman" w:hAnsi="Times New Roman" w:cs="Times New Roman"/>
          <w:sz w:val="24"/>
          <w:szCs w:val="24"/>
        </w:rPr>
      </w:pPr>
      <w:r w:rsidRPr="00320978">
        <w:rPr>
          <w:rFonts w:ascii="Times New Roman" w:hAnsi="Times New Roman" w:cs="Times New Roman"/>
          <w:b/>
          <w:sz w:val="24"/>
          <w:szCs w:val="24"/>
        </w:rPr>
        <w:t>Bob and Francisco are working with the DC Center, a group that assists DC-based organizations in engaging with China.</w:t>
      </w:r>
    </w:p>
    <w:p w:rsidR="00DE73CD" w:rsidRPr="00320978" w:rsidRDefault="00DE73CD" w:rsidP="00DE73CD">
      <w:pPr>
        <w:pStyle w:val="ListParagraph"/>
        <w:numPr>
          <w:ilvl w:val="0"/>
          <w:numId w:val="6"/>
        </w:numPr>
        <w:rPr>
          <w:rFonts w:ascii="Times New Roman" w:hAnsi="Times New Roman" w:cs="Times New Roman"/>
          <w:sz w:val="24"/>
          <w:szCs w:val="24"/>
        </w:rPr>
      </w:pPr>
      <w:r w:rsidRPr="00320978">
        <w:rPr>
          <w:rFonts w:ascii="Times New Roman" w:hAnsi="Times New Roman" w:cs="Times New Roman"/>
          <w:b/>
          <w:sz w:val="24"/>
          <w:szCs w:val="24"/>
        </w:rPr>
        <w:t>Frank will reach out to the Congressional Research Service to obtain their China briefing pack.</w:t>
      </w:r>
    </w:p>
    <w:p w:rsidR="00DE73CD" w:rsidRDefault="00DE73CD" w:rsidP="00DE73CD">
      <w:pPr>
        <w:pStyle w:val="ListParagraph"/>
        <w:numPr>
          <w:ilvl w:val="0"/>
          <w:numId w:val="6"/>
        </w:numPr>
        <w:rPr>
          <w:rFonts w:ascii="Times New Roman" w:hAnsi="Times New Roman" w:cs="Times New Roman"/>
          <w:sz w:val="24"/>
          <w:szCs w:val="24"/>
        </w:rPr>
      </w:pPr>
      <w:r w:rsidRPr="00320978">
        <w:rPr>
          <w:rFonts w:ascii="Times New Roman" w:hAnsi="Times New Roman" w:cs="Times New Roman"/>
          <w:sz w:val="24"/>
          <w:szCs w:val="24"/>
        </w:rPr>
        <w:t>It was suggested that we explore the Paulson Institute, dedicated to understanding China</w:t>
      </w:r>
    </w:p>
    <w:p w:rsidR="00DE73CD" w:rsidRPr="003C2B78" w:rsidRDefault="003C2B78" w:rsidP="00DE73CD">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All team members are asked to explore whatever sources you have and send any trends or other information to Bob and/or share it on our ACS Network group.  </w:t>
      </w:r>
      <w:r w:rsidR="00DE73CD" w:rsidRPr="003C2B78">
        <w:rPr>
          <w:rFonts w:ascii="Times New Roman" w:hAnsi="Times New Roman" w:cs="Times New Roman"/>
          <w:b/>
          <w:sz w:val="24"/>
          <w:szCs w:val="24"/>
          <w:u w:val="single"/>
        </w:rPr>
        <w:t xml:space="preserve">The deadline for </w:t>
      </w:r>
      <w:r>
        <w:rPr>
          <w:rFonts w:ascii="Times New Roman" w:hAnsi="Times New Roman" w:cs="Times New Roman"/>
          <w:b/>
          <w:sz w:val="24"/>
          <w:szCs w:val="24"/>
          <w:u w:val="single"/>
        </w:rPr>
        <w:t xml:space="preserve">completing </w:t>
      </w:r>
      <w:r w:rsidR="00DE73CD" w:rsidRPr="003C2B78">
        <w:rPr>
          <w:rFonts w:ascii="Times New Roman" w:hAnsi="Times New Roman" w:cs="Times New Roman"/>
          <w:b/>
          <w:sz w:val="24"/>
          <w:szCs w:val="24"/>
          <w:u w:val="single"/>
        </w:rPr>
        <w:t>this initial round of data gathering, including the above contacts, is Monday, February 2.</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The team discussed how the focus groups would operate, on a similar platform to (but separate from) the ACS Insights community.</w:t>
      </w:r>
    </w:p>
    <w:p w:rsidR="00DE73CD"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 xml:space="preserve">In terms of the project trip, Maureen suggested to tie it to the </w:t>
      </w:r>
      <w:r w:rsidR="00DE73CD" w:rsidRPr="00320978">
        <w:rPr>
          <w:rFonts w:ascii="Times New Roman" w:hAnsi="Times New Roman" w:cs="Times New Roman"/>
          <w:i/>
          <w:sz w:val="24"/>
          <w:szCs w:val="24"/>
        </w:rPr>
        <w:t>ACS Applied Materials &amp; Interfaces</w:t>
      </w:r>
      <w:r w:rsidR="00DE73CD" w:rsidRPr="00320978">
        <w:rPr>
          <w:rFonts w:ascii="Times New Roman" w:hAnsi="Times New Roman" w:cs="Times New Roman"/>
          <w:sz w:val="24"/>
          <w:szCs w:val="24"/>
        </w:rPr>
        <w:t xml:space="preserve"> conference to take place in Beijing on April 13-14.  </w:t>
      </w:r>
    </w:p>
    <w:p w:rsidR="00D93DD7" w:rsidRPr="00320978" w:rsidRDefault="00DE73CD" w:rsidP="00DE73CD">
      <w:pPr>
        <w:pStyle w:val="ListParagraph"/>
        <w:numPr>
          <w:ilvl w:val="0"/>
          <w:numId w:val="4"/>
        </w:numPr>
        <w:rPr>
          <w:rFonts w:ascii="Times New Roman" w:hAnsi="Times New Roman" w:cs="Times New Roman"/>
          <w:b/>
          <w:sz w:val="24"/>
          <w:szCs w:val="24"/>
        </w:rPr>
      </w:pPr>
      <w:r w:rsidRPr="00320978">
        <w:rPr>
          <w:rFonts w:ascii="Times New Roman" w:hAnsi="Times New Roman" w:cs="Times New Roman"/>
          <w:b/>
          <w:sz w:val="24"/>
          <w:szCs w:val="24"/>
        </w:rPr>
        <w:t>Maureen will also be travelling to China the previous week and offered to connect with our trip.</w:t>
      </w:r>
    </w:p>
    <w:p w:rsidR="00DE73CD" w:rsidRPr="00320978" w:rsidRDefault="00DE73CD" w:rsidP="00DE73CD">
      <w:pPr>
        <w:rPr>
          <w:rFonts w:ascii="Times New Roman" w:hAnsi="Times New Roman" w:cs="Times New Roman"/>
          <w:sz w:val="24"/>
          <w:szCs w:val="24"/>
        </w:rPr>
      </w:pPr>
      <w:r w:rsidRPr="00320978">
        <w:rPr>
          <w:rFonts w:ascii="Times New Roman" w:hAnsi="Times New Roman" w:cs="Times New Roman"/>
          <w:sz w:val="24"/>
          <w:szCs w:val="24"/>
        </w:rPr>
        <w:lastRenderedPageBreak/>
        <w:t>Bob and Francisco were also considering a possible tie-in to the June CPhi meeting in Shanghai.  CAS and C&amp;EN will have a booth there.</w:t>
      </w:r>
    </w:p>
    <w:p w:rsidR="00DE73CD" w:rsidRPr="00320978" w:rsidRDefault="00DE73CD" w:rsidP="00DE73CD">
      <w:pPr>
        <w:pStyle w:val="ListParagraph"/>
        <w:numPr>
          <w:ilvl w:val="0"/>
          <w:numId w:val="4"/>
        </w:numPr>
        <w:rPr>
          <w:rFonts w:ascii="Times New Roman" w:hAnsi="Times New Roman" w:cs="Times New Roman"/>
          <w:sz w:val="24"/>
          <w:szCs w:val="24"/>
        </w:rPr>
      </w:pPr>
      <w:r w:rsidRPr="00320978">
        <w:rPr>
          <w:rFonts w:ascii="Times New Roman" w:hAnsi="Times New Roman" w:cs="Times New Roman"/>
          <w:b/>
          <w:sz w:val="24"/>
          <w:szCs w:val="24"/>
        </w:rPr>
        <w:t>Bob will send out a meeting request for our next meeting</w:t>
      </w:r>
      <w:r w:rsidR="00F90AA9">
        <w:rPr>
          <w:rFonts w:ascii="Times New Roman" w:hAnsi="Times New Roman" w:cs="Times New Roman"/>
          <w:b/>
          <w:sz w:val="24"/>
          <w:szCs w:val="24"/>
        </w:rPr>
        <w:t xml:space="preserve"> to take place</w:t>
      </w:r>
      <w:bookmarkStart w:id="0" w:name="_GoBack"/>
      <w:bookmarkEnd w:id="0"/>
      <w:r w:rsidRPr="00320978">
        <w:rPr>
          <w:rFonts w:ascii="Times New Roman" w:hAnsi="Times New Roman" w:cs="Times New Roman"/>
          <w:b/>
          <w:sz w:val="24"/>
          <w:szCs w:val="24"/>
        </w:rPr>
        <w:t xml:space="preserve"> in early February.</w:t>
      </w:r>
    </w:p>
    <w:p w:rsidR="009108DF" w:rsidRPr="00320978" w:rsidRDefault="009108DF" w:rsidP="00DE73CD">
      <w:pPr>
        <w:pStyle w:val="ListParagraph"/>
        <w:numPr>
          <w:ilvl w:val="0"/>
          <w:numId w:val="4"/>
        </w:numPr>
        <w:rPr>
          <w:rFonts w:ascii="Times New Roman" w:hAnsi="Times New Roman" w:cs="Times New Roman"/>
          <w:sz w:val="24"/>
          <w:szCs w:val="24"/>
        </w:rPr>
      </w:pPr>
      <w:r w:rsidRPr="00320978">
        <w:rPr>
          <w:rFonts w:ascii="Times New Roman" w:hAnsi="Times New Roman" w:cs="Times New Roman"/>
          <w:b/>
          <w:sz w:val="24"/>
          <w:szCs w:val="24"/>
        </w:rPr>
        <w:t>Bob will establish a shelf for the team to access any hard copy materials and books that we collect.</w:t>
      </w:r>
    </w:p>
    <w:p w:rsidR="009108DF" w:rsidRPr="00320978" w:rsidRDefault="009108DF" w:rsidP="00DE73CD">
      <w:pPr>
        <w:pStyle w:val="ListParagraph"/>
        <w:numPr>
          <w:ilvl w:val="0"/>
          <w:numId w:val="4"/>
        </w:numPr>
        <w:rPr>
          <w:rFonts w:ascii="Times New Roman" w:hAnsi="Times New Roman" w:cs="Times New Roman"/>
          <w:sz w:val="24"/>
          <w:szCs w:val="24"/>
        </w:rPr>
      </w:pPr>
      <w:r w:rsidRPr="00320978">
        <w:rPr>
          <w:rFonts w:ascii="Times New Roman" w:hAnsi="Times New Roman" w:cs="Times New Roman"/>
          <w:b/>
          <w:sz w:val="24"/>
          <w:szCs w:val="24"/>
        </w:rPr>
        <w:t>Team members are asked to bring by any such materials that they are not immediately using.</w:t>
      </w:r>
    </w:p>
    <w:p w:rsidR="00D93DD7" w:rsidRPr="00320978" w:rsidRDefault="00D93DD7" w:rsidP="00D93DD7">
      <w:pPr>
        <w:rPr>
          <w:rFonts w:ascii="Times New Roman" w:hAnsi="Times New Roman" w:cs="Times New Roman"/>
          <w:sz w:val="24"/>
          <w:szCs w:val="24"/>
        </w:rPr>
      </w:pPr>
      <w:r w:rsidRPr="00320978">
        <w:rPr>
          <w:rFonts w:ascii="Times New Roman" w:hAnsi="Times New Roman" w:cs="Times New Roman"/>
          <w:sz w:val="24"/>
          <w:szCs w:val="24"/>
        </w:rPr>
        <w:t xml:space="preserve">  </w:t>
      </w:r>
    </w:p>
    <w:sectPr w:rsidR="00D93DD7" w:rsidRPr="003209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D7" w:rsidRDefault="00D93DD7" w:rsidP="00D93DD7">
      <w:pPr>
        <w:spacing w:after="0" w:line="240" w:lineRule="auto"/>
      </w:pPr>
      <w:r>
        <w:separator/>
      </w:r>
    </w:p>
  </w:endnote>
  <w:endnote w:type="continuationSeparator" w:id="0">
    <w:p w:rsidR="00D93DD7" w:rsidRDefault="00D93DD7" w:rsidP="00D9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10604"/>
      <w:docPartObj>
        <w:docPartGallery w:val="Page Numbers (Bottom of Page)"/>
        <w:docPartUnique/>
      </w:docPartObj>
    </w:sdtPr>
    <w:sdtEndPr>
      <w:rPr>
        <w:noProof/>
      </w:rPr>
    </w:sdtEndPr>
    <w:sdtContent>
      <w:p w:rsidR="00D93DD7" w:rsidRDefault="00D93DD7">
        <w:pPr>
          <w:pStyle w:val="Footer"/>
        </w:pPr>
        <w:r>
          <w:fldChar w:fldCharType="begin"/>
        </w:r>
        <w:r>
          <w:instrText xml:space="preserve"> DATE \@ "M/d/yyyy" </w:instrText>
        </w:r>
        <w:r>
          <w:fldChar w:fldCharType="separate"/>
        </w:r>
        <w:r>
          <w:rPr>
            <w:noProof/>
          </w:rPr>
          <w:t>1/12/2015</w:t>
        </w:r>
        <w:r>
          <w:fldChar w:fldCharType="end"/>
        </w:r>
        <w:r>
          <w:tab/>
        </w:r>
        <w:r>
          <w:tab/>
        </w:r>
        <w:r>
          <w:fldChar w:fldCharType="begin"/>
        </w:r>
        <w:r>
          <w:instrText xml:space="preserve"> PAGE   \* MERGEFORMAT </w:instrText>
        </w:r>
        <w:r>
          <w:fldChar w:fldCharType="separate"/>
        </w:r>
        <w:r w:rsidR="00F90AA9">
          <w:rPr>
            <w:noProof/>
          </w:rPr>
          <w:t>3</w:t>
        </w:r>
        <w:r>
          <w:rPr>
            <w:noProof/>
          </w:rPr>
          <w:fldChar w:fldCharType="end"/>
        </w:r>
      </w:p>
    </w:sdtContent>
  </w:sdt>
  <w:p w:rsidR="00D93DD7" w:rsidRDefault="00D9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D7" w:rsidRDefault="00D93DD7" w:rsidP="00D93DD7">
      <w:pPr>
        <w:spacing w:after="0" w:line="240" w:lineRule="auto"/>
      </w:pPr>
      <w:r>
        <w:separator/>
      </w:r>
    </w:p>
  </w:footnote>
  <w:footnote w:type="continuationSeparator" w:id="0">
    <w:p w:rsidR="00D93DD7" w:rsidRDefault="00D93DD7" w:rsidP="00D93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AF6"/>
    <w:multiLevelType w:val="hybridMultilevel"/>
    <w:tmpl w:val="FEF0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2B6E"/>
    <w:multiLevelType w:val="hybridMultilevel"/>
    <w:tmpl w:val="B21E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07975"/>
    <w:multiLevelType w:val="hybridMultilevel"/>
    <w:tmpl w:val="7CFC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E147C"/>
    <w:multiLevelType w:val="hybridMultilevel"/>
    <w:tmpl w:val="126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17491"/>
    <w:multiLevelType w:val="hybridMultilevel"/>
    <w:tmpl w:val="925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669E0"/>
    <w:multiLevelType w:val="hybridMultilevel"/>
    <w:tmpl w:val="2490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39"/>
    <w:rsid w:val="00320978"/>
    <w:rsid w:val="003C2B78"/>
    <w:rsid w:val="00531767"/>
    <w:rsid w:val="006F1239"/>
    <w:rsid w:val="009108DF"/>
    <w:rsid w:val="00D93DD7"/>
    <w:rsid w:val="00DE73CD"/>
    <w:rsid w:val="00F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D7"/>
  </w:style>
  <w:style w:type="paragraph" w:styleId="Footer">
    <w:name w:val="footer"/>
    <w:basedOn w:val="Normal"/>
    <w:link w:val="FooterChar"/>
    <w:uiPriority w:val="99"/>
    <w:unhideWhenUsed/>
    <w:rsid w:val="00D9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D7"/>
  </w:style>
  <w:style w:type="paragraph" w:styleId="BalloonText">
    <w:name w:val="Balloon Text"/>
    <w:basedOn w:val="Normal"/>
    <w:link w:val="BalloonTextChar"/>
    <w:uiPriority w:val="99"/>
    <w:semiHidden/>
    <w:unhideWhenUsed/>
    <w:rsid w:val="00D9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D7"/>
    <w:rPr>
      <w:rFonts w:ascii="Tahoma" w:hAnsi="Tahoma" w:cs="Tahoma"/>
      <w:sz w:val="16"/>
      <w:szCs w:val="16"/>
    </w:rPr>
  </w:style>
  <w:style w:type="paragraph" w:styleId="ListParagraph">
    <w:name w:val="List Paragraph"/>
    <w:basedOn w:val="Normal"/>
    <w:uiPriority w:val="34"/>
    <w:qFormat/>
    <w:rsid w:val="00D93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D7"/>
  </w:style>
  <w:style w:type="paragraph" w:styleId="Footer">
    <w:name w:val="footer"/>
    <w:basedOn w:val="Normal"/>
    <w:link w:val="FooterChar"/>
    <w:uiPriority w:val="99"/>
    <w:unhideWhenUsed/>
    <w:rsid w:val="00D9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D7"/>
  </w:style>
  <w:style w:type="paragraph" w:styleId="BalloonText">
    <w:name w:val="Balloon Text"/>
    <w:basedOn w:val="Normal"/>
    <w:link w:val="BalloonTextChar"/>
    <w:uiPriority w:val="99"/>
    <w:semiHidden/>
    <w:unhideWhenUsed/>
    <w:rsid w:val="00D9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D7"/>
    <w:rPr>
      <w:rFonts w:ascii="Tahoma" w:hAnsi="Tahoma" w:cs="Tahoma"/>
      <w:sz w:val="16"/>
      <w:szCs w:val="16"/>
    </w:rPr>
  </w:style>
  <w:style w:type="paragraph" w:styleId="ListParagraph">
    <w:name w:val="List Paragraph"/>
    <w:basedOn w:val="Normal"/>
    <w:uiPriority w:val="34"/>
    <w:qFormat/>
    <w:rsid w:val="00D9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0928">
      <w:bodyDiv w:val="1"/>
      <w:marLeft w:val="0"/>
      <w:marRight w:val="0"/>
      <w:marTop w:val="0"/>
      <w:marBottom w:val="0"/>
      <w:divBdr>
        <w:top w:val="none" w:sz="0" w:space="0" w:color="auto"/>
        <w:left w:val="none" w:sz="0" w:space="0" w:color="auto"/>
        <w:bottom w:val="none" w:sz="0" w:space="0" w:color="auto"/>
        <w:right w:val="none" w:sz="0" w:space="0" w:color="auto"/>
      </w:divBdr>
      <w:divsChild>
        <w:div w:id="229193653">
          <w:marLeft w:val="0"/>
          <w:marRight w:val="0"/>
          <w:marTop w:val="0"/>
          <w:marBottom w:val="0"/>
          <w:divBdr>
            <w:top w:val="none" w:sz="0" w:space="0" w:color="auto"/>
            <w:left w:val="none" w:sz="0" w:space="0" w:color="auto"/>
            <w:bottom w:val="none" w:sz="0" w:space="0" w:color="auto"/>
            <w:right w:val="none" w:sz="0" w:space="0" w:color="auto"/>
          </w:divBdr>
        </w:div>
        <w:div w:id="942492615">
          <w:marLeft w:val="0"/>
          <w:marRight w:val="0"/>
          <w:marTop w:val="0"/>
          <w:marBottom w:val="0"/>
          <w:divBdr>
            <w:top w:val="none" w:sz="0" w:space="0" w:color="auto"/>
            <w:left w:val="none" w:sz="0" w:space="0" w:color="auto"/>
            <w:bottom w:val="none" w:sz="0" w:space="0" w:color="auto"/>
            <w:right w:val="none" w:sz="0" w:space="0" w:color="auto"/>
          </w:divBdr>
        </w:div>
        <w:div w:id="661541580">
          <w:marLeft w:val="0"/>
          <w:marRight w:val="0"/>
          <w:marTop w:val="0"/>
          <w:marBottom w:val="0"/>
          <w:divBdr>
            <w:top w:val="none" w:sz="0" w:space="0" w:color="auto"/>
            <w:left w:val="none" w:sz="0" w:space="0" w:color="auto"/>
            <w:bottom w:val="none" w:sz="0" w:space="0" w:color="auto"/>
            <w:right w:val="none" w:sz="0" w:space="0" w:color="auto"/>
          </w:divBdr>
        </w:div>
        <w:div w:id="2021538126">
          <w:marLeft w:val="0"/>
          <w:marRight w:val="0"/>
          <w:marTop w:val="0"/>
          <w:marBottom w:val="0"/>
          <w:divBdr>
            <w:top w:val="none" w:sz="0" w:space="0" w:color="auto"/>
            <w:left w:val="none" w:sz="0" w:space="0" w:color="auto"/>
            <w:bottom w:val="none" w:sz="0" w:space="0" w:color="auto"/>
            <w:right w:val="none" w:sz="0" w:space="0" w:color="auto"/>
          </w:divBdr>
        </w:div>
        <w:div w:id="27219179">
          <w:marLeft w:val="0"/>
          <w:marRight w:val="0"/>
          <w:marTop w:val="0"/>
          <w:marBottom w:val="0"/>
          <w:divBdr>
            <w:top w:val="none" w:sz="0" w:space="0" w:color="auto"/>
            <w:left w:val="none" w:sz="0" w:space="0" w:color="auto"/>
            <w:bottom w:val="none" w:sz="0" w:space="0" w:color="auto"/>
            <w:right w:val="none" w:sz="0" w:space="0" w:color="auto"/>
          </w:divBdr>
        </w:div>
        <w:div w:id="1474789162">
          <w:marLeft w:val="0"/>
          <w:marRight w:val="0"/>
          <w:marTop w:val="0"/>
          <w:marBottom w:val="0"/>
          <w:divBdr>
            <w:top w:val="none" w:sz="0" w:space="0" w:color="auto"/>
            <w:left w:val="none" w:sz="0" w:space="0" w:color="auto"/>
            <w:bottom w:val="none" w:sz="0" w:space="0" w:color="auto"/>
            <w:right w:val="none" w:sz="0" w:space="0" w:color="auto"/>
          </w:divBdr>
        </w:div>
        <w:div w:id="517818631">
          <w:marLeft w:val="0"/>
          <w:marRight w:val="0"/>
          <w:marTop w:val="0"/>
          <w:marBottom w:val="0"/>
          <w:divBdr>
            <w:top w:val="none" w:sz="0" w:space="0" w:color="auto"/>
            <w:left w:val="none" w:sz="0" w:space="0" w:color="auto"/>
            <w:bottom w:val="none" w:sz="0" w:space="0" w:color="auto"/>
            <w:right w:val="none" w:sz="0" w:space="0" w:color="auto"/>
          </w:divBdr>
        </w:div>
        <w:div w:id="632292348">
          <w:marLeft w:val="0"/>
          <w:marRight w:val="0"/>
          <w:marTop w:val="0"/>
          <w:marBottom w:val="0"/>
          <w:divBdr>
            <w:top w:val="none" w:sz="0" w:space="0" w:color="auto"/>
            <w:left w:val="none" w:sz="0" w:space="0" w:color="auto"/>
            <w:bottom w:val="none" w:sz="0" w:space="0" w:color="auto"/>
            <w:right w:val="none" w:sz="0" w:space="0" w:color="auto"/>
          </w:divBdr>
        </w:div>
        <w:div w:id="1952282346">
          <w:marLeft w:val="0"/>
          <w:marRight w:val="0"/>
          <w:marTop w:val="0"/>
          <w:marBottom w:val="0"/>
          <w:divBdr>
            <w:top w:val="none" w:sz="0" w:space="0" w:color="auto"/>
            <w:left w:val="none" w:sz="0" w:space="0" w:color="auto"/>
            <w:bottom w:val="none" w:sz="0" w:space="0" w:color="auto"/>
            <w:right w:val="none" w:sz="0" w:space="0" w:color="auto"/>
          </w:divBdr>
        </w:div>
        <w:div w:id="432285164">
          <w:marLeft w:val="0"/>
          <w:marRight w:val="0"/>
          <w:marTop w:val="0"/>
          <w:marBottom w:val="0"/>
          <w:divBdr>
            <w:top w:val="none" w:sz="0" w:space="0" w:color="auto"/>
            <w:left w:val="none" w:sz="0" w:space="0" w:color="auto"/>
            <w:bottom w:val="none" w:sz="0" w:space="0" w:color="auto"/>
            <w:right w:val="none" w:sz="0" w:space="0" w:color="auto"/>
          </w:divBdr>
        </w:div>
        <w:div w:id="152771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Rich</dc:creator>
  <cp:lastModifiedBy>Robert Rich</cp:lastModifiedBy>
  <cp:revision>5</cp:revision>
  <dcterms:created xsi:type="dcterms:W3CDTF">2015-01-12T20:09:00Z</dcterms:created>
  <dcterms:modified xsi:type="dcterms:W3CDTF">2015-01-12T20:41:00Z</dcterms:modified>
</cp:coreProperties>
</file>