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C93" w:rsidRPr="001E7187" w:rsidRDefault="00E45281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0127DEFC" wp14:editId="71A21FF1">
            <wp:simplePos x="0" y="0"/>
            <wp:positionH relativeFrom="column">
              <wp:posOffset>-42876</wp:posOffset>
            </wp:positionH>
            <wp:positionV relativeFrom="paragraph">
              <wp:posOffset>175895</wp:posOffset>
            </wp:positionV>
            <wp:extent cx="1987826" cy="1142874"/>
            <wp:effectExtent l="0" t="0" r="0" b="635"/>
            <wp:wrapNone/>
            <wp:docPr id="19" name="Picture 19" descr="http://noticias.universia.pr/pr/images/logos%20instituciones/t/tu/tur/turabo_universia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oticias.universia.pr/pr/images/logos%20instituciones/t/tu/tur/turabo_universiap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826" cy="114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690B">
        <w:rPr>
          <w:noProof/>
        </w:rPr>
        <w:t>Guia Pedagógica con Demostraciones de Química para estudiantes de Escuela Elemental, Intermedia y Superior</w:t>
      </w:r>
    </w:p>
    <w:p w:rsidR="00BD35E5" w:rsidRPr="001E7187" w:rsidRDefault="00E45281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72DBD219" wp14:editId="7617F56D">
            <wp:simplePos x="0" y="0"/>
            <wp:positionH relativeFrom="column">
              <wp:posOffset>3765219</wp:posOffset>
            </wp:positionH>
            <wp:positionV relativeFrom="paragraph">
              <wp:posOffset>52705</wp:posOffset>
            </wp:positionV>
            <wp:extent cx="1724025" cy="533400"/>
            <wp:effectExtent l="0" t="0" r="9525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UT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35E5" w:rsidRPr="001E7187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Pr="001E7187" w:rsidRDefault="00BD35E5" w:rsidP="00BD35E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BD35E5" w:rsidRPr="001E7187" w:rsidRDefault="00BD35E5" w:rsidP="00BD35E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1E7187">
        <w:rPr>
          <w:rFonts w:ascii="Times New Roman" w:hAnsi="Times New Roman" w:cs="Times New Roman"/>
          <w:b/>
          <w:sz w:val="24"/>
          <w:szCs w:val="24"/>
          <w:lang w:val="es-CO"/>
        </w:rPr>
        <w:t>“</w:t>
      </w:r>
      <w:r w:rsidR="002E14B0">
        <w:rPr>
          <w:rFonts w:ascii="Times New Roman" w:hAnsi="Times New Roman" w:cs="Times New Roman"/>
          <w:b/>
          <w:sz w:val="24"/>
          <w:szCs w:val="24"/>
          <w:lang w:val="es-CO"/>
        </w:rPr>
        <w:t>LA QUÍ</w:t>
      </w:r>
      <w:r w:rsidRPr="001E7187">
        <w:rPr>
          <w:rFonts w:ascii="Times New Roman" w:hAnsi="Times New Roman" w:cs="Times New Roman"/>
          <w:b/>
          <w:sz w:val="24"/>
          <w:szCs w:val="24"/>
          <w:lang w:val="es-CO"/>
        </w:rPr>
        <w:t>MICA TE DIVIERTE”</w:t>
      </w:r>
    </w:p>
    <w:p w:rsidR="00BD35E5" w:rsidRDefault="00BD35E5" w:rsidP="00BD35E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BD35E5">
        <w:rPr>
          <w:rFonts w:ascii="Times New Roman" w:hAnsi="Times New Roman" w:cs="Times New Roman"/>
          <w:b/>
          <w:sz w:val="24"/>
          <w:szCs w:val="24"/>
          <w:lang w:val="es-CO"/>
        </w:rPr>
        <w:t>EXPLOR</w:t>
      </w:r>
      <w:r w:rsidR="0049794B">
        <w:rPr>
          <w:rFonts w:ascii="Times New Roman" w:hAnsi="Times New Roman" w:cs="Times New Roman"/>
          <w:b/>
          <w:sz w:val="24"/>
          <w:szCs w:val="24"/>
          <w:lang w:val="es-CO"/>
        </w:rPr>
        <w:t>ANDO LAS PROPIEDADES DE LOS POLÍ</w:t>
      </w:r>
      <w:r w:rsidRPr="00BD35E5">
        <w:rPr>
          <w:rFonts w:ascii="Times New Roman" w:hAnsi="Times New Roman" w:cs="Times New Roman"/>
          <w:b/>
          <w:sz w:val="24"/>
          <w:szCs w:val="24"/>
          <w:lang w:val="es-CO"/>
        </w:rPr>
        <w:t>MEROS</w:t>
      </w:r>
    </w:p>
    <w:p w:rsidR="00BD35E5" w:rsidRDefault="00BD35E5" w:rsidP="00BD35E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BD35E5" w:rsidRDefault="00BD35E5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Este currículo está diseñado para ayudar y facilitar a los estudiantes de kínder hasta grado doce a desarrollar apropiadamente conceptos químicos, por medio del modelo pedagógico constructivista haciendo uso  del método científico.</w:t>
      </w:r>
    </w:p>
    <w:p w:rsidR="00BD35E5" w:rsidRDefault="00BD35E5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Default="00BD35E5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Default="00BD35E5" w:rsidP="004B4EE0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DIEGO A. CANTOR BECERRA</w:t>
      </w:r>
    </w:p>
    <w:p w:rsidR="00BD35E5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Estudiante de Química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Escuela de Ciencia</w:t>
      </w:r>
      <w:r w:rsidR="00E45281">
        <w:rPr>
          <w:rFonts w:ascii="Times New Roman" w:hAnsi="Times New Roman" w:cs="Times New Roman"/>
          <w:sz w:val="24"/>
          <w:szCs w:val="24"/>
          <w:lang w:val="es-CO"/>
        </w:rPr>
        <w:t>s Naturales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y Tecnología</w:t>
      </w:r>
    </w:p>
    <w:p w:rsidR="00BD35E5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Universidad del Turabo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Vicepresidente 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AMERICAN CHEMICAL SOCIETY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Capitulo Universidad del Turabo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Mentor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Club de Química Escuela Abelardo Díaz Morales</w:t>
      </w:r>
    </w:p>
    <w:p w:rsidR="004B4EE0" w:rsidRDefault="004B4EE0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Default="00BD35E5" w:rsidP="004B4EE0">
      <w:pPr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BD35E5" w:rsidP="00CB690B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CO"/>
        </w:rPr>
        <w:t>Gurabo</w:t>
      </w:r>
      <w:proofErr w:type="spellEnd"/>
      <w:r>
        <w:rPr>
          <w:rFonts w:ascii="Times New Roman" w:hAnsi="Times New Roman" w:cs="Times New Roman"/>
          <w:sz w:val="24"/>
          <w:szCs w:val="24"/>
          <w:lang w:val="es-CO"/>
        </w:rPr>
        <w:t>, PR 2014</w:t>
      </w:r>
    </w:p>
    <w:p w:rsidR="00BD35E5" w:rsidRPr="004B4EE0" w:rsidRDefault="00BD35E5" w:rsidP="00CB690B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 w:rsidRPr="00BD35E5">
        <w:rPr>
          <w:rFonts w:ascii="Times New Roman" w:hAnsi="Times New Roman" w:cs="Times New Roman"/>
          <w:b/>
          <w:sz w:val="24"/>
          <w:szCs w:val="24"/>
          <w:lang w:val="es-CO"/>
        </w:rPr>
        <w:lastRenderedPageBreak/>
        <w:t>OBJETIVOS DE APRENDIZAJE</w:t>
      </w:r>
    </w:p>
    <w:p w:rsidR="00BD35E5" w:rsidRDefault="00BD35E5" w:rsidP="00BD35E5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BD35E5" w:rsidRDefault="00BD35E5" w:rsidP="00BD35E5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BD35E5" w:rsidRPr="00AF5D63" w:rsidRDefault="00BD35E5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Default="0049794B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estudiantes explorará</w:t>
      </w:r>
      <w:r w:rsidR="00BD35E5" w:rsidRPr="00AF5D63">
        <w:rPr>
          <w:rFonts w:ascii="Times New Roman" w:hAnsi="Times New Roman" w:cs="Times New Roman"/>
          <w:sz w:val="24"/>
          <w:szCs w:val="24"/>
          <w:lang w:val="es-CO"/>
        </w:rPr>
        <w:t xml:space="preserve">n las propiedades </w:t>
      </w:r>
      <w:r w:rsidR="00AF5D63" w:rsidRPr="00AF5D63">
        <w:rPr>
          <w:rFonts w:ascii="Times New Roman" w:hAnsi="Times New Roman" w:cs="Times New Roman"/>
          <w:sz w:val="24"/>
          <w:szCs w:val="24"/>
          <w:lang w:val="es-CO"/>
        </w:rPr>
        <w:t xml:space="preserve"> y </w:t>
      </w:r>
      <w:r w:rsidR="00BD35E5" w:rsidRPr="00AF5D63">
        <w:rPr>
          <w:rFonts w:ascii="Times New Roman" w:hAnsi="Times New Roman" w:cs="Times New Roman"/>
          <w:sz w:val="24"/>
          <w:szCs w:val="24"/>
          <w:lang w:val="es-CO"/>
        </w:rPr>
        <w:t xml:space="preserve">características de </w:t>
      </w:r>
      <w:r w:rsidR="00AF5D63" w:rsidRPr="00AF5D63">
        <w:rPr>
          <w:rFonts w:ascii="Times New Roman" w:hAnsi="Times New Roman" w:cs="Times New Roman"/>
          <w:sz w:val="24"/>
          <w:szCs w:val="24"/>
          <w:lang w:val="es-CO"/>
        </w:rPr>
        <w:t>diferentes sustancias. Ellos observaran una variedad de cambios físicos, por medio del método científico.</w:t>
      </w:r>
    </w:p>
    <w:p w:rsidR="00AF5D63" w:rsidRPr="00AF5D63" w:rsidRDefault="00AF5D63" w:rsidP="00AF5D63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AF5D63" w:rsidRDefault="00AF5D63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AF5D63">
        <w:rPr>
          <w:rFonts w:ascii="Times New Roman" w:hAnsi="Times New Roman" w:cs="Times New Roman"/>
          <w:sz w:val="24"/>
          <w:szCs w:val="24"/>
          <w:lang w:val="es-CO"/>
        </w:rPr>
        <w:t xml:space="preserve">Los estudiantes </w:t>
      </w:r>
      <w:r>
        <w:rPr>
          <w:rFonts w:ascii="Times New Roman" w:hAnsi="Times New Roman" w:cs="Times New Roman"/>
          <w:sz w:val="24"/>
          <w:szCs w:val="24"/>
          <w:lang w:val="es-CO"/>
        </w:rPr>
        <w:t>aprenderán a interpretar correctamente el termino científico “propiedad”</w:t>
      </w:r>
      <w:r w:rsidR="007B6112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O"/>
        </w:rPr>
        <w:t>estudiantes estarán en la capacidad para describir las características físicas de una sustancia.</w:t>
      </w:r>
    </w:p>
    <w:p w:rsidR="00AF5D63" w:rsidRDefault="00AF5D63" w:rsidP="00AF5D63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AF5D63" w:rsidRDefault="00AF5D63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estudiantes aprenderán a explicar cómo y porque una sustancia puede cambiar de forma según sus propiedades físicas.</w:t>
      </w:r>
    </w:p>
    <w:p w:rsidR="00AF5D63" w:rsidRPr="00AF5D63" w:rsidRDefault="00AF5D63" w:rsidP="00AF5D63">
      <w:pPr>
        <w:pStyle w:val="ListParagraph"/>
        <w:rPr>
          <w:rFonts w:ascii="Times New Roman" w:hAnsi="Times New Roman" w:cs="Times New Roman"/>
          <w:sz w:val="24"/>
          <w:szCs w:val="24"/>
          <w:lang w:val="es-CO"/>
        </w:rPr>
      </w:pPr>
    </w:p>
    <w:p w:rsidR="00AF5D63" w:rsidRDefault="00AF5D63" w:rsidP="00AF5D63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AF5D63" w:rsidRDefault="0049794B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estudiantes desarrollará</w:t>
      </w:r>
      <w:r w:rsidR="00AF5D63">
        <w:rPr>
          <w:rFonts w:ascii="Times New Roman" w:hAnsi="Times New Roman" w:cs="Times New Roman"/>
          <w:sz w:val="24"/>
          <w:szCs w:val="24"/>
          <w:lang w:val="es-CO"/>
        </w:rPr>
        <w:t>n el pensamiento crítico</w:t>
      </w:r>
      <w:r w:rsidR="007B6112">
        <w:rPr>
          <w:rFonts w:ascii="Times New Roman" w:hAnsi="Times New Roman" w:cs="Times New Roman"/>
          <w:sz w:val="24"/>
          <w:szCs w:val="24"/>
          <w:lang w:val="es-CO"/>
        </w:rPr>
        <w:t xml:space="preserve"> aplicado a las ciencias en base al método científico.</w:t>
      </w:r>
    </w:p>
    <w:p w:rsidR="00AF5D63" w:rsidRDefault="00AF5D63" w:rsidP="00AF5D63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AF5D63" w:rsidRDefault="007B6112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estudiantes también interpretaran las siguientes ideas acerca de los químicos y la química:</w:t>
      </w:r>
    </w:p>
    <w:p w:rsidR="007B6112" w:rsidRPr="007B6112" w:rsidRDefault="007B6112" w:rsidP="007B6112">
      <w:pPr>
        <w:pStyle w:val="ListParagrap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químicos estudian que se puede hacer con los diferentes polímeros.</w:t>
      </w:r>
    </w:p>
    <w:p w:rsidR="007B6112" w:rsidRPr="007B6112" w:rsidRDefault="007B6112" w:rsidP="007B6112">
      <w:pPr>
        <w:pStyle w:val="ListParagrap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químicos fabrican materiales útiles con características seguras.</w:t>
      </w:r>
    </w:p>
    <w:p w:rsidR="007B6112" w:rsidRPr="007B6112" w:rsidRDefault="007B6112" w:rsidP="007B6112">
      <w:pPr>
        <w:pStyle w:val="ListParagrap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Muchos de los productos con los que nosotros jugamos, usamos diariamente, y disfrutamos son el resultado de la química.</w:t>
      </w:r>
    </w:p>
    <w:p w:rsidR="007B6112" w:rsidRPr="007B6112" w:rsidRDefault="007B6112" w:rsidP="007B6112">
      <w:pPr>
        <w:pStyle w:val="ListParagrap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AF5D6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Los estudiantes también tienen la capacidad para hacer química. </w:t>
      </w:r>
    </w:p>
    <w:p w:rsidR="007B6112" w:rsidRPr="007B6112" w:rsidRDefault="007B6112" w:rsidP="007B6112">
      <w:pPr>
        <w:pStyle w:val="ListParagrap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7B6112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7B6112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7B6112" w:rsidP="007B6112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7B6112">
        <w:rPr>
          <w:rFonts w:ascii="Times New Roman" w:hAnsi="Times New Roman" w:cs="Times New Roman"/>
          <w:b/>
          <w:sz w:val="24"/>
          <w:szCs w:val="24"/>
          <w:lang w:val="es-CO"/>
        </w:rPr>
        <w:lastRenderedPageBreak/>
        <w:t>PALABRAS CLAVES</w:t>
      </w:r>
    </w:p>
    <w:p w:rsidR="007B6112" w:rsidRDefault="007B6112" w:rsidP="007B6112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7B6112" w:rsidRDefault="007B6112" w:rsidP="007B6112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7B6112" w:rsidRDefault="007B6112" w:rsidP="007B6112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604518" w:rsidRDefault="007B6112" w:rsidP="007B6112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Después de finalizar las diferentes actividades los estudiantes tendrán la capacidad de familiarizarse</w:t>
      </w:r>
      <w:r w:rsidR="00604518">
        <w:rPr>
          <w:rFonts w:ascii="Times New Roman" w:hAnsi="Times New Roman" w:cs="Times New Roman"/>
          <w:sz w:val="24"/>
          <w:szCs w:val="24"/>
          <w:lang w:val="es-CO"/>
        </w:rPr>
        <w:t xml:space="preserve"> con los siguientes términos:</w:t>
      </w:r>
    </w:p>
    <w:p w:rsidR="00604518" w:rsidRDefault="00604518" w:rsidP="007B6112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604518" w:rsidRDefault="00604518" w:rsidP="007B6112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7B6112" w:rsidRDefault="00604518" w:rsidP="0060451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Método Científico</w:t>
      </w:r>
    </w:p>
    <w:p w:rsidR="00604518" w:rsidRDefault="00604518" w:rsidP="0060451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Química</w:t>
      </w:r>
    </w:p>
    <w:p w:rsidR="00604518" w:rsidRDefault="00604518" w:rsidP="0060451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Químico</w:t>
      </w:r>
    </w:p>
    <w:p w:rsidR="00604518" w:rsidRDefault="00604518" w:rsidP="0060451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Propiedad</w:t>
      </w:r>
    </w:p>
    <w:p w:rsidR="00604518" w:rsidRDefault="00604518" w:rsidP="0060451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Polímero</w:t>
      </w:r>
    </w:p>
    <w:p w:rsidR="00604518" w:rsidRDefault="00604518" w:rsidP="0060451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Absorbente</w:t>
      </w:r>
    </w:p>
    <w:p w:rsidR="00604518" w:rsidRPr="00604518" w:rsidRDefault="00604518" w:rsidP="00604518">
      <w:pPr>
        <w:pStyle w:val="ListParagraph"/>
        <w:ind w:left="78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Pr="00BD35E5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Pr="00BD35E5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Pr="00BD35E5" w:rsidRDefault="00BD35E5" w:rsidP="00BD35E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BD35E5" w:rsidRPr="00BD35E5" w:rsidRDefault="00BD35E5" w:rsidP="00BD35E5">
      <w:pPr>
        <w:jc w:val="center"/>
        <w:rPr>
          <w:lang w:val="es-CO"/>
        </w:rPr>
      </w:pPr>
    </w:p>
    <w:p w:rsidR="00BD35E5" w:rsidRPr="00BD35E5" w:rsidRDefault="00BD35E5" w:rsidP="00BD35E5">
      <w:pPr>
        <w:jc w:val="center"/>
        <w:rPr>
          <w:lang w:val="es-CO"/>
        </w:rPr>
      </w:pPr>
    </w:p>
    <w:p w:rsidR="00BD35E5" w:rsidRPr="00BD35E5" w:rsidRDefault="00BD35E5" w:rsidP="00BD35E5">
      <w:pPr>
        <w:jc w:val="center"/>
        <w:rPr>
          <w:lang w:val="es-CO"/>
        </w:rPr>
      </w:pPr>
    </w:p>
    <w:p w:rsidR="00BD35E5" w:rsidRDefault="00BD35E5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604518" w:rsidRDefault="00604518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604518" w:rsidRDefault="00604518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604518" w:rsidRDefault="00604518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604518" w:rsidRDefault="00604518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BD35E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604518" w:rsidRDefault="00C20713" w:rsidP="00604518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lastRenderedPageBreak/>
        <w:t>DEMOSTRACIÓ</w:t>
      </w:r>
      <w:r w:rsidR="00BA3D3D">
        <w:rPr>
          <w:rFonts w:ascii="Times New Roman" w:hAnsi="Times New Roman" w:cs="Times New Roman"/>
          <w:sz w:val="24"/>
          <w:szCs w:val="24"/>
          <w:lang w:val="es-CO"/>
        </w:rPr>
        <w:t>N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DE QUÍ</w:t>
      </w:r>
      <w:r w:rsidR="00604518">
        <w:rPr>
          <w:rFonts w:ascii="Times New Roman" w:hAnsi="Times New Roman" w:cs="Times New Roman"/>
          <w:sz w:val="24"/>
          <w:szCs w:val="24"/>
          <w:lang w:val="es-CO"/>
        </w:rPr>
        <w:t>MICA</w:t>
      </w:r>
    </w:p>
    <w:p w:rsidR="00BA3D3D" w:rsidRDefault="00BA3D3D" w:rsidP="00604518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Grupal</w:t>
      </w:r>
    </w:p>
    <w:p w:rsidR="00604518" w:rsidRPr="00604518" w:rsidRDefault="00604518" w:rsidP="00604518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604518">
        <w:rPr>
          <w:rFonts w:ascii="Times New Roman" w:hAnsi="Times New Roman" w:cs="Times New Roman"/>
          <w:b/>
          <w:sz w:val="24"/>
          <w:szCs w:val="24"/>
          <w:lang w:val="es-CO"/>
        </w:rPr>
        <w:t>ACTIVIDAD # 1</w:t>
      </w:r>
    </w:p>
    <w:p w:rsidR="00604518" w:rsidRDefault="00604518" w:rsidP="00604518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604518">
        <w:rPr>
          <w:rFonts w:ascii="Times New Roman" w:hAnsi="Times New Roman" w:cs="Times New Roman"/>
          <w:b/>
          <w:sz w:val="24"/>
          <w:szCs w:val="24"/>
          <w:lang w:val="es-CO"/>
        </w:rPr>
        <w:t>DESAPARECER EL AGUA</w:t>
      </w:r>
    </w:p>
    <w:p w:rsidR="00604518" w:rsidRDefault="00604518" w:rsidP="00604518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604518" w:rsidRDefault="00604518" w:rsidP="00604518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604518" w:rsidRDefault="00604518" w:rsidP="00604518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99535F" w:rsidRDefault="0099535F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99535F">
        <w:rPr>
          <w:rFonts w:ascii="Times New Roman" w:hAnsi="Times New Roman" w:cs="Times New Roman"/>
          <w:sz w:val="24"/>
          <w:szCs w:val="24"/>
          <w:lang w:val="es-CO"/>
        </w:rPr>
        <w:t>Escuchen estudiantes: ¡la química es la ciencia que explora todas las cosas! Los químicos exploran y estudian diferentes materiales especiales, y con sus investigaciones fabrican nuevos materiales útiles con características seguras.</w:t>
      </w:r>
    </w:p>
    <w:p w:rsidR="0099535F" w:rsidRDefault="0099535F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Hoy ustedes también exploraran asombrosos e interesantes materiales diseñados por químicos, estos materiales son usados también en la grabación de películas, jardineros, bomberos y bebes.</w:t>
      </w:r>
    </w:p>
    <w:p w:rsidR="0099535F" w:rsidRDefault="0099535F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¡Hoy ustedes harán química!</w:t>
      </w: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490100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CB690B">
      <w:pPr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Pr="00490100" w:rsidRDefault="00490100" w:rsidP="00CB690B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490100">
        <w:rPr>
          <w:rFonts w:ascii="Times New Roman" w:hAnsi="Times New Roman" w:cs="Times New Roman"/>
          <w:b/>
          <w:sz w:val="24"/>
          <w:szCs w:val="24"/>
          <w:lang w:val="es-CO"/>
        </w:rPr>
        <w:lastRenderedPageBreak/>
        <w:t>CONDUCIR LA DEMOSTRACION PARA REVELAR LA PROPIEDAD DEL POLYCRIALATO DE SODIO Y COMO ESTE ABSORBE EL AGUA</w:t>
      </w:r>
    </w:p>
    <w:p w:rsidR="00490100" w:rsidRDefault="00490100" w:rsidP="00490100">
      <w:pPr>
        <w:ind w:left="360"/>
        <w:jc w:val="center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Default="002C6069" w:rsidP="00490100">
      <w:pPr>
        <w:ind w:left="360"/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1EE5753" wp14:editId="6F98ED15">
            <wp:simplePos x="0" y="0"/>
            <wp:positionH relativeFrom="column">
              <wp:posOffset>4711700</wp:posOffset>
            </wp:positionH>
            <wp:positionV relativeFrom="paragraph">
              <wp:posOffset>189230</wp:posOffset>
            </wp:positionV>
            <wp:extent cx="895350" cy="895350"/>
            <wp:effectExtent l="76200" t="76200" r="76200" b="762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67859"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8CC27FA" wp14:editId="2B268AA6">
            <wp:simplePos x="0" y="0"/>
            <wp:positionH relativeFrom="column">
              <wp:posOffset>3825240</wp:posOffset>
            </wp:positionH>
            <wp:positionV relativeFrom="paragraph">
              <wp:posOffset>323850</wp:posOffset>
            </wp:positionV>
            <wp:extent cx="833120" cy="833120"/>
            <wp:effectExtent l="76200" t="76200" r="81280" b="812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30720">
                      <a:off x="0" y="0"/>
                      <a:ext cx="833120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0100" w:rsidRDefault="002C6069" w:rsidP="00490100">
      <w:pPr>
        <w:ind w:left="360"/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0A1BA35" wp14:editId="577123B2">
            <wp:simplePos x="0" y="0"/>
            <wp:positionH relativeFrom="column">
              <wp:posOffset>2889804</wp:posOffset>
            </wp:positionH>
            <wp:positionV relativeFrom="paragraph">
              <wp:posOffset>80243</wp:posOffset>
            </wp:positionV>
            <wp:extent cx="855831" cy="855831"/>
            <wp:effectExtent l="95250" t="95250" r="78105" b="781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07269">
                      <a:off x="0" y="0"/>
                      <a:ext cx="853560" cy="85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2468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A735675" wp14:editId="25C88FF0">
            <wp:simplePos x="0" y="0"/>
            <wp:positionH relativeFrom="column">
              <wp:posOffset>1924050</wp:posOffset>
            </wp:positionH>
            <wp:positionV relativeFrom="paragraph">
              <wp:posOffset>140335</wp:posOffset>
            </wp:positionV>
            <wp:extent cx="850900" cy="850900"/>
            <wp:effectExtent l="76200" t="76200" r="82550" b="825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71962">
                      <a:off x="0" y="0"/>
                      <a:ext cx="8509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0100" w:rsidRDefault="00490100" w:rsidP="00490100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ab/>
        <w:t>Materiales</w:t>
      </w:r>
    </w:p>
    <w:p w:rsidR="00490100" w:rsidRDefault="002C6069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1A469DF7" wp14:editId="2226D3EA">
            <wp:simplePos x="0" y="0"/>
            <wp:positionH relativeFrom="column">
              <wp:posOffset>4413250</wp:posOffset>
            </wp:positionH>
            <wp:positionV relativeFrom="paragraph">
              <wp:posOffset>156210</wp:posOffset>
            </wp:positionV>
            <wp:extent cx="1022350" cy="1022350"/>
            <wp:effectExtent l="95250" t="95250" r="101600" b="10160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24706">
                      <a:off x="0" y="0"/>
                      <a:ext cx="1022350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 xml:space="preserve">Gotero </w:t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490100" w:rsidRDefault="002C6069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469C80EA" wp14:editId="7D0A60BA">
            <wp:simplePos x="0" y="0"/>
            <wp:positionH relativeFrom="column">
              <wp:posOffset>3340100</wp:posOffset>
            </wp:positionH>
            <wp:positionV relativeFrom="paragraph">
              <wp:posOffset>144780</wp:posOffset>
            </wp:positionV>
            <wp:extent cx="939800" cy="939800"/>
            <wp:effectExtent l="95250" t="95250" r="88900" b="8890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69314">
                      <a:off x="0" y="0"/>
                      <a:ext cx="9398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>Vaso</w:t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ab/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490100" w:rsidRDefault="002C6069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22DC9F7" wp14:editId="01A9CF18">
            <wp:simplePos x="0" y="0"/>
            <wp:positionH relativeFrom="column">
              <wp:posOffset>2292350</wp:posOffset>
            </wp:positionH>
            <wp:positionV relativeFrom="paragraph">
              <wp:posOffset>57785</wp:posOffset>
            </wp:positionV>
            <wp:extent cx="927100" cy="927100"/>
            <wp:effectExtent l="76200" t="76200" r="82550" b="8255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32261">
                      <a:off x="0" y="0"/>
                      <a:ext cx="9271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 xml:space="preserve">Gafas </w:t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ab/>
      </w:r>
      <w:r w:rsidR="00490100">
        <w:rPr>
          <w:rFonts w:ascii="Times New Roman" w:hAnsi="Times New Roman" w:cs="Times New Roman"/>
          <w:sz w:val="24"/>
          <w:szCs w:val="24"/>
          <w:lang w:val="es-CO"/>
        </w:rPr>
        <w:tab/>
      </w:r>
    </w:p>
    <w:p w:rsidR="00490100" w:rsidRDefault="00490100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Vaso ml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490100" w:rsidRDefault="00490100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Cuchara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490100" w:rsidRDefault="00490100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Polycrialato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490100" w:rsidRDefault="00490100" w:rsidP="0049010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Papel de toalla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BA3D3D" w:rsidRDefault="00490100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Antes de iniciar pregunte a los estudiantes como puede hacer desaparecer el agua, escuche hipótesis. Luego explique qué estarán usando un químico llamado polycrialato de sodio y que </w:t>
      </w:r>
      <w:r w:rsidR="00BA3D3D">
        <w:rPr>
          <w:rFonts w:ascii="Times New Roman" w:hAnsi="Times New Roman" w:cs="Times New Roman"/>
          <w:sz w:val="24"/>
          <w:szCs w:val="24"/>
          <w:lang w:val="es-CO"/>
        </w:rPr>
        <w:t>es usado para absorber el agua.</w:t>
      </w:r>
    </w:p>
    <w:p w:rsidR="00490100" w:rsidRDefault="00BA3D3D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Introduzca los términos: absorbente, propiedad y polímero.</w:t>
      </w:r>
    </w:p>
    <w:p w:rsidR="00BA3D3D" w:rsidRDefault="00BA3D3D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A3D3D" w:rsidRDefault="00BA3D3D" w:rsidP="00490100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BA3D3D">
        <w:rPr>
          <w:rFonts w:ascii="Times New Roman" w:hAnsi="Times New Roman" w:cs="Times New Roman"/>
          <w:b/>
          <w:sz w:val="24"/>
          <w:szCs w:val="24"/>
          <w:lang w:val="es-CO"/>
        </w:rPr>
        <w:t>Pasos</w:t>
      </w:r>
    </w:p>
    <w:p w:rsidR="00BA3D3D" w:rsidRPr="00BA3D3D" w:rsidRDefault="00BA3D3D" w:rsidP="00BA3D3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En un vaso agregue 3 cucharadas de polycrialato de sodio.</w:t>
      </w:r>
    </w:p>
    <w:p w:rsidR="00BA3D3D" w:rsidRPr="00BA3D3D" w:rsidRDefault="00BA3D3D" w:rsidP="00BA3D3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Coloque este vaso al lado de los otros dos vasos vacíos.</w:t>
      </w:r>
    </w:p>
    <w:p w:rsidR="00BA3D3D" w:rsidRPr="00BA3D3D" w:rsidRDefault="00BA3D3D" w:rsidP="00BA3D3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Al vaso que contiene la sustancia agregue 30 ml de agua.</w:t>
      </w:r>
    </w:p>
    <w:p w:rsidR="00BA3D3D" w:rsidRDefault="00BA3D3D" w:rsidP="00BA3D3D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b/>
          <w:sz w:val="24"/>
          <w:szCs w:val="24"/>
          <w:lang w:val="es-CO"/>
        </w:rPr>
        <w:t>Resultado esperado</w:t>
      </w:r>
    </w:p>
    <w:p w:rsidR="00BA3D3D" w:rsidRDefault="00BA3D3D" w:rsidP="00BA3D3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El polycrialato de sodio absorbe toda el agua y forma un gel. El agua nunca desaparece, puede virar el vaso  y notar que el gel se adhiere a la base del vaso</w:t>
      </w:r>
      <w:r w:rsidR="004C6994">
        <w:rPr>
          <w:rFonts w:ascii="Times New Roman" w:hAnsi="Times New Roman" w:cs="Times New Roman"/>
          <w:sz w:val="24"/>
          <w:szCs w:val="24"/>
          <w:lang w:val="es-CO"/>
        </w:rPr>
        <w:t>. H</w:t>
      </w:r>
      <w:r>
        <w:rPr>
          <w:rFonts w:ascii="Times New Roman" w:hAnsi="Times New Roman" w:cs="Times New Roman"/>
          <w:sz w:val="24"/>
          <w:szCs w:val="24"/>
          <w:lang w:val="es-CO"/>
        </w:rPr>
        <w:t>acer preguntas</w:t>
      </w:r>
      <w:r w:rsidR="004C6994">
        <w:rPr>
          <w:rFonts w:ascii="Times New Roman" w:hAnsi="Times New Roman" w:cs="Times New Roman"/>
          <w:sz w:val="24"/>
          <w:szCs w:val="24"/>
          <w:lang w:val="es-CO"/>
        </w:rPr>
        <w:t>: ¿Qué paso con el agua del vaso?, ¿Qué es absorber?, ¿Cuál fue si hipótesis?</w:t>
      </w:r>
    </w:p>
    <w:p w:rsidR="004C6994" w:rsidRDefault="003F69D6" w:rsidP="00BA3D3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79C1B606" wp14:editId="17710D9A">
            <wp:simplePos x="0" y="0"/>
            <wp:positionH relativeFrom="column">
              <wp:posOffset>3708400</wp:posOffset>
            </wp:positionH>
            <wp:positionV relativeFrom="paragraph">
              <wp:posOffset>170180</wp:posOffset>
            </wp:positionV>
            <wp:extent cx="965200" cy="965200"/>
            <wp:effectExtent l="0" t="0" r="6350" b="635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4F014E5" wp14:editId="395E8283">
            <wp:simplePos x="0" y="0"/>
            <wp:positionH relativeFrom="column">
              <wp:posOffset>4940300</wp:posOffset>
            </wp:positionH>
            <wp:positionV relativeFrom="paragraph">
              <wp:posOffset>233680</wp:posOffset>
            </wp:positionV>
            <wp:extent cx="971550" cy="9715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6994">
        <w:rPr>
          <w:rFonts w:ascii="Times New Roman" w:hAnsi="Times New Roman" w:cs="Times New Roman"/>
          <w:sz w:val="24"/>
          <w:szCs w:val="24"/>
          <w:lang w:val="es-CO"/>
        </w:rPr>
        <w:t>Los estudiantes dicen que el polycrialato de sodio, es un polímero con características especiales y se familiarizan con esta idea.</w:t>
      </w:r>
    </w:p>
    <w:p w:rsidR="004C6994" w:rsidRDefault="004C6994" w:rsidP="00BA3D3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Explican que una propiedad es una característica especial.</w:t>
      </w:r>
    </w:p>
    <w:p w:rsidR="00BA3D3D" w:rsidRPr="00BA3D3D" w:rsidRDefault="00BA3D3D" w:rsidP="00BA3D3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A3D3D" w:rsidRDefault="004C6994" w:rsidP="00BA3D3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lastRenderedPageBreak/>
        <w:t>Ahora los estudiantes investigan la propiedad de súper absorbente del polycrialato de sodio.</w:t>
      </w:r>
    </w:p>
    <w:p w:rsidR="00CC2A71" w:rsidRPr="00CC2A71" w:rsidRDefault="00CC2A71" w:rsidP="00BA3D3D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CC2A71">
        <w:rPr>
          <w:rFonts w:ascii="Times New Roman" w:hAnsi="Times New Roman" w:cs="Times New Roman"/>
          <w:b/>
          <w:sz w:val="24"/>
          <w:szCs w:val="24"/>
          <w:lang w:val="es-CO"/>
        </w:rPr>
        <w:t>Materiales</w:t>
      </w:r>
    </w:p>
    <w:p w:rsidR="004C6994" w:rsidRDefault="004C6994" w:rsidP="00BA3D3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C6994" w:rsidRDefault="004C6994" w:rsidP="004C6994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Proporcione una hoja de papel de toalla café a cada pareja de estudiantes.</w:t>
      </w:r>
    </w:p>
    <w:p w:rsidR="004C6994" w:rsidRDefault="001E5F07" w:rsidP="004C6994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4C974527" wp14:editId="6244C58E">
            <wp:simplePos x="0" y="0"/>
            <wp:positionH relativeFrom="column">
              <wp:posOffset>4857750</wp:posOffset>
            </wp:positionH>
            <wp:positionV relativeFrom="paragraph">
              <wp:posOffset>26035</wp:posOffset>
            </wp:positionV>
            <wp:extent cx="958850" cy="9588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4EACBFE6" wp14:editId="544ABBE3">
            <wp:simplePos x="0" y="0"/>
            <wp:positionH relativeFrom="column">
              <wp:posOffset>3879850</wp:posOffset>
            </wp:positionH>
            <wp:positionV relativeFrom="paragraph">
              <wp:posOffset>32385</wp:posOffset>
            </wp:positionV>
            <wp:extent cx="939800" cy="9398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0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5216CB6E" wp14:editId="4F871E3E">
            <wp:simplePos x="0" y="0"/>
            <wp:positionH relativeFrom="column">
              <wp:posOffset>2927350</wp:posOffset>
            </wp:positionH>
            <wp:positionV relativeFrom="paragraph">
              <wp:posOffset>38735</wp:posOffset>
            </wp:positionV>
            <wp:extent cx="920750" cy="9207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21F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0D9FFDDA" wp14:editId="4DDA590E">
            <wp:simplePos x="0" y="0"/>
            <wp:positionH relativeFrom="column">
              <wp:posOffset>1955800</wp:posOffset>
            </wp:positionH>
            <wp:positionV relativeFrom="paragraph">
              <wp:posOffset>19685</wp:posOffset>
            </wp:positionV>
            <wp:extent cx="946150" cy="946150"/>
            <wp:effectExtent l="0" t="0" r="6350" b="635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8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94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2A71">
        <w:rPr>
          <w:rFonts w:ascii="Times New Roman" w:hAnsi="Times New Roman" w:cs="Times New Roman"/>
          <w:sz w:val="24"/>
          <w:szCs w:val="24"/>
          <w:lang w:val="es-CO"/>
        </w:rPr>
        <w:t>Vaso</w:t>
      </w:r>
      <w:r w:rsidR="00CC2A71"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CC2A71" w:rsidRDefault="00CC2A71" w:rsidP="004C6994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Lápiz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CC2A71" w:rsidRDefault="00CC2A71" w:rsidP="004C6994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Gotero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CC2A71" w:rsidRDefault="00CC2A71" w:rsidP="004C6994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Gafas</w:t>
      </w:r>
    </w:p>
    <w:p w:rsidR="00CC2A71" w:rsidRDefault="00CC2A71" w:rsidP="004C6994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CO"/>
        </w:rPr>
        <w:t>Polycrialato</w:t>
      </w:r>
      <w:proofErr w:type="spellEnd"/>
      <w:r>
        <w:rPr>
          <w:rFonts w:ascii="Times New Roman" w:hAnsi="Times New Roman" w:cs="Times New Roman"/>
          <w:sz w:val="24"/>
          <w:szCs w:val="24"/>
          <w:lang w:val="es-CO"/>
        </w:rPr>
        <w:t xml:space="preserve"> de Sodio</w:t>
      </w:r>
    </w:p>
    <w:p w:rsidR="00846091" w:rsidRP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CC2A71" w:rsidRDefault="00CC2A71" w:rsidP="00CC2A71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CC2A71">
        <w:rPr>
          <w:rFonts w:ascii="Times New Roman" w:hAnsi="Times New Roman" w:cs="Times New Roman"/>
          <w:b/>
          <w:sz w:val="24"/>
          <w:szCs w:val="24"/>
          <w:lang w:val="es-CO"/>
        </w:rPr>
        <w:t>Pasos</w:t>
      </w:r>
    </w:p>
    <w:p w:rsidR="00846091" w:rsidRDefault="00846091" w:rsidP="00CC2A71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CC2A71" w:rsidRPr="00CC2A7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Colocan la toalla sobre la mesa.</w:t>
      </w:r>
    </w:p>
    <w:p w:rsidR="00CC2A71" w:rsidRPr="00CC2A7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Con ayuda del vaso dibujan dos círculos sobre el papel de toalla.</w:t>
      </w:r>
    </w:p>
    <w:p w:rsidR="00CC2A71" w:rsidRPr="00CC2A7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En un círculo el profesor coloca una cucharada de polycrialato de sodio.</w:t>
      </w:r>
    </w:p>
    <w:p w:rsidR="00CC2A71" w:rsidRPr="00CC2A7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Un estudiante con el gotero colocara 20 gotas de agua sobre el círculo sin el químico.</w:t>
      </w:r>
    </w:p>
    <w:p w:rsidR="00CC2A71" w:rsidRPr="00CC2A7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Con en gotero el estudiante colocara 100 gotas sobre el circulo donde se encuentra el polycrialato.</w:t>
      </w:r>
    </w:p>
    <w:p w:rsidR="00CC2A71" w:rsidRPr="00CC2A7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Asombroso, los estudiantes notan la efectividad de absorción de este químico.</w:t>
      </w:r>
    </w:p>
    <w:p w:rsidR="00CC2A71" w:rsidRPr="00846091" w:rsidRDefault="00CC2A71" w:rsidP="00CC2A7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Felicítelos, dígale a sus estudiantes que han realizado una excelente investigación.</w:t>
      </w:r>
    </w:p>
    <w:p w:rsidR="00846091" w:rsidRPr="00846091" w:rsidRDefault="00846091" w:rsidP="00846091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Ahora pregunte a sus estudiantes ¿para que </w:t>
      </w:r>
      <w:proofErr w:type="gramStart"/>
      <w:r>
        <w:rPr>
          <w:rFonts w:ascii="Times New Roman" w:hAnsi="Times New Roman" w:cs="Times New Roman"/>
          <w:sz w:val="24"/>
          <w:szCs w:val="24"/>
          <w:lang w:val="es-CO"/>
        </w:rPr>
        <w:t>puede</w:t>
      </w:r>
      <w:proofErr w:type="gramEnd"/>
      <w:r>
        <w:rPr>
          <w:rFonts w:ascii="Times New Roman" w:hAnsi="Times New Roman" w:cs="Times New Roman"/>
          <w:sz w:val="24"/>
          <w:szCs w:val="24"/>
          <w:lang w:val="es-CO"/>
        </w:rPr>
        <w:t xml:space="preserve"> servir el polycrialato de sodio?</w:t>
      </w: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Complemente explicando:</w:t>
      </w: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846091">
        <w:rPr>
          <w:rFonts w:ascii="Times New Roman" w:hAnsi="Times New Roman" w:cs="Times New Roman"/>
          <w:b/>
          <w:sz w:val="24"/>
          <w:szCs w:val="24"/>
          <w:lang w:val="es-CO"/>
        </w:rPr>
        <w:t>Bebes</w:t>
      </w:r>
      <w:r>
        <w:rPr>
          <w:rFonts w:ascii="Times New Roman" w:hAnsi="Times New Roman" w:cs="Times New Roman"/>
          <w:sz w:val="24"/>
          <w:szCs w:val="24"/>
          <w:lang w:val="es-CO"/>
        </w:rPr>
        <w:t>: el polycrialato de sodio está en los pañ</w:t>
      </w:r>
      <w:r w:rsidR="00A8086B">
        <w:rPr>
          <w:rFonts w:ascii="Times New Roman" w:hAnsi="Times New Roman" w:cs="Times New Roman"/>
          <w:sz w:val="24"/>
          <w:szCs w:val="24"/>
          <w:lang w:val="es-CO"/>
        </w:rPr>
        <w:t>ales y por eso absorbe la orina y el olor de la materia fecal.</w:t>
      </w: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846091">
        <w:rPr>
          <w:rFonts w:ascii="Times New Roman" w:hAnsi="Times New Roman" w:cs="Times New Roman"/>
          <w:b/>
          <w:sz w:val="24"/>
          <w:szCs w:val="24"/>
          <w:lang w:val="es-CO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es-CO"/>
        </w:rPr>
        <w:t>ard</w:t>
      </w:r>
      <w:r w:rsidRPr="00846091">
        <w:rPr>
          <w:rFonts w:ascii="Times New Roman" w:hAnsi="Times New Roman" w:cs="Times New Roman"/>
          <w:b/>
          <w:sz w:val="24"/>
          <w:szCs w:val="24"/>
          <w:lang w:val="es-CO"/>
        </w:rPr>
        <w:t>ineros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: lo mezclan con la tierra para mantenerla por más tiempo </w:t>
      </w:r>
      <w:proofErr w:type="gramStart"/>
      <w:r>
        <w:rPr>
          <w:rFonts w:ascii="Times New Roman" w:hAnsi="Times New Roman" w:cs="Times New Roman"/>
          <w:sz w:val="24"/>
          <w:szCs w:val="24"/>
          <w:lang w:val="es-CO"/>
        </w:rPr>
        <w:t>húmeda</w:t>
      </w:r>
      <w:proofErr w:type="gramEnd"/>
      <w:r>
        <w:rPr>
          <w:rFonts w:ascii="Times New Roman" w:hAnsi="Times New Roman" w:cs="Times New Roman"/>
          <w:sz w:val="24"/>
          <w:szCs w:val="24"/>
          <w:lang w:val="es-CO"/>
        </w:rPr>
        <w:t>.</w:t>
      </w: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846091">
        <w:rPr>
          <w:rFonts w:ascii="Times New Roman" w:hAnsi="Times New Roman" w:cs="Times New Roman"/>
          <w:b/>
          <w:sz w:val="24"/>
          <w:szCs w:val="24"/>
          <w:lang w:val="es-CO"/>
        </w:rPr>
        <w:t>Bomberos</w:t>
      </w:r>
      <w:r>
        <w:rPr>
          <w:rFonts w:ascii="Times New Roman" w:hAnsi="Times New Roman" w:cs="Times New Roman"/>
          <w:sz w:val="24"/>
          <w:szCs w:val="24"/>
          <w:lang w:val="es-CO"/>
        </w:rPr>
        <w:t>: espuma y geles con polycrialato de sodio son rociados sobre edificios cercanos para protegerlos del fuego.</w:t>
      </w:r>
    </w:p>
    <w:p w:rsidR="00A8086B" w:rsidRDefault="00A8086B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A8086B">
        <w:rPr>
          <w:rFonts w:ascii="Times New Roman" w:hAnsi="Times New Roman" w:cs="Times New Roman"/>
          <w:b/>
          <w:sz w:val="24"/>
          <w:szCs w:val="24"/>
          <w:lang w:val="es-CO"/>
        </w:rPr>
        <w:t>Grabación de películas</w:t>
      </w:r>
      <w:r>
        <w:rPr>
          <w:rFonts w:ascii="Times New Roman" w:hAnsi="Times New Roman" w:cs="Times New Roman"/>
          <w:sz w:val="24"/>
          <w:szCs w:val="24"/>
          <w:lang w:val="es-CO"/>
        </w:rPr>
        <w:t>: para fabricar efectos especiales.</w:t>
      </w: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846091" w:rsidRDefault="00846091" w:rsidP="0084609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A8086B" w:rsidRDefault="00A8086B" w:rsidP="00A8086B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lastRenderedPageBreak/>
        <w:t xml:space="preserve">DEMOSTRACIÓN DE QUÍMICA </w:t>
      </w:r>
    </w:p>
    <w:p w:rsidR="00A8086B" w:rsidRDefault="00A8086B" w:rsidP="00A8086B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Grupal </w:t>
      </w:r>
      <w:r w:rsidR="0049794B">
        <w:rPr>
          <w:rFonts w:ascii="Times New Roman" w:hAnsi="Times New Roman" w:cs="Times New Roman"/>
          <w:sz w:val="24"/>
          <w:szCs w:val="24"/>
          <w:lang w:val="es-CO"/>
        </w:rPr>
        <w:t>o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Parejas</w:t>
      </w:r>
    </w:p>
    <w:p w:rsidR="00846091" w:rsidRDefault="00A8086B" w:rsidP="00A8086B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ACTIVIDAD # 2</w:t>
      </w:r>
    </w:p>
    <w:p w:rsidR="00A8086B" w:rsidRDefault="00063DB4" w:rsidP="00A8086B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16661E68" wp14:editId="66A94A74">
            <wp:simplePos x="0" y="0"/>
            <wp:positionH relativeFrom="column">
              <wp:posOffset>4064000</wp:posOffset>
            </wp:positionH>
            <wp:positionV relativeFrom="paragraph">
              <wp:posOffset>246380</wp:posOffset>
            </wp:positionV>
            <wp:extent cx="1041400" cy="1041400"/>
            <wp:effectExtent l="0" t="0" r="6350" b="635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5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079A39B5" wp14:editId="42A48801">
            <wp:simplePos x="0" y="0"/>
            <wp:positionH relativeFrom="column">
              <wp:posOffset>1974850</wp:posOffset>
            </wp:positionH>
            <wp:positionV relativeFrom="paragraph">
              <wp:posOffset>220980</wp:posOffset>
            </wp:positionV>
            <wp:extent cx="1066800" cy="10668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86B" w:rsidRPr="00A8086B">
        <w:rPr>
          <w:rFonts w:ascii="Times New Roman" w:hAnsi="Times New Roman" w:cs="Times New Roman"/>
          <w:b/>
          <w:sz w:val="24"/>
          <w:szCs w:val="24"/>
          <w:lang w:val="es-CO"/>
        </w:rPr>
        <w:t>Fabricación de Bola Brinca-Brinca</w:t>
      </w:r>
    </w:p>
    <w:p w:rsidR="00040D65" w:rsidRDefault="00063DB4" w:rsidP="00A8086B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354FFA93" wp14:editId="584C9D10">
            <wp:simplePos x="0" y="0"/>
            <wp:positionH relativeFrom="column">
              <wp:posOffset>5092700</wp:posOffset>
            </wp:positionH>
            <wp:positionV relativeFrom="paragraph">
              <wp:posOffset>216535</wp:posOffset>
            </wp:positionV>
            <wp:extent cx="1022350" cy="1022350"/>
            <wp:effectExtent l="0" t="0" r="6350" b="635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7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86B" w:rsidRDefault="00063DB4" w:rsidP="00A8086B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1BB8DAA2" wp14:editId="1DA82AAE">
            <wp:simplePos x="0" y="0"/>
            <wp:positionH relativeFrom="column">
              <wp:posOffset>3022600</wp:posOffset>
            </wp:positionH>
            <wp:positionV relativeFrom="paragraph">
              <wp:posOffset>313055</wp:posOffset>
            </wp:positionV>
            <wp:extent cx="1054100" cy="10541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4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86B">
        <w:rPr>
          <w:rFonts w:ascii="Times New Roman" w:hAnsi="Times New Roman" w:cs="Times New Roman"/>
          <w:sz w:val="24"/>
          <w:szCs w:val="24"/>
          <w:lang w:val="es-CO"/>
        </w:rPr>
        <w:t>Materiales:</w:t>
      </w:r>
    </w:p>
    <w:p w:rsidR="00A8086B" w:rsidRDefault="00A8086B" w:rsidP="00A8086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Bórax </w:t>
      </w:r>
      <w:r w:rsidR="0049794B">
        <w:rPr>
          <w:rFonts w:ascii="Times New Roman" w:hAnsi="Times New Roman" w:cs="Times New Roman"/>
          <w:sz w:val="24"/>
          <w:szCs w:val="24"/>
          <w:lang w:val="es-CO"/>
        </w:rPr>
        <w:t>o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Borato de Sodio</w:t>
      </w:r>
      <w:r>
        <w:rPr>
          <w:rFonts w:ascii="Times New Roman" w:hAnsi="Times New Roman" w:cs="Times New Roman"/>
          <w:sz w:val="24"/>
          <w:szCs w:val="24"/>
          <w:lang w:val="es-CO"/>
        </w:rPr>
        <w:tab/>
      </w:r>
    </w:p>
    <w:p w:rsidR="00A8086B" w:rsidRDefault="00A8086B" w:rsidP="00A8086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Gotero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A8086B" w:rsidRDefault="00A8086B" w:rsidP="00A8086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Vaso</w:t>
      </w:r>
      <w:r>
        <w:rPr>
          <w:rFonts w:ascii="Times New Roman" w:hAnsi="Times New Roman" w:cs="Times New Roman"/>
          <w:sz w:val="24"/>
          <w:szCs w:val="24"/>
          <w:lang w:val="es-CO"/>
        </w:rPr>
        <w:tab/>
        <w:t>(1)</w:t>
      </w:r>
    </w:p>
    <w:p w:rsidR="00A8086B" w:rsidRDefault="00A8086B" w:rsidP="00A8086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Mezclador de madera</w:t>
      </w:r>
    </w:p>
    <w:p w:rsidR="00A8086B" w:rsidRDefault="00A8086B" w:rsidP="00A8086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Gafas</w:t>
      </w:r>
    </w:p>
    <w:p w:rsidR="00A8086B" w:rsidRDefault="00A8086B" w:rsidP="00A8086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Pega </w:t>
      </w:r>
      <w:proofErr w:type="spellStart"/>
      <w:r>
        <w:rPr>
          <w:rFonts w:ascii="Times New Roman" w:hAnsi="Times New Roman" w:cs="Times New Roman"/>
          <w:sz w:val="24"/>
          <w:szCs w:val="24"/>
          <w:lang w:val="es-CO"/>
        </w:rPr>
        <w:t>clear</w:t>
      </w:r>
      <w:proofErr w:type="spellEnd"/>
    </w:p>
    <w:p w:rsidR="00040D65" w:rsidRPr="00040D65" w:rsidRDefault="00040D65" w:rsidP="00040D65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8C3C1A" w:rsidRDefault="008C3C1A" w:rsidP="008C3C1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Distribuya un vaso por cada pareja de estudiantes, a cada vaso agregue una pequeña porción de pega </w:t>
      </w:r>
      <w:proofErr w:type="spellStart"/>
      <w:r w:rsidRPr="0049794B">
        <w:rPr>
          <w:rFonts w:ascii="Times New Roman" w:hAnsi="Times New Roman" w:cs="Times New Roman"/>
          <w:i/>
          <w:sz w:val="24"/>
          <w:szCs w:val="24"/>
          <w:lang w:val="es-CO"/>
        </w:rPr>
        <w:t>clear</w:t>
      </w:r>
      <w:proofErr w:type="spellEnd"/>
      <w:r>
        <w:rPr>
          <w:rFonts w:ascii="Times New Roman" w:hAnsi="Times New Roman" w:cs="Times New Roman"/>
          <w:sz w:val="24"/>
          <w:szCs w:val="24"/>
          <w:lang w:val="es-CO"/>
        </w:rPr>
        <w:t>.</w:t>
      </w:r>
    </w:p>
    <w:p w:rsidR="008C3C1A" w:rsidRDefault="008C3C1A" w:rsidP="008C3C1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Cada pareja de estudiante en su mesa debe tener: un gotero, un mezclador de madera, pega,  y solución de Bórax.</w:t>
      </w:r>
    </w:p>
    <w:p w:rsidR="00A8086B" w:rsidRDefault="008C3C1A" w:rsidP="008C3C1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El profesor explicara las características especiales del Bórax. </w:t>
      </w:r>
    </w:p>
    <w:p w:rsidR="008C3C1A" w:rsidRDefault="008C3C1A" w:rsidP="008C3C1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estudiantes deben saber que sustancias van a mezclar en el vaso y tener  una hipótesis según su expectativa de resultado.</w:t>
      </w:r>
    </w:p>
    <w:p w:rsidR="008C3C1A" w:rsidRDefault="008C3C1A" w:rsidP="008C3C1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Expliques como deben usar el gotero.</w:t>
      </w:r>
    </w:p>
    <w:p w:rsidR="008C3C1A" w:rsidRDefault="008C3C1A" w:rsidP="008C3C1A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Pasos</w:t>
      </w:r>
    </w:p>
    <w:p w:rsidR="008C3C1A" w:rsidRDefault="008C3C1A" w:rsidP="008C3C1A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Diga a sus estudiantes como realizar este experimento, un estudiante sostendrá el vaso con la pega y mezclara constantemente, mientras su compañero agrega gotas de Bórax.</w:t>
      </w:r>
    </w:p>
    <w:p w:rsidR="008C3C1A" w:rsidRDefault="00040D65" w:rsidP="008C3C1A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Cuando llegue a la contextura deseada, pídale que saquen el polímero del vaso y lo meneen con sus manos hasta formar una bola.</w:t>
      </w:r>
    </w:p>
    <w:p w:rsidR="00040D65" w:rsidRDefault="00040D65" w:rsidP="008C3C1A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Pregunte a sus estudiantes que si este polímero tiene propiedades elásticas y puede brincar.</w:t>
      </w:r>
    </w:p>
    <w:p w:rsidR="00040D65" w:rsidRDefault="00040D65" w:rsidP="008C3C1A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Permita que los estudiantes prueben su hipótesis inicial.</w:t>
      </w:r>
    </w:p>
    <w:p w:rsidR="00040D65" w:rsidRDefault="00040D65" w:rsidP="00040D6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Permita que se diviertan con la “bola brinca-brinca”.</w:t>
      </w:r>
    </w:p>
    <w:p w:rsidR="00040D65" w:rsidRDefault="00040D65" w:rsidP="00040D6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Felicite a sus estudiantes y dígale que han hecho química.</w:t>
      </w:r>
    </w:p>
    <w:p w:rsidR="00040D65" w:rsidRDefault="00040D65" w:rsidP="00040D6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Explique brevemente sobre las propiedades del Bórax.</w:t>
      </w:r>
    </w:p>
    <w:p w:rsidR="00040D65" w:rsidRDefault="00040D65" w:rsidP="00040D65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Cuando se agrega Bórax a la pega se forma una cadena cruzada de moléculas, lo cual permite su maleabilidad y elasticidad.</w:t>
      </w:r>
    </w:p>
    <w:p w:rsidR="00040D65" w:rsidRDefault="00040D65" w:rsidP="00040D6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lastRenderedPageBreak/>
        <w:t>DEMOSTRACIÓN DE QUÍMICA</w:t>
      </w:r>
    </w:p>
    <w:p w:rsidR="00040D65" w:rsidRDefault="00040D65" w:rsidP="00040D6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Grupal </w:t>
      </w:r>
      <w:r w:rsidR="0049794B">
        <w:rPr>
          <w:rFonts w:ascii="Times New Roman" w:hAnsi="Times New Roman" w:cs="Times New Roman"/>
          <w:sz w:val="24"/>
          <w:szCs w:val="24"/>
          <w:lang w:val="es-CO"/>
        </w:rPr>
        <w:t>o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Parejas</w:t>
      </w:r>
    </w:p>
    <w:p w:rsidR="00040D65" w:rsidRDefault="00040D65" w:rsidP="00040D65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ACTIVIDAD # 3</w:t>
      </w:r>
    </w:p>
    <w:p w:rsidR="00040D65" w:rsidRDefault="00040D65" w:rsidP="00040D6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  <w:r w:rsidRPr="008832B1">
        <w:rPr>
          <w:rFonts w:ascii="Times New Roman" w:hAnsi="Times New Roman" w:cs="Times New Roman"/>
          <w:b/>
          <w:sz w:val="24"/>
          <w:szCs w:val="24"/>
          <w:lang w:val="es-CO"/>
        </w:rPr>
        <w:t>MOCO DE GORILA</w:t>
      </w:r>
    </w:p>
    <w:p w:rsidR="000C5F99" w:rsidRDefault="000C5F99" w:rsidP="00040D6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8832B1" w:rsidRDefault="008832B1" w:rsidP="00040D65">
      <w:pPr>
        <w:jc w:val="center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Agrupe a los estudiantes por parejas.</w:t>
      </w: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A cada pareja de estudiantes dele un vaso clear con 20ml de PVA (alcohol </w:t>
      </w:r>
      <w:proofErr w:type="spellStart"/>
      <w:r>
        <w:rPr>
          <w:rFonts w:ascii="Times New Roman" w:hAnsi="Times New Roman" w:cs="Times New Roman"/>
          <w:sz w:val="24"/>
          <w:szCs w:val="24"/>
          <w:lang w:val="es-CO"/>
        </w:rPr>
        <w:t>polyvinilico</w:t>
      </w:r>
      <w:proofErr w:type="spellEnd"/>
      <w:r>
        <w:rPr>
          <w:rFonts w:ascii="Times New Roman" w:hAnsi="Times New Roman" w:cs="Times New Roman"/>
          <w:sz w:val="24"/>
          <w:szCs w:val="24"/>
          <w:lang w:val="es-CO"/>
        </w:rPr>
        <w:t>)</w:t>
      </w: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Cuando las mesas estén preparadas, pida que un estudiante mezcle el PVA, mientras el otro estudiante agrega suavemente con el gotero gotas de Bórax.</w:t>
      </w: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Explique a sus estudiantes que han elaborado un polímero con una propiedad bien elástica.</w:t>
      </w: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Felicítelos ya son unos expertos en fabricar polímeros.</w:t>
      </w: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Pida que saquen el polímero del vaso y se diviertan con este “moco de gorila”.</w:t>
      </w:r>
    </w:p>
    <w:p w:rsidR="008832B1" w:rsidRDefault="008832B1" w:rsidP="008832B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Los estudiantes están sorprendidos con el polímero.</w:t>
      </w:r>
    </w:p>
    <w:p w:rsidR="000C5F99" w:rsidRPr="000C5F99" w:rsidRDefault="000C5F99" w:rsidP="000C5F9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8832B1" w:rsidRDefault="008832B1" w:rsidP="008832B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 xml:space="preserve">Explique </w:t>
      </w:r>
      <w:r w:rsidR="000C5F99">
        <w:rPr>
          <w:rFonts w:ascii="Times New Roman" w:hAnsi="Times New Roman" w:cs="Times New Roman"/>
          <w:sz w:val="24"/>
          <w:szCs w:val="24"/>
          <w:lang w:val="es-CO"/>
        </w:rPr>
        <w:t>cómo este experimento del Bórax mezclado con PVA produce un súper polímero elástico.</w:t>
      </w:r>
    </w:p>
    <w:p w:rsidR="000C5F99" w:rsidRDefault="000C5F99" w:rsidP="008832B1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0C5F99" w:rsidRPr="000C5F99" w:rsidRDefault="001234E8" w:rsidP="008832B1">
      <w:pPr>
        <w:jc w:val="both"/>
        <w:rPr>
          <w:rFonts w:ascii="Comic Sans MS" w:hAnsi="Comic Sans MS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5DBD2CEB" wp14:editId="3D7111B5">
            <wp:simplePos x="0" y="0"/>
            <wp:positionH relativeFrom="column">
              <wp:posOffset>4260850</wp:posOffset>
            </wp:positionH>
            <wp:positionV relativeFrom="paragraph">
              <wp:posOffset>228600</wp:posOffset>
            </wp:positionV>
            <wp:extent cx="2133600" cy="213360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5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F99" w:rsidRPr="000C5F99">
        <w:rPr>
          <w:rFonts w:ascii="Comic Sans MS" w:hAnsi="Comic Sans MS" w:cs="Times New Roman"/>
          <w:sz w:val="24"/>
          <w:szCs w:val="24"/>
          <w:lang w:val="es-CO"/>
        </w:rPr>
        <w:t>¡Felicitaciones usted y su grupo de estudiantes han logrado los objetivos de aprendizaje!</w:t>
      </w:r>
    </w:p>
    <w:p w:rsidR="00A8086B" w:rsidRPr="00846091" w:rsidRDefault="001234E8" w:rsidP="00A8086B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72DEA9B9" wp14:editId="6322060E">
            <wp:simplePos x="0" y="0"/>
            <wp:positionH relativeFrom="column">
              <wp:posOffset>2146300</wp:posOffset>
            </wp:positionH>
            <wp:positionV relativeFrom="paragraph">
              <wp:posOffset>70485</wp:posOffset>
            </wp:positionV>
            <wp:extent cx="2114550" cy="211455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3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3D3D" w:rsidRDefault="001234E8" w:rsidP="00BA3D3D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4559DA83" wp14:editId="2320B97F">
            <wp:simplePos x="0" y="0"/>
            <wp:positionH relativeFrom="column">
              <wp:posOffset>-38100</wp:posOffset>
            </wp:positionH>
            <wp:positionV relativeFrom="paragraph">
              <wp:posOffset>313055</wp:posOffset>
            </wp:positionV>
            <wp:extent cx="2184400" cy="2184400"/>
            <wp:effectExtent l="0" t="0" r="6350" b="635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3D3D" w:rsidRPr="00BA3D3D" w:rsidRDefault="00BA3D3D" w:rsidP="00BA3D3D">
      <w:pPr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BA3D3D" w:rsidRPr="00BA3D3D" w:rsidRDefault="00BA3D3D" w:rsidP="00BA3D3D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  <w:lang w:val="es-CO"/>
        </w:rPr>
      </w:pPr>
    </w:p>
    <w:p w:rsidR="00BA3D3D" w:rsidRDefault="00BA3D3D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A3D3D" w:rsidRDefault="00BA3D3D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BA3D3D" w:rsidRDefault="00BA3D3D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490100" w:rsidRPr="00490100" w:rsidRDefault="00490100" w:rsidP="00490100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E45281" w:rsidRDefault="00E45281" w:rsidP="00E45281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45539EFC" wp14:editId="34070A6E">
            <wp:simplePos x="0" y="0"/>
            <wp:positionH relativeFrom="column">
              <wp:posOffset>1828800</wp:posOffset>
            </wp:positionH>
            <wp:positionV relativeFrom="paragraph">
              <wp:posOffset>-742950</wp:posOffset>
            </wp:positionV>
            <wp:extent cx="2368550" cy="1355725"/>
            <wp:effectExtent l="0" t="0" r="0" b="0"/>
            <wp:wrapNone/>
            <wp:docPr id="21" name="Picture 21" descr="http://noticias.universia.pr/pr/images/logos%20instituciones/t/tu/tur/turabo_universia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oticias.universia.pr/pr/images/logos%20instituciones/t/tu/tur/turabo_universiap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FF"/>
        </w:rPr>
        <w:drawing>
          <wp:anchor distT="0" distB="0" distL="114300" distR="114300" simplePos="0" relativeHeight="251688960" behindDoc="0" locked="0" layoutInCell="1" allowOverlap="1" wp14:anchorId="0D27F27C" wp14:editId="508E2E53">
            <wp:simplePos x="0" y="0"/>
            <wp:positionH relativeFrom="column">
              <wp:posOffset>4949825</wp:posOffset>
            </wp:positionH>
            <wp:positionV relativeFrom="paragraph">
              <wp:posOffset>-585470</wp:posOffset>
            </wp:positionV>
            <wp:extent cx="1085850" cy="1242695"/>
            <wp:effectExtent l="0" t="0" r="0" b="0"/>
            <wp:wrapNone/>
            <wp:docPr id="22" name="Picture 22" descr="https://encrypted-tbn2.gstatic.com/images?q=tbn:ANd9GcQKzImJBKvs0AIKHM2wSdQo6adMTnTTt-ITCha6dJEecge0AlMD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i" descr="https://encrypted-tbn2.gstatic.com/images?q=tbn:ANd9GcQKzImJBKvs0AIKHM2wSdQo6adMTnTTt-ITCha6dJEecge0AlMD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24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79941797" wp14:editId="4159FC35">
            <wp:simplePos x="0" y="0"/>
            <wp:positionH relativeFrom="column">
              <wp:posOffset>-635000</wp:posOffset>
            </wp:positionH>
            <wp:positionV relativeFrom="paragraph">
              <wp:posOffset>-565150</wp:posOffset>
            </wp:positionV>
            <wp:extent cx="2413000" cy="1218565"/>
            <wp:effectExtent l="0" t="0" r="6350" b="635"/>
            <wp:wrapNone/>
            <wp:docPr id="23" name="Picture 23" descr="F:\Logo Oficial ACS\acs-chemistry-for-life-2-color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go Oficial ACS\acs-chemistry-for-life-2-color-log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12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5281" w:rsidRDefault="00E45281" w:rsidP="00E45281">
      <w:pPr>
        <w:jc w:val="center"/>
      </w:pPr>
    </w:p>
    <w:p w:rsidR="00E45281" w:rsidRPr="006E6A5F" w:rsidRDefault="00E45281" w:rsidP="00E45281">
      <w:pPr>
        <w:jc w:val="center"/>
        <w:rPr>
          <w:rFonts w:ascii="Arial" w:hAnsi="Arial" w:cs="Arial"/>
          <w:b/>
          <w:sz w:val="24"/>
          <w:szCs w:val="24"/>
          <w:lang w:val="es-CO"/>
        </w:rPr>
      </w:pPr>
      <w:r w:rsidRPr="006E6A5F">
        <w:rPr>
          <w:rFonts w:ascii="Arial" w:hAnsi="Arial" w:cs="Arial"/>
          <w:b/>
          <w:sz w:val="24"/>
          <w:szCs w:val="24"/>
          <w:lang w:val="es-CO"/>
        </w:rPr>
        <w:t>Sociedad Americana de Química Capitulo Estudiantil UT</w:t>
      </w:r>
    </w:p>
    <w:p w:rsidR="00E45281" w:rsidRPr="006E6A5F" w:rsidRDefault="00E45281" w:rsidP="00E45281">
      <w:pPr>
        <w:jc w:val="center"/>
      </w:pPr>
      <w:r w:rsidRPr="006E6A5F">
        <w:t>RADIAL CHROMATOGRAPHY</w:t>
      </w:r>
    </w:p>
    <w:p w:rsidR="00E45281" w:rsidRPr="006E6A5F" w:rsidRDefault="00E45281" w:rsidP="00E45281">
      <w:pPr>
        <w:jc w:val="center"/>
      </w:pP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Safety: wear safety goggles. Isopropyl alcohol is flammable and must be kept away from open flames. This experiment should be done in a well-ventilated area.</w:t>
      </w: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Materials</w:t>
      </w:r>
    </w:p>
    <w:p w:rsidR="00E45281" w:rsidRDefault="00E45281" w:rsidP="00E45281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White cotton T-shirt, washed and dried without fabric softener</w:t>
      </w:r>
    </w:p>
    <w:p w:rsidR="00E45281" w:rsidRDefault="00E45281" w:rsidP="00E45281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Several colored permanent markers (dark and/or bright colors)</w:t>
      </w:r>
    </w:p>
    <w:p w:rsidR="00E45281" w:rsidRDefault="00E45281" w:rsidP="00E45281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Disposable pipette</w:t>
      </w:r>
    </w:p>
    <w:p w:rsidR="00E45281" w:rsidRDefault="00E45281" w:rsidP="00E45281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Beaker, plastic cup, or similar container</w:t>
      </w:r>
    </w:p>
    <w:p w:rsidR="00E45281" w:rsidRDefault="00E45281" w:rsidP="00E45281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Rubber bands</w:t>
      </w:r>
    </w:p>
    <w:p w:rsidR="00E45281" w:rsidRDefault="00E45281" w:rsidP="00E45281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E45281" w:rsidRDefault="00E45281" w:rsidP="00E45281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 a beaker, plastic cup, or similar container on the inside of the T-shirt. Flatten a portion of the T-shirt over the top opening of the beaker. Fasten a rubber band over the T-shirt and the top opening of the beaker to form a firm circle of fabric over the top of the beaker.</w:t>
      </w:r>
    </w:p>
    <w:p w:rsidR="00E45281" w:rsidRDefault="00E45281" w:rsidP="00E45281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the center of the circle, use one or more permanent markers to draw your choice of dots, circles, or other shapes. The final drawing should be about the size of a dime to the size of a quarter.</w:t>
      </w:r>
    </w:p>
    <w:p w:rsidR="00E45281" w:rsidRDefault="00E45281" w:rsidP="00E45281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Working quickly, uses a disposable pipette to place several drops of isopropyl alcohol in the center of the drawing. The fabric will absorb the rubbing alcohol, spreading the ink out in a pattern from this central point-a radial </w:t>
      </w:r>
      <w:proofErr w:type="spellStart"/>
      <w:r>
        <w:rPr>
          <w:rFonts w:ascii="Arial" w:hAnsi="Arial" w:cs="Arial"/>
          <w:sz w:val="24"/>
          <w:szCs w:val="24"/>
        </w:rPr>
        <w:t>desing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45281" w:rsidRDefault="00E45281" w:rsidP="00E45281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Wait 15 to 20 seconds, </w:t>
      </w:r>
      <w:proofErr w:type="gramStart"/>
      <w:r>
        <w:rPr>
          <w:rFonts w:ascii="Arial" w:hAnsi="Arial" w:cs="Arial"/>
          <w:sz w:val="24"/>
          <w:szCs w:val="24"/>
        </w:rPr>
        <w:t>then</w:t>
      </w:r>
      <w:proofErr w:type="gramEnd"/>
      <w:r>
        <w:rPr>
          <w:rFonts w:ascii="Arial" w:hAnsi="Arial" w:cs="Arial"/>
          <w:sz w:val="24"/>
          <w:szCs w:val="24"/>
        </w:rPr>
        <w:t xml:space="preserve"> add more alcohol, if desired, to spread the pattern further. Try placing drops of alcohol on more than one area of </w:t>
      </w:r>
      <w:proofErr w:type="gramStart"/>
      <w:r>
        <w:rPr>
          <w:rFonts w:ascii="Arial" w:hAnsi="Arial" w:cs="Arial"/>
          <w:sz w:val="24"/>
          <w:szCs w:val="24"/>
        </w:rPr>
        <w:t xml:space="preserve">the </w:t>
      </w:r>
      <w:proofErr w:type="spellStart"/>
      <w:r>
        <w:rPr>
          <w:rFonts w:ascii="Arial" w:hAnsi="Arial" w:cs="Arial"/>
          <w:sz w:val="24"/>
          <w:szCs w:val="24"/>
        </w:rPr>
        <w:t>desing</w:t>
      </w:r>
      <w:proofErr w:type="spellEnd"/>
      <w:proofErr w:type="gramEnd"/>
      <w:r>
        <w:rPr>
          <w:rFonts w:ascii="Arial" w:hAnsi="Arial" w:cs="Arial"/>
          <w:sz w:val="24"/>
          <w:szCs w:val="24"/>
        </w:rPr>
        <w:t>.</w:t>
      </w:r>
    </w:p>
    <w:p w:rsidR="00E45281" w:rsidRDefault="00E45281" w:rsidP="00E45281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Allow the fabric to dry before removing the rubber band and beaker.</w:t>
      </w:r>
    </w:p>
    <w:p w:rsidR="00E45281" w:rsidRDefault="00E45281" w:rsidP="00E45281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Add as many </w:t>
      </w:r>
      <w:proofErr w:type="spellStart"/>
      <w:r>
        <w:rPr>
          <w:rFonts w:ascii="Arial" w:hAnsi="Arial" w:cs="Arial"/>
          <w:sz w:val="24"/>
          <w:szCs w:val="24"/>
        </w:rPr>
        <w:t>desing</w:t>
      </w:r>
      <w:proofErr w:type="spellEnd"/>
      <w:r>
        <w:rPr>
          <w:rFonts w:ascii="Arial" w:hAnsi="Arial" w:cs="Arial"/>
          <w:sz w:val="24"/>
          <w:szCs w:val="24"/>
        </w:rPr>
        <w:t xml:space="preserve"> as you wish, and then turn the T-shirt inside out and place it in a dryer on high for 15 to 20 minutes to help set the colors.</w:t>
      </w: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</w:p>
    <w:p w:rsidR="00E45281" w:rsidRPr="00E45281" w:rsidRDefault="00E45281" w:rsidP="00E45281">
      <w:pPr>
        <w:rPr>
          <w:lang w:val="es-CO"/>
        </w:rPr>
      </w:pPr>
      <w:r>
        <w:rPr>
          <w:rFonts w:ascii="Arial" w:hAnsi="Arial" w:cs="Arial"/>
          <w:noProof/>
          <w:color w:val="0000FF"/>
        </w:rPr>
        <w:lastRenderedPageBreak/>
        <w:drawing>
          <wp:anchor distT="0" distB="0" distL="114300" distR="114300" simplePos="0" relativeHeight="251694080" behindDoc="0" locked="0" layoutInCell="1" allowOverlap="1" wp14:anchorId="3E3452F8" wp14:editId="785FC7B6">
            <wp:simplePos x="0" y="0"/>
            <wp:positionH relativeFrom="column">
              <wp:posOffset>5076826</wp:posOffset>
            </wp:positionH>
            <wp:positionV relativeFrom="paragraph">
              <wp:posOffset>-52071</wp:posOffset>
            </wp:positionV>
            <wp:extent cx="1085850" cy="1242695"/>
            <wp:effectExtent l="0" t="0" r="0" b="0"/>
            <wp:wrapNone/>
            <wp:docPr id="24" name="Picture 24" descr="https://encrypted-tbn2.gstatic.com/images?q=tbn:ANd9GcQKzImJBKvs0AIKHM2wSdQo6adMTnTTt-ITCha6dJEecge0AlMD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i" descr="https://encrypted-tbn2.gstatic.com/images?q=tbn:ANd9GcQKzImJBKvs0AIKHM2wSdQo6adMTnTTt-ITCha6dJEecge0AlMD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358" cy="1244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0D7D863C" wp14:editId="23935BAE">
            <wp:simplePos x="0" y="0"/>
            <wp:positionH relativeFrom="column">
              <wp:posOffset>-552450</wp:posOffset>
            </wp:positionH>
            <wp:positionV relativeFrom="paragraph">
              <wp:posOffset>-40640</wp:posOffset>
            </wp:positionV>
            <wp:extent cx="1952625" cy="1221105"/>
            <wp:effectExtent l="0" t="0" r="9525" b="0"/>
            <wp:wrapNone/>
            <wp:docPr id="25" name="Picture 25" descr="F:\Logo Oficial ACS\acs-chemistry-for-life-2-color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go Oficial ACS\acs-chemistry-for-life-2-color-log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FF"/>
        </w:rPr>
        <w:drawing>
          <wp:anchor distT="0" distB="0" distL="114300" distR="114300" simplePos="0" relativeHeight="251692032" behindDoc="0" locked="0" layoutInCell="1" allowOverlap="1" wp14:anchorId="6730D84F" wp14:editId="57E72E15">
            <wp:simplePos x="0" y="0"/>
            <wp:positionH relativeFrom="column">
              <wp:posOffset>1876425</wp:posOffset>
            </wp:positionH>
            <wp:positionV relativeFrom="paragraph">
              <wp:posOffset>0</wp:posOffset>
            </wp:positionV>
            <wp:extent cx="1905000" cy="1276350"/>
            <wp:effectExtent l="0" t="0" r="0" b="0"/>
            <wp:wrapNone/>
            <wp:docPr id="33" name="Picture 33" descr="https://encrypted-tbn0.gstatic.com/images?q=tbn:ANd9GcTf7rPZeWrYyy6-O_alh8v-oIvfJ-6kJo5j2LFILBG5P2xXEkKp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i" descr="https://encrypted-tbn0.gstatic.com/images?q=tbn:ANd9GcTf7rPZeWrYyy6-O_alh8v-oIvfJ-6kJo5j2LFILBG5P2xXEkKp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5281">
        <w:rPr>
          <w:rFonts w:ascii="Arial" w:hAnsi="Arial" w:cs="Arial"/>
          <w:noProof/>
          <w:color w:val="0000FF"/>
          <w:lang w:val="es-CO"/>
        </w:rPr>
        <w:t xml:space="preserve">                                              </w:t>
      </w: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jc w:val="center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Escuela Elemental Abelardo Díaz Morales</w:t>
      </w:r>
    </w:p>
    <w:p w:rsidR="00E45281" w:rsidRPr="00E45281" w:rsidRDefault="00E45281" w:rsidP="00E45281">
      <w:pPr>
        <w:jc w:val="center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Chem Demo # 1</w:t>
      </w:r>
    </w:p>
    <w:p w:rsidR="00E45281" w:rsidRPr="00E45281" w:rsidRDefault="00E45281" w:rsidP="00E45281">
      <w:pPr>
        <w:jc w:val="center"/>
        <w:rPr>
          <w:rFonts w:ascii="Arial" w:hAnsi="Arial" w:cs="Arial"/>
          <w:b/>
          <w:sz w:val="24"/>
          <w:szCs w:val="24"/>
          <w:lang w:val="es-CO"/>
        </w:rPr>
      </w:pPr>
      <w:r w:rsidRPr="00E45281">
        <w:rPr>
          <w:rFonts w:ascii="Arial" w:hAnsi="Arial" w:cs="Arial"/>
          <w:b/>
          <w:sz w:val="24"/>
          <w:szCs w:val="24"/>
          <w:lang w:val="es-CO"/>
        </w:rPr>
        <w:t>Gel Aromático con Policrialato de Sodio</w:t>
      </w:r>
    </w:p>
    <w:p w:rsidR="00E45281" w:rsidRPr="00E45281" w:rsidRDefault="00E45281" w:rsidP="00E45281">
      <w:pPr>
        <w:jc w:val="center"/>
        <w:rPr>
          <w:rFonts w:ascii="Arial" w:hAnsi="Arial" w:cs="Arial"/>
          <w:sz w:val="24"/>
          <w:szCs w:val="24"/>
          <w:lang w:val="es-CO"/>
        </w:rPr>
      </w:pPr>
    </w:p>
    <w:p w:rsidR="00E45281" w:rsidRPr="00080A39" w:rsidRDefault="00E45281" w:rsidP="00E45281">
      <w:pPr>
        <w:jc w:val="both"/>
        <w:rPr>
          <w:rFonts w:ascii="Arial" w:hAnsi="Arial" w:cs="Arial"/>
          <w:sz w:val="24"/>
          <w:szCs w:val="24"/>
          <w:lang w:val="es-CO"/>
        </w:rPr>
      </w:pPr>
      <w:r w:rsidRPr="00080A39">
        <w:rPr>
          <w:rFonts w:ascii="Arial" w:hAnsi="Arial" w:cs="Arial"/>
          <w:sz w:val="24"/>
          <w:szCs w:val="24"/>
          <w:lang w:val="es-CO"/>
        </w:rPr>
        <w:t>Objetivo: Los estudiantes llevaran a cabo, este experimento con el fin de aprender las propiedades de los polímeros.</w:t>
      </w: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r w:rsidRPr="00080A39">
        <w:rPr>
          <w:rFonts w:ascii="Arial" w:hAnsi="Arial" w:cs="Arial"/>
          <w:sz w:val="24"/>
          <w:szCs w:val="24"/>
          <w:lang w:val="es-CO"/>
        </w:rPr>
        <w:t xml:space="preserve">El policrialato de sodio es un material </w:t>
      </w:r>
      <w:proofErr w:type="spellStart"/>
      <w:r w:rsidRPr="00080A39">
        <w:rPr>
          <w:rFonts w:ascii="Arial" w:hAnsi="Arial" w:cs="Arial"/>
          <w:sz w:val="24"/>
          <w:szCs w:val="24"/>
          <w:lang w:val="es-CO"/>
        </w:rPr>
        <w:t>super</w:t>
      </w:r>
      <w:proofErr w:type="spellEnd"/>
      <w:r w:rsidRPr="00080A39">
        <w:rPr>
          <w:rFonts w:ascii="Arial" w:hAnsi="Arial" w:cs="Arial"/>
          <w:sz w:val="24"/>
          <w:szCs w:val="24"/>
          <w:lang w:val="es-CO"/>
        </w:rPr>
        <w:t xml:space="preserve"> absorbente, que al mezclarse con agua y esencia </w:t>
      </w:r>
      <w:proofErr w:type="spellStart"/>
      <w:r w:rsidRPr="00080A39">
        <w:rPr>
          <w:rFonts w:ascii="Arial" w:hAnsi="Arial" w:cs="Arial"/>
          <w:sz w:val="24"/>
          <w:szCs w:val="24"/>
          <w:lang w:val="es-CO"/>
        </w:rPr>
        <w:t>aromatoca</w:t>
      </w:r>
      <w:proofErr w:type="spellEnd"/>
      <w:r w:rsidRPr="00080A39">
        <w:rPr>
          <w:rFonts w:ascii="Arial" w:hAnsi="Arial" w:cs="Arial"/>
          <w:sz w:val="24"/>
          <w:szCs w:val="24"/>
          <w:lang w:val="es-CO"/>
        </w:rPr>
        <w:t xml:space="preserve"> de aceite son absorbidos en su totalidad.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Dicho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podemos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elaborar</w:t>
      </w:r>
      <w:proofErr w:type="spellEnd"/>
      <w:r>
        <w:rPr>
          <w:rFonts w:ascii="Arial" w:hAnsi="Arial" w:cs="Arial"/>
          <w:sz w:val="24"/>
          <w:szCs w:val="24"/>
        </w:rPr>
        <w:t xml:space="preserve"> el Gel </w:t>
      </w:r>
      <w:proofErr w:type="spellStart"/>
      <w:r>
        <w:rPr>
          <w:rFonts w:ascii="Arial" w:hAnsi="Arial" w:cs="Arial"/>
          <w:sz w:val="24"/>
          <w:szCs w:val="24"/>
        </w:rPr>
        <w:t>aromático</w:t>
      </w:r>
      <w:proofErr w:type="spellEnd"/>
      <w:r>
        <w:rPr>
          <w:rFonts w:ascii="Arial" w:hAnsi="Arial" w:cs="Arial"/>
          <w:sz w:val="24"/>
          <w:szCs w:val="24"/>
        </w:rPr>
        <w:t>.</w:t>
      </w:r>
      <w:proofErr w:type="gramEnd"/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Materiales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Policrialato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Sodio</w:t>
      </w:r>
      <w:proofErr w:type="spellEnd"/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Colorante</w:t>
      </w:r>
      <w:proofErr w:type="spellEnd"/>
      <w:r>
        <w:rPr>
          <w:rFonts w:ascii="Arial" w:hAnsi="Arial" w:cs="Arial"/>
          <w:sz w:val="24"/>
          <w:szCs w:val="24"/>
        </w:rPr>
        <w:t xml:space="preserve"> Vegetal</w:t>
      </w:r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Esencia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Aceite</w:t>
      </w:r>
      <w:proofErr w:type="spellEnd"/>
      <w:r>
        <w:rPr>
          <w:rFonts w:ascii="Arial" w:hAnsi="Arial" w:cs="Arial"/>
          <w:sz w:val="24"/>
          <w:szCs w:val="24"/>
        </w:rPr>
        <w:t xml:space="preserve"> ( </w:t>
      </w:r>
      <w:proofErr w:type="spellStart"/>
      <w:r>
        <w:rPr>
          <w:rFonts w:ascii="Arial" w:hAnsi="Arial" w:cs="Arial"/>
          <w:sz w:val="24"/>
          <w:szCs w:val="24"/>
        </w:rPr>
        <w:t>fragancia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Gotero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Recipiente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envasar</w:t>
      </w:r>
      <w:proofErr w:type="spellEnd"/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Tapas</w:t>
      </w:r>
    </w:p>
    <w:p w:rsidR="00E45281" w:rsidRDefault="00E45281" w:rsidP="00E45281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Beaker</w:t>
      </w: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Procedimiento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E45281" w:rsidRDefault="00E45281" w:rsidP="00E452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Tomar</w:t>
      </w:r>
      <w:proofErr w:type="spellEnd"/>
      <w:r>
        <w:rPr>
          <w:rFonts w:ascii="Arial" w:hAnsi="Arial" w:cs="Arial"/>
          <w:sz w:val="24"/>
          <w:szCs w:val="24"/>
        </w:rPr>
        <w:t xml:space="preserve"> un </w:t>
      </w:r>
      <w:proofErr w:type="spellStart"/>
      <w:r>
        <w:rPr>
          <w:rFonts w:ascii="Arial" w:hAnsi="Arial" w:cs="Arial"/>
          <w:sz w:val="24"/>
          <w:szCs w:val="24"/>
        </w:rPr>
        <w:t>envase</w:t>
      </w:r>
      <w:proofErr w:type="spellEnd"/>
    </w:p>
    <w:p w:rsidR="00E45281" w:rsidRPr="00E45281" w:rsidRDefault="00E45281" w:rsidP="00E452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Agregar una cucharada de policrialato de sodio</w:t>
      </w:r>
    </w:p>
    <w:p w:rsidR="00E45281" w:rsidRPr="00E45281" w:rsidRDefault="00E45281" w:rsidP="00E452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En un “</w:t>
      </w:r>
      <w:proofErr w:type="spellStart"/>
      <w:r w:rsidRPr="00E45281">
        <w:rPr>
          <w:rFonts w:ascii="Arial" w:hAnsi="Arial" w:cs="Arial"/>
          <w:sz w:val="24"/>
          <w:szCs w:val="24"/>
          <w:lang w:val="es-CO"/>
        </w:rPr>
        <w:t>beaker</w:t>
      </w:r>
      <w:proofErr w:type="spellEnd"/>
      <w:r w:rsidRPr="00E45281">
        <w:rPr>
          <w:rFonts w:ascii="Arial" w:hAnsi="Arial" w:cs="Arial"/>
          <w:sz w:val="24"/>
          <w:szCs w:val="24"/>
          <w:lang w:val="es-CO"/>
        </w:rPr>
        <w:t xml:space="preserve">” agregar agua + colorante </w:t>
      </w:r>
    </w:p>
    <w:p w:rsidR="00E45281" w:rsidRPr="00E45281" w:rsidRDefault="00E45281" w:rsidP="00E452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 xml:space="preserve">Con el gotero agregamos la esencia </w:t>
      </w:r>
    </w:p>
    <w:p w:rsidR="00E45281" w:rsidRPr="00E45281" w:rsidRDefault="00E45281" w:rsidP="00E452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 xml:space="preserve">Luego transferimos todo a los envases </w:t>
      </w:r>
    </w:p>
    <w:p w:rsidR="00E45281" w:rsidRPr="00E45281" w:rsidRDefault="00E45281" w:rsidP="00E45281">
      <w:pPr>
        <w:pStyle w:val="ListParagraph"/>
        <w:jc w:val="right"/>
        <w:rPr>
          <w:rFonts w:ascii="Arial" w:hAnsi="Arial" w:cs="Arial"/>
          <w:sz w:val="24"/>
          <w:szCs w:val="24"/>
          <w:lang w:val="es-CO"/>
        </w:rPr>
      </w:pPr>
    </w:p>
    <w:p w:rsidR="00E45281" w:rsidRPr="00E45281" w:rsidRDefault="00E45281" w:rsidP="00E45281">
      <w:pPr>
        <w:pStyle w:val="ListParagraph"/>
        <w:jc w:val="right"/>
        <w:rPr>
          <w:rFonts w:ascii="Comic Sans MS" w:hAnsi="Comic Sans MS" w:cs="Arial"/>
          <w:sz w:val="24"/>
          <w:szCs w:val="24"/>
          <w:lang w:val="es-CO"/>
        </w:rPr>
      </w:pPr>
      <w:r w:rsidRPr="00E45281">
        <w:rPr>
          <w:rFonts w:ascii="Comic Sans MS" w:hAnsi="Comic Sans MS" w:cs="Arial"/>
          <w:sz w:val="24"/>
          <w:szCs w:val="24"/>
          <w:lang w:val="es-CO"/>
        </w:rPr>
        <w:t xml:space="preserve">¡¡¡Felicidades haz elaborado Gel </w:t>
      </w:r>
      <w:proofErr w:type="spellStart"/>
      <w:r w:rsidRPr="00E45281">
        <w:rPr>
          <w:rFonts w:ascii="Comic Sans MS" w:hAnsi="Comic Sans MS" w:cs="Arial"/>
          <w:sz w:val="24"/>
          <w:szCs w:val="24"/>
          <w:lang w:val="es-CO"/>
        </w:rPr>
        <w:t>Aromatico</w:t>
      </w:r>
      <w:proofErr w:type="spellEnd"/>
      <w:r w:rsidRPr="00E45281">
        <w:rPr>
          <w:rFonts w:ascii="Comic Sans MS" w:hAnsi="Comic Sans MS" w:cs="Arial"/>
          <w:sz w:val="24"/>
          <w:szCs w:val="24"/>
          <w:lang w:val="es-CO"/>
        </w:rPr>
        <w:t>!!!</w:t>
      </w:r>
    </w:p>
    <w:p w:rsidR="00E45281" w:rsidRPr="00E45281" w:rsidRDefault="00E45281" w:rsidP="00E45281">
      <w:pPr>
        <w:rPr>
          <w:lang w:val="es-CO"/>
        </w:rPr>
      </w:pPr>
      <w:r>
        <w:rPr>
          <w:rFonts w:ascii="Arial" w:hAnsi="Arial" w:cs="Arial"/>
          <w:noProof/>
          <w:color w:val="0000FF"/>
        </w:rPr>
        <w:lastRenderedPageBreak/>
        <w:drawing>
          <wp:anchor distT="0" distB="0" distL="114300" distR="114300" simplePos="0" relativeHeight="251695104" behindDoc="0" locked="0" layoutInCell="1" allowOverlap="1" wp14:anchorId="4EA5D0A4" wp14:editId="4A420ECD">
            <wp:simplePos x="0" y="0"/>
            <wp:positionH relativeFrom="column">
              <wp:posOffset>5190794</wp:posOffset>
            </wp:positionH>
            <wp:positionV relativeFrom="paragraph">
              <wp:posOffset>-554990</wp:posOffset>
            </wp:positionV>
            <wp:extent cx="1085850" cy="1242695"/>
            <wp:effectExtent l="0" t="0" r="0" b="0"/>
            <wp:wrapNone/>
            <wp:docPr id="34" name="Picture 34" descr="https://encrypted-tbn2.gstatic.com/images?q=tbn:ANd9GcQKzImJBKvs0AIKHM2wSdQo6adMTnTTt-ITCha6dJEecge0AlMD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i" descr="https://encrypted-tbn2.gstatic.com/images?q=tbn:ANd9GcQKzImJBKvs0AIKHM2wSdQo6adMTnTTt-ITCha6dJEecge0AlMD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24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FF"/>
        </w:rPr>
        <w:drawing>
          <wp:anchor distT="0" distB="0" distL="114300" distR="114300" simplePos="0" relativeHeight="251696128" behindDoc="0" locked="0" layoutInCell="1" allowOverlap="1" wp14:anchorId="633EA58A" wp14:editId="75617B84">
            <wp:simplePos x="0" y="0"/>
            <wp:positionH relativeFrom="column">
              <wp:posOffset>2126946</wp:posOffset>
            </wp:positionH>
            <wp:positionV relativeFrom="paragraph">
              <wp:posOffset>-485775</wp:posOffset>
            </wp:positionV>
            <wp:extent cx="1905000" cy="1276350"/>
            <wp:effectExtent l="0" t="0" r="0" b="0"/>
            <wp:wrapNone/>
            <wp:docPr id="35" name="Picture 35" descr="https://encrypted-tbn0.gstatic.com/images?q=tbn:ANd9GcTf7rPZeWrYyy6-O_alh8v-oIvfJ-6kJo5j2LFILBG5P2xXEkKp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i" descr="https://encrypted-tbn0.gstatic.com/images?q=tbn:ANd9GcTf7rPZeWrYyy6-O_alh8v-oIvfJ-6kJo5j2LFILBG5P2xXEkKp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37CC75BC" wp14:editId="39CD6DA9">
            <wp:simplePos x="0" y="0"/>
            <wp:positionH relativeFrom="column">
              <wp:posOffset>-397510</wp:posOffset>
            </wp:positionH>
            <wp:positionV relativeFrom="paragraph">
              <wp:posOffset>-468326</wp:posOffset>
            </wp:positionV>
            <wp:extent cx="1952625" cy="1221105"/>
            <wp:effectExtent l="0" t="0" r="9525" b="0"/>
            <wp:wrapNone/>
            <wp:docPr id="36" name="Picture 36" descr="F:\Logo Oficial ACS\acs-chemistry-for-life-2-color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go Oficial ACS\acs-chemistry-for-life-2-color-log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rPr>
          <w:lang w:val="es-CO"/>
        </w:rPr>
      </w:pPr>
    </w:p>
    <w:p w:rsidR="00E45281" w:rsidRPr="00E45281" w:rsidRDefault="00E45281" w:rsidP="00E45281">
      <w:pPr>
        <w:jc w:val="center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Escuela Elemental Abelardo Díaz Morales</w:t>
      </w:r>
    </w:p>
    <w:p w:rsidR="00E45281" w:rsidRPr="00E45281" w:rsidRDefault="00E45281" w:rsidP="00E45281">
      <w:pPr>
        <w:jc w:val="center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Chem Demo # 2</w:t>
      </w:r>
    </w:p>
    <w:p w:rsidR="00E45281" w:rsidRPr="00E45281" w:rsidRDefault="00E45281" w:rsidP="00E45281">
      <w:pPr>
        <w:jc w:val="center"/>
        <w:rPr>
          <w:rFonts w:ascii="Arial" w:hAnsi="Arial" w:cs="Arial"/>
          <w:b/>
          <w:sz w:val="24"/>
          <w:szCs w:val="24"/>
          <w:lang w:val="es-CO"/>
        </w:rPr>
      </w:pPr>
      <w:r w:rsidRPr="00E45281">
        <w:rPr>
          <w:rFonts w:ascii="Arial" w:hAnsi="Arial" w:cs="Arial"/>
          <w:b/>
          <w:sz w:val="24"/>
          <w:szCs w:val="24"/>
          <w:lang w:val="es-CO"/>
        </w:rPr>
        <w:t xml:space="preserve">Green </w:t>
      </w:r>
      <w:proofErr w:type="spellStart"/>
      <w:r w:rsidRPr="00E45281">
        <w:rPr>
          <w:rFonts w:ascii="Arial" w:hAnsi="Arial" w:cs="Arial"/>
          <w:b/>
          <w:sz w:val="24"/>
          <w:szCs w:val="24"/>
          <w:lang w:val="es-CO"/>
        </w:rPr>
        <w:t>Chemistry</w:t>
      </w:r>
      <w:proofErr w:type="spellEnd"/>
      <w:r w:rsidRPr="00E45281">
        <w:rPr>
          <w:rFonts w:ascii="Arial" w:hAnsi="Arial" w:cs="Arial"/>
          <w:b/>
          <w:sz w:val="24"/>
          <w:szCs w:val="24"/>
          <w:lang w:val="es-CO"/>
        </w:rPr>
        <w:t xml:space="preserve"> con Material de Reciclaje</w:t>
      </w:r>
    </w:p>
    <w:p w:rsidR="00E45281" w:rsidRPr="00E45281" w:rsidRDefault="00E45281" w:rsidP="00E45281">
      <w:pPr>
        <w:jc w:val="center"/>
        <w:rPr>
          <w:rFonts w:ascii="Arial" w:hAnsi="Arial" w:cs="Arial"/>
          <w:b/>
          <w:sz w:val="24"/>
          <w:szCs w:val="24"/>
          <w:lang w:val="es-CO"/>
        </w:rPr>
      </w:pPr>
    </w:p>
    <w:p w:rsidR="00E45281" w:rsidRPr="00E45281" w:rsidRDefault="00E45281" w:rsidP="00E45281">
      <w:p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 xml:space="preserve">Objetivo: los estudiantes aprenderán la importancia de reciclar y reusar los empaques </w:t>
      </w:r>
      <w:proofErr w:type="spellStart"/>
      <w:r w:rsidRPr="00E45281">
        <w:rPr>
          <w:rFonts w:ascii="Arial" w:hAnsi="Arial" w:cs="Arial"/>
          <w:sz w:val="24"/>
          <w:szCs w:val="24"/>
          <w:lang w:val="es-CO"/>
        </w:rPr>
        <w:t>plasticos</w:t>
      </w:r>
      <w:proofErr w:type="spellEnd"/>
      <w:r w:rsidRPr="00E45281">
        <w:rPr>
          <w:rFonts w:ascii="Arial" w:hAnsi="Arial" w:cs="Arial"/>
          <w:sz w:val="24"/>
          <w:szCs w:val="24"/>
          <w:lang w:val="es-CO"/>
        </w:rPr>
        <w:t xml:space="preserve">, donde vienen diversos productos que consumimos a diario. </w:t>
      </w:r>
    </w:p>
    <w:p w:rsidR="00E45281" w:rsidRPr="00E45281" w:rsidRDefault="00E45281" w:rsidP="00E45281">
      <w:p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 xml:space="preserve">Ejemplo cuando compras huevos, ensaladas para llevar, pollo, tomates, uvas estos productos vienen empacados en este tipo de recipiente que a su vez contienen en su base una </w:t>
      </w:r>
      <w:proofErr w:type="spellStart"/>
      <w:r w:rsidRPr="00E45281">
        <w:rPr>
          <w:rFonts w:ascii="Arial" w:hAnsi="Arial" w:cs="Arial"/>
          <w:sz w:val="24"/>
          <w:szCs w:val="24"/>
          <w:lang w:val="es-CO"/>
        </w:rPr>
        <w:t>informacion</w:t>
      </w:r>
      <w:proofErr w:type="spellEnd"/>
      <w:r w:rsidRPr="00E45281">
        <w:rPr>
          <w:rFonts w:ascii="Arial" w:hAnsi="Arial" w:cs="Arial"/>
          <w:sz w:val="24"/>
          <w:szCs w:val="24"/>
          <w:lang w:val="es-CO"/>
        </w:rPr>
        <w:t xml:space="preserve"> muy importante, este </w:t>
      </w:r>
      <w:proofErr w:type="spellStart"/>
      <w:r w:rsidRPr="00E45281">
        <w:rPr>
          <w:rFonts w:ascii="Arial" w:hAnsi="Arial" w:cs="Arial"/>
          <w:sz w:val="24"/>
          <w:szCs w:val="24"/>
          <w:lang w:val="es-CO"/>
        </w:rPr>
        <w:t>triangulo</w:t>
      </w:r>
      <w:proofErr w:type="spellEnd"/>
      <w:r w:rsidRPr="00E45281">
        <w:rPr>
          <w:rFonts w:ascii="Arial" w:hAnsi="Arial" w:cs="Arial"/>
          <w:sz w:val="24"/>
          <w:szCs w:val="24"/>
          <w:lang w:val="es-CO"/>
        </w:rPr>
        <w:t xml:space="preserve"> de reciclaje </w:t>
      </w:r>
      <w:proofErr w:type="spellStart"/>
      <w:proofErr w:type="gramStart"/>
      <w:r w:rsidRPr="00E45281">
        <w:rPr>
          <w:rFonts w:ascii="Arial" w:hAnsi="Arial" w:cs="Arial"/>
          <w:sz w:val="24"/>
          <w:szCs w:val="24"/>
          <w:lang w:val="es-CO"/>
        </w:rPr>
        <w:t>numero</w:t>
      </w:r>
      <w:proofErr w:type="spellEnd"/>
      <w:proofErr w:type="gramEnd"/>
      <w:r w:rsidRPr="00E45281">
        <w:rPr>
          <w:rFonts w:ascii="Arial" w:hAnsi="Arial" w:cs="Arial"/>
          <w:sz w:val="24"/>
          <w:szCs w:val="24"/>
          <w:lang w:val="es-CO"/>
        </w:rPr>
        <w:t xml:space="preserve"> 6 es el que podemos reciclar y reusar para elaborar e inmortalizar mensajes, dibujos, sentimientos.</w:t>
      </w:r>
    </w:p>
    <w:p w:rsidR="00E45281" w:rsidRPr="00E45281" w:rsidRDefault="00E45281" w:rsidP="00E45281">
      <w:pPr>
        <w:jc w:val="both"/>
        <w:rPr>
          <w:rFonts w:ascii="Arial" w:hAnsi="Arial" w:cs="Arial"/>
          <w:sz w:val="24"/>
          <w:szCs w:val="24"/>
          <w:lang w:val="es-CO"/>
        </w:rPr>
      </w:pPr>
      <w:r>
        <w:rPr>
          <w:rFonts w:ascii="Arial" w:hAnsi="Arial" w:cs="Arial"/>
          <w:noProof/>
          <w:color w:val="0000FF"/>
        </w:rPr>
        <w:drawing>
          <wp:anchor distT="0" distB="0" distL="114300" distR="114300" simplePos="0" relativeHeight="251698176" behindDoc="0" locked="0" layoutInCell="1" allowOverlap="1" wp14:anchorId="45FA2950" wp14:editId="290FCD83">
            <wp:simplePos x="0" y="0"/>
            <wp:positionH relativeFrom="column">
              <wp:posOffset>2622070</wp:posOffset>
            </wp:positionH>
            <wp:positionV relativeFrom="paragraph">
              <wp:posOffset>104720</wp:posOffset>
            </wp:positionV>
            <wp:extent cx="741332" cy="954156"/>
            <wp:effectExtent l="0" t="0" r="1905" b="0"/>
            <wp:wrapNone/>
            <wp:docPr id="37" name="Picture 37" descr="https://encrypted-tbn1.gstatic.com/images?q=tbn:ANd9GcRNbg6khHTx4YGG15RTpuVm_JJQzlh0gx96WzBsxwg5VubO6c4t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i" descr="https://encrypted-tbn1.gstatic.com/images?q=tbn:ANd9GcRNbg6khHTx4YGG15RTpuVm_JJQzlh0gx96WzBsxwg5VubO6c4t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739" cy="95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5281" w:rsidRPr="00E45281" w:rsidRDefault="00E45281" w:rsidP="00E45281">
      <w:pPr>
        <w:jc w:val="both"/>
        <w:rPr>
          <w:rFonts w:ascii="Arial" w:hAnsi="Arial" w:cs="Arial"/>
          <w:sz w:val="24"/>
          <w:szCs w:val="24"/>
          <w:lang w:val="es-CO"/>
        </w:rPr>
      </w:pPr>
    </w:p>
    <w:p w:rsidR="00E45281" w:rsidRPr="00E45281" w:rsidRDefault="00E45281" w:rsidP="00E45281">
      <w:pPr>
        <w:jc w:val="both"/>
        <w:rPr>
          <w:rFonts w:ascii="Arial" w:hAnsi="Arial" w:cs="Arial"/>
          <w:sz w:val="24"/>
          <w:szCs w:val="24"/>
          <w:lang w:val="es-CO"/>
        </w:rPr>
      </w:pPr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Materiales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E45281" w:rsidRPr="00E45281" w:rsidRDefault="00E45281" w:rsidP="00E45281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 xml:space="preserve">Empaque </w:t>
      </w:r>
      <w:proofErr w:type="spellStart"/>
      <w:r w:rsidRPr="00E45281">
        <w:rPr>
          <w:rFonts w:ascii="Arial" w:hAnsi="Arial" w:cs="Arial"/>
          <w:sz w:val="24"/>
          <w:szCs w:val="24"/>
          <w:lang w:val="es-CO"/>
        </w:rPr>
        <w:t>plastico</w:t>
      </w:r>
      <w:proofErr w:type="spellEnd"/>
      <w:r w:rsidRPr="00E45281">
        <w:rPr>
          <w:rFonts w:ascii="Arial" w:hAnsi="Arial" w:cs="Arial"/>
          <w:sz w:val="24"/>
          <w:szCs w:val="24"/>
          <w:lang w:val="es-CO"/>
        </w:rPr>
        <w:t xml:space="preserve"> con numero de reciclaje 6</w:t>
      </w:r>
    </w:p>
    <w:p w:rsidR="00E45281" w:rsidRDefault="00E45281" w:rsidP="00E45281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Horno</w:t>
      </w:r>
      <w:proofErr w:type="spellEnd"/>
      <w:r>
        <w:rPr>
          <w:rFonts w:ascii="Arial" w:hAnsi="Arial" w:cs="Arial"/>
          <w:sz w:val="24"/>
          <w:szCs w:val="24"/>
        </w:rPr>
        <w:t xml:space="preserve"> tostados</w:t>
      </w:r>
    </w:p>
    <w:p w:rsidR="00E45281" w:rsidRDefault="00E45281" w:rsidP="00E45281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Sharpie</w:t>
      </w:r>
    </w:p>
    <w:p w:rsidR="00E45281" w:rsidRDefault="00E45281" w:rsidP="00E45281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Perforadora</w:t>
      </w:r>
      <w:proofErr w:type="spellEnd"/>
    </w:p>
    <w:p w:rsidR="00E45281" w:rsidRDefault="00E45281" w:rsidP="00E45281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Hilo de </w:t>
      </w:r>
      <w:proofErr w:type="spellStart"/>
      <w:r>
        <w:rPr>
          <w:rFonts w:ascii="Arial" w:hAnsi="Arial" w:cs="Arial"/>
          <w:sz w:val="24"/>
          <w:szCs w:val="24"/>
        </w:rPr>
        <w:t>lana</w:t>
      </w:r>
      <w:proofErr w:type="spellEnd"/>
    </w:p>
    <w:p w:rsidR="00E45281" w:rsidRDefault="00E45281" w:rsidP="00E45281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Procedimiento</w:t>
      </w:r>
      <w:proofErr w:type="spellEnd"/>
    </w:p>
    <w:p w:rsidR="00E45281" w:rsidRPr="00E45281" w:rsidRDefault="00E45281" w:rsidP="00E45281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Precalentar el horno tostador a 400</w:t>
      </w:r>
      <w:r w:rsidRPr="00E45281">
        <w:rPr>
          <w:rFonts w:ascii="Arial" w:hAnsi="Arial" w:cs="Arial"/>
          <w:sz w:val="24"/>
          <w:szCs w:val="24"/>
          <w:vertAlign w:val="superscript"/>
          <w:lang w:val="es-CO"/>
        </w:rPr>
        <w:t>0</w:t>
      </w:r>
      <w:r w:rsidRPr="00E45281">
        <w:rPr>
          <w:rFonts w:ascii="Arial" w:hAnsi="Arial" w:cs="Arial"/>
          <w:sz w:val="24"/>
          <w:szCs w:val="24"/>
          <w:lang w:val="es-CO"/>
        </w:rPr>
        <w:t>F</w:t>
      </w:r>
    </w:p>
    <w:p w:rsidR="00E45281" w:rsidRDefault="00E45281" w:rsidP="00E45281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Diseño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libre</w:t>
      </w:r>
      <w:proofErr w:type="spellEnd"/>
      <w:r>
        <w:rPr>
          <w:rFonts w:ascii="Arial" w:hAnsi="Arial" w:cs="Arial"/>
          <w:sz w:val="24"/>
          <w:szCs w:val="24"/>
        </w:rPr>
        <w:t xml:space="preserve"> con sharpie</w:t>
      </w:r>
    </w:p>
    <w:p w:rsidR="00E45281" w:rsidRPr="00E45281" w:rsidRDefault="00E45281" w:rsidP="00E45281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Luego ingresar al horno tostador hasta que reduzca su tamaño a la mitad</w:t>
      </w:r>
    </w:p>
    <w:p w:rsidR="00E45281" w:rsidRPr="00E45281" w:rsidRDefault="00E45281" w:rsidP="00E45281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Sacar del horno y dejar enfriar</w:t>
      </w:r>
    </w:p>
    <w:p w:rsidR="00E45281" w:rsidRPr="00E45281" w:rsidRDefault="00E45281" w:rsidP="00E45281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  <w:lang w:val="es-CO"/>
        </w:rPr>
      </w:pPr>
      <w:r w:rsidRPr="00E45281">
        <w:rPr>
          <w:rFonts w:ascii="Arial" w:hAnsi="Arial" w:cs="Arial"/>
          <w:sz w:val="24"/>
          <w:szCs w:val="24"/>
          <w:lang w:val="es-CO"/>
        </w:rPr>
        <w:t>Decorar con el hilo de lana</w:t>
      </w:r>
    </w:p>
    <w:p w:rsidR="00E45281" w:rsidRPr="00E45281" w:rsidRDefault="00E45281" w:rsidP="00E45281">
      <w:pPr>
        <w:pStyle w:val="ListParagraph"/>
        <w:jc w:val="right"/>
        <w:rPr>
          <w:rFonts w:ascii="Comic Sans MS" w:hAnsi="Comic Sans MS" w:cs="Arial"/>
          <w:sz w:val="24"/>
          <w:szCs w:val="24"/>
          <w:lang w:val="es-CO"/>
        </w:rPr>
      </w:pPr>
      <w:r w:rsidRPr="00E45281">
        <w:rPr>
          <w:rFonts w:ascii="Comic Sans MS" w:hAnsi="Comic Sans MS" w:cs="Arial"/>
          <w:sz w:val="24"/>
          <w:szCs w:val="24"/>
          <w:lang w:val="es-CO"/>
        </w:rPr>
        <w:t>¡¡¡Felicidades haz elaborado una obra de arte!!!</w:t>
      </w:r>
    </w:p>
    <w:p w:rsidR="00490100" w:rsidRPr="001E7187" w:rsidRDefault="000C5F99" w:rsidP="000C5F99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B4EE0">
        <w:rPr>
          <w:rFonts w:ascii="Times New Roman" w:hAnsi="Times New Roman" w:cs="Times New Roman"/>
          <w:b/>
          <w:sz w:val="24"/>
          <w:szCs w:val="24"/>
        </w:rPr>
        <w:lastRenderedPageBreak/>
        <w:t>Referencia</w:t>
      </w:r>
      <w:proofErr w:type="spellEnd"/>
    </w:p>
    <w:p w:rsidR="000C5F99" w:rsidRPr="001E7187" w:rsidRDefault="000C5F99" w:rsidP="000C5F99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F99" w:rsidRPr="001E7187" w:rsidRDefault="000C5F99" w:rsidP="000C5F99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F99" w:rsidRPr="001E7187" w:rsidRDefault="000C5F99" w:rsidP="000C5F99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F99" w:rsidRPr="0063454C" w:rsidRDefault="000C5F99" w:rsidP="000C5F99">
      <w:pPr>
        <w:ind w:left="2160"/>
        <w:jc w:val="both"/>
        <w:rPr>
          <w:rFonts w:ascii="Times New Roman" w:hAnsi="Times New Roman" w:cs="Times New Roman"/>
        </w:rPr>
      </w:pPr>
    </w:p>
    <w:p w:rsidR="000C5F99" w:rsidRPr="000C5F99" w:rsidRDefault="000C5F99" w:rsidP="000C5F99">
      <w:pPr>
        <w:jc w:val="both"/>
        <w:rPr>
          <w:rFonts w:ascii="Times New Roman" w:hAnsi="Times New Roman" w:cs="Times New Roman"/>
          <w:sz w:val="24"/>
          <w:szCs w:val="24"/>
        </w:rPr>
      </w:pPr>
      <w:r w:rsidRPr="000C5F99">
        <w:rPr>
          <w:rFonts w:ascii="Times New Roman" w:hAnsi="Times New Roman" w:cs="Times New Roman"/>
          <w:sz w:val="24"/>
          <w:szCs w:val="24"/>
        </w:rPr>
        <w:t>[1] Douglas A. (2011). Fundamental of Analytical Chemistry – Eighth Edition</w:t>
      </w:r>
    </w:p>
    <w:p w:rsidR="000C5F99" w:rsidRDefault="000C5F99" w:rsidP="000C5F9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0C5F99">
        <w:rPr>
          <w:rFonts w:ascii="Times New Roman" w:hAnsi="Times New Roman" w:cs="Times New Roman"/>
          <w:sz w:val="24"/>
          <w:szCs w:val="24"/>
          <w:lang w:val="es-CO"/>
        </w:rPr>
        <w:t>[2] Chang R. (2007). Química – Novena edición</w:t>
      </w:r>
    </w:p>
    <w:p w:rsidR="000C5F99" w:rsidRDefault="000C5F99" w:rsidP="000C5F9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sz w:val="24"/>
          <w:szCs w:val="24"/>
          <w:lang w:val="es-CO"/>
        </w:rPr>
        <w:t>[3</w:t>
      </w:r>
      <w:r w:rsidRPr="000C5F99">
        <w:rPr>
          <w:rFonts w:ascii="Times New Roman" w:hAnsi="Times New Roman" w:cs="Times New Roman"/>
          <w:sz w:val="24"/>
          <w:szCs w:val="24"/>
          <w:lang w:val="es-CO"/>
        </w:rPr>
        <w:t>]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Nivaldo J. (2010) Química </w:t>
      </w:r>
      <w:r w:rsidRPr="000C5F99">
        <w:rPr>
          <w:rFonts w:ascii="Times New Roman" w:hAnsi="Times New Roman" w:cs="Times New Roman"/>
          <w:sz w:val="24"/>
          <w:szCs w:val="24"/>
          <w:lang w:val="es-CO"/>
        </w:rPr>
        <w:t>–</w:t>
      </w:r>
      <w:r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C20713">
        <w:rPr>
          <w:rFonts w:ascii="Times New Roman" w:hAnsi="Times New Roman" w:cs="Times New Roman"/>
          <w:sz w:val="24"/>
          <w:szCs w:val="24"/>
          <w:lang w:val="es-CO"/>
        </w:rPr>
        <w:t xml:space="preserve">Primera edición </w:t>
      </w:r>
    </w:p>
    <w:p w:rsidR="00C20713" w:rsidRPr="004B4EE0" w:rsidRDefault="00C20713" w:rsidP="000C5F99">
      <w:pPr>
        <w:jc w:val="both"/>
        <w:rPr>
          <w:rFonts w:ascii="Times New Roman" w:hAnsi="Times New Roman" w:cs="Times New Roman"/>
          <w:sz w:val="24"/>
          <w:szCs w:val="24"/>
        </w:rPr>
      </w:pPr>
      <w:r w:rsidRPr="004B4EE0">
        <w:rPr>
          <w:rFonts w:ascii="Times New Roman" w:hAnsi="Times New Roman" w:cs="Times New Roman"/>
          <w:sz w:val="24"/>
          <w:szCs w:val="24"/>
        </w:rPr>
        <w:t xml:space="preserve">[4] American Chemical Society (2014)  </w:t>
      </w:r>
    </w:p>
    <w:p w:rsidR="001234E8" w:rsidRDefault="001234E8" w:rsidP="000C5F99">
      <w:pPr>
        <w:jc w:val="both"/>
        <w:rPr>
          <w:rFonts w:ascii="Times New Roman" w:hAnsi="Times New Roman" w:cs="Times New Roman"/>
          <w:sz w:val="24"/>
          <w:szCs w:val="24"/>
        </w:rPr>
      </w:pPr>
      <w:r w:rsidRPr="001234E8">
        <w:rPr>
          <w:rFonts w:ascii="Times New Roman" w:hAnsi="Times New Roman" w:cs="Times New Roman"/>
          <w:sz w:val="24"/>
          <w:szCs w:val="24"/>
        </w:rPr>
        <w:t>[5] Explorator</w:t>
      </w:r>
      <w:r>
        <w:rPr>
          <w:rFonts w:ascii="Times New Roman" w:hAnsi="Times New Roman" w:cs="Times New Roman"/>
          <w:sz w:val="24"/>
          <w:szCs w:val="24"/>
        </w:rPr>
        <w:t xml:space="preserve">ium: Science Snacks- Blind Spot </w:t>
      </w:r>
    </w:p>
    <w:p w:rsidR="001234E8" w:rsidRDefault="00CB690B" w:rsidP="000C5F99">
      <w:pPr>
        <w:jc w:val="both"/>
        <w:rPr>
          <w:rFonts w:ascii="Times New Roman" w:hAnsi="Times New Roman" w:cs="Times New Roman"/>
          <w:sz w:val="24"/>
          <w:szCs w:val="24"/>
        </w:rPr>
      </w:pPr>
      <w:hyperlink r:id="rId35" w:history="1">
        <w:r w:rsidR="001234E8" w:rsidRPr="000208AB">
          <w:rPr>
            <w:rStyle w:val="Hyperlink"/>
            <w:rFonts w:ascii="Times New Roman" w:hAnsi="Times New Roman" w:cs="Times New Roman"/>
            <w:sz w:val="24"/>
            <w:szCs w:val="24"/>
          </w:rPr>
          <w:t>http://www.exploratorium.edu/snack/blind_spot/index.html</w:t>
        </w:r>
      </w:hyperlink>
    </w:p>
    <w:p w:rsidR="001234E8" w:rsidRDefault="001234E8" w:rsidP="000C5F9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61E6C">
        <w:rPr>
          <w:rFonts w:ascii="Times New Roman" w:hAnsi="Times New Roman" w:cs="Times New Roman"/>
          <w:sz w:val="24"/>
          <w:szCs w:val="24"/>
        </w:rPr>
        <w:t xml:space="preserve">[6] </w:t>
      </w:r>
      <w:proofErr w:type="spellStart"/>
      <w:r w:rsidRPr="00561E6C">
        <w:rPr>
          <w:rFonts w:ascii="Times New Roman" w:hAnsi="Times New Roman" w:cs="Times New Roman"/>
          <w:sz w:val="24"/>
          <w:szCs w:val="24"/>
        </w:rPr>
        <w:t>ChemMatters</w:t>
      </w:r>
      <w:proofErr w:type="spellEnd"/>
      <w:r w:rsidRPr="00561E6C">
        <w:rPr>
          <w:rFonts w:ascii="Times New Roman" w:hAnsi="Times New Roman" w:cs="Times New Roman"/>
          <w:sz w:val="24"/>
          <w:szCs w:val="24"/>
        </w:rPr>
        <w:t xml:space="preserve"> Teacher’s Guide</w:t>
      </w:r>
      <w:r w:rsidR="00561E6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61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61E6C">
        <w:rPr>
          <w:rFonts w:ascii="Times New Roman" w:hAnsi="Times New Roman" w:cs="Times New Roman"/>
          <w:sz w:val="24"/>
          <w:szCs w:val="24"/>
        </w:rPr>
        <w:t>Octubre</w:t>
      </w:r>
      <w:proofErr w:type="spellEnd"/>
      <w:r w:rsidR="00561E6C">
        <w:rPr>
          <w:rFonts w:ascii="Times New Roman" w:hAnsi="Times New Roman" w:cs="Times New Roman"/>
          <w:sz w:val="24"/>
          <w:szCs w:val="24"/>
        </w:rPr>
        <w:t xml:space="preserve"> de 2010, </w:t>
      </w:r>
      <w:proofErr w:type="spellStart"/>
      <w:r w:rsidR="00561E6C" w:rsidRPr="00561E6C">
        <w:rPr>
          <w:rFonts w:ascii="Times New Roman" w:hAnsi="Times New Roman" w:cs="Times New Roman"/>
          <w:sz w:val="24"/>
          <w:szCs w:val="24"/>
        </w:rPr>
        <w:t>pp</w:t>
      </w:r>
      <w:proofErr w:type="spellEnd"/>
      <w:r w:rsidR="00561E6C" w:rsidRPr="00561E6C">
        <w:rPr>
          <w:rFonts w:ascii="Times New Roman" w:hAnsi="Times New Roman" w:cs="Times New Roman"/>
          <w:sz w:val="24"/>
          <w:szCs w:val="24"/>
        </w:rPr>
        <w:t xml:space="preserve"> </w:t>
      </w:r>
      <w:r w:rsidR="00561E6C">
        <w:rPr>
          <w:rFonts w:ascii="Times New Roman" w:hAnsi="Times New Roman" w:cs="Times New Roman"/>
          <w:sz w:val="24"/>
          <w:szCs w:val="24"/>
        </w:rPr>
        <w:t>49-61</w:t>
      </w:r>
      <w:r w:rsidR="00561E6C" w:rsidRPr="00561E6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61E6C" w:rsidRDefault="00CB690B" w:rsidP="000C5F99">
      <w:pPr>
        <w:jc w:val="both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hyperlink r:id="rId36" w:history="1">
        <w:r w:rsidR="00561E6C" w:rsidRPr="000208AB">
          <w:rPr>
            <w:rStyle w:val="Hyperlink"/>
            <w:rFonts w:ascii="Times New Roman" w:hAnsi="Times New Roman" w:cs="Times New Roman"/>
            <w:sz w:val="24"/>
            <w:szCs w:val="24"/>
          </w:rPr>
          <w:t>http://www.acs.org/content/dam/acsorg/education/resources/highschool/chemmatters/archive/chemmatters-oct2010-teachers-guide-msword.doc</w:t>
        </w:r>
      </w:hyperlink>
    </w:p>
    <w:p w:rsidR="00561E6C" w:rsidRPr="00561E6C" w:rsidRDefault="00561E6C" w:rsidP="000C5F9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  <w:t>(</w:t>
      </w:r>
      <w:proofErr w:type="gramStart"/>
      <w:r w:rsidRPr="00561E6C"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  <w:t>las</w:t>
      </w:r>
      <w:proofErr w:type="gramEnd"/>
      <w:r w:rsidRPr="00561E6C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es-CO"/>
        </w:rPr>
        <w:t xml:space="preserve"> </w:t>
      </w:r>
      <w:r w:rsidRPr="00561E6C"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  <w:t>URL fueron accesadas en Noviembre de 2013)</w:t>
      </w:r>
    </w:p>
    <w:p w:rsidR="00561E6C" w:rsidRPr="00561E6C" w:rsidRDefault="00561E6C" w:rsidP="000C5F9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561E6C" w:rsidRPr="00561E6C" w:rsidRDefault="00561E6C" w:rsidP="000C5F9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1234E8" w:rsidRPr="00561E6C" w:rsidRDefault="001234E8" w:rsidP="000C5F9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0C5F99" w:rsidRPr="00561E6C" w:rsidRDefault="000C5F99" w:rsidP="000C5F99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99535F" w:rsidRPr="00561E6C" w:rsidRDefault="0099535F" w:rsidP="0099535F">
      <w:pPr>
        <w:ind w:left="360"/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:rsidR="00561E6C" w:rsidRDefault="00561E6C" w:rsidP="00561E6C">
      <w:pPr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561E6C">
      <w:pPr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561E6C">
      <w:pPr>
        <w:rPr>
          <w:rFonts w:ascii="Times New Roman" w:hAnsi="Times New Roman" w:cs="Times New Roman"/>
          <w:sz w:val="24"/>
          <w:szCs w:val="24"/>
          <w:lang w:val="es-CO"/>
        </w:rPr>
      </w:pPr>
    </w:p>
    <w:p w:rsidR="00CB690B" w:rsidRDefault="00CB690B" w:rsidP="00561E6C">
      <w:pPr>
        <w:rPr>
          <w:rFonts w:ascii="Times New Roman" w:hAnsi="Times New Roman" w:cs="Times New Roman"/>
          <w:sz w:val="24"/>
          <w:szCs w:val="24"/>
          <w:lang w:val="es-CO"/>
        </w:rPr>
      </w:pPr>
      <w:bookmarkStart w:id="0" w:name="_GoBack"/>
      <w:bookmarkEnd w:id="0"/>
    </w:p>
    <w:p w:rsidR="00CB690B" w:rsidRDefault="00CB690B" w:rsidP="00561E6C">
      <w:pPr>
        <w:rPr>
          <w:rFonts w:ascii="Times New Roman" w:hAnsi="Times New Roman" w:cs="Times New Roman"/>
          <w:sz w:val="24"/>
          <w:szCs w:val="24"/>
          <w:lang w:val="es-CO"/>
        </w:rPr>
      </w:pPr>
    </w:p>
    <w:p w:rsidR="001E7187" w:rsidRPr="00BD35E5" w:rsidRDefault="00561E6C" w:rsidP="00561E6C">
      <w:pPr>
        <w:jc w:val="center"/>
        <w:rPr>
          <w:rFonts w:ascii="Times New Roman" w:hAnsi="Times New Roman" w:cs="Times New Roman"/>
          <w:sz w:val="24"/>
          <w:szCs w:val="24"/>
          <w:lang w:val="es-CO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1549400</wp:posOffset>
            </wp:positionH>
            <wp:positionV relativeFrom="paragraph">
              <wp:posOffset>5803900</wp:posOffset>
            </wp:positionV>
            <wp:extent cx="2374900" cy="2374900"/>
            <wp:effectExtent l="190500" t="190500" r="196850" b="19685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5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05253">
                      <a:off x="0" y="0"/>
                      <a:ext cx="237490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57E955D6" wp14:editId="2D8ECBFC">
            <wp:simplePos x="0" y="0"/>
            <wp:positionH relativeFrom="column">
              <wp:posOffset>4394200</wp:posOffset>
            </wp:positionH>
            <wp:positionV relativeFrom="paragraph">
              <wp:posOffset>4076700</wp:posOffset>
            </wp:positionV>
            <wp:extent cx="1428750" cy="142875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6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720A2E27" wp14:editId="0B9984DC">
            <wp:simplePos x="0" y="0"/>
            <wp:positionH relativeFrom="column">
              <wp:posOffset>4381500</wp:posOffset>
            </wp:positionH>
            <wp:positionV relativeFrom="paragraph">
              <wp:posOffset>2501900</wp:posOffset>
            </wp:positionV>
            <wp:extent cx="1466850" cy="146685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2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1B8A949C" wp14:editId="2E73F05A">
            <wp:simplePos x="0" y="0"/>
            <wp:positionH relativeFrom="column">
              <wp:posOffset>4387850</wp:posOffset>
            </wp:positionH>
            <wp:positionV relativeFrom="paragraph">
              <wp:posOffset>990600</wp:posOffset>
            </wp:positionV>
            <wp:extent cx="1460500" cy="1460500"/>
            <wp:effectExtent l="0" t="0" r="6350" b="635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4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18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0D871B5" wp14:editId="7A8EEB64">
            <wp:simplePos x="0" y="0"/>
            <wp:positionH relativeFrom="column">
              <wp:posOffset>-438150</wp:posOffset>
            </wp:positionH>
            <wp:positionV relativeFrom="paragraph">
              <wp:posOffset>850900</wp:posOffset>
            </wp:positionV>
            <wp:extent cx="4819650" cy="48196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187">
        <w:rPr>
          <w:rFonts w:ascii="Times New Roman" w:hAnsi="Times New Roman" w:cs="Times New Roman"/>
          <w:sz w:val="24"/>
          <w:szCs w:val="24"/>
          <w:lang w:val="es-CO"/>
        </w:rPr>
        <w:t>GALERÍA DE IMÁGENES</w:t>
      </w:r>
    </w:p>
    <w:sectPr w:rsidR="001E7187" w:rsidRPr="00BD3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321"/>
      </v:shape>
    </w:pict>
  </w:numPicBullet>
  <w:abstractNum w:abstractNumId="0">
    <w:nsid w:val="01CF13FD"/>
    <w:multiLevelType w:val="hybridMultilevel"/>
    <w:tmpl w:val="EA88EA1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A15C4"/>
    <w:multiLevelType w:val="hybridMultilevel"/>
    <w:tmpl w:val="6DBE847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BE2405"/>
    <w:multiLevelType w:val="hybridMultilevel"/>
    <w:tmpl w:val="F56E24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A01E1F"/>
    <w:multiLevelType w:val="hybridMultilevel"/>
    <w:tmpl w:val="C5CE10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912CE"/>
    <w:multiLevelType w:val="hybridMultilevel"/>
    <w:tmpl w:val="64521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492AF2"/>
    <w:multiLevelType w:val="hybridMultilevel"/>
    <w:tmpl w:val="9E5CA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386CD0"/>
    <w:multiLevelType w:val="hybridMultilevel"/>
    <w:tmpl w:val="48DA6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8B6077"/>
    <w:multiLevelType w:val="hybridMultilevel"/>
    <w:tmpl w:val="F4F62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4F5F9B"/>
    <w:multiLevelType w:val="hybridMultilevel"/>
    <w:tmpl w:val="152C9B2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79218B"/>
    <w:multiLevelType w:val="hybridMultilevel"/>
    <w:tmpl w:val="A03CC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BC1534"/>
    <w:multiLevelType w:val="hybridMultilevel"/>
    <w:tmpl w:val="5B0AF4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5C28EA"/>
    <w:multiLevelType w:val="hybridMultilevel"/>
    <w:tmpl w:val="0D7A5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DA0016"/>
    <w:multiLevelType w:val="hybridMultilevel"/>
    <w:tmpl w:val="DBB6656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570E7E"/>
    <w:multiLevelType w:val="hybridMultilevel"/>
    <w:tmpl w:val="4C1E7ABA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727C4B3D"/>
    <w:multiLevelType w:val="hybridMultilevel"/>
    <w:tmpl w:val="6B0AC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601911"/>
    <w:multiLevelType w:val="hybridMultilevel"/>
    <w:tmpl w:val="9D1238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DB0847"/>
    <w:multiLevelType w:val="hybridMultilevel"/>
    <w:tmpl w:val="99A6F0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EF217B"/>
    <w:multiLevelType w:val="hybridMultilevel"/>
    <w:tmpl w:val="248EDF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14"/>
  </w:num>
  <w:num w:numId="4">
    <w:abstractNumId w:val="11"/>
  </w:num>
  <w:num w:numId="5">
    <w:abstractNumId w:val="0"/>
  </w:num>
  <w:num w:numId="6">
    <w:abstractNumId w:val="4"/>
  </w:num>
  <w:num w:numId="7">
    <w:abstractNumId w:val="12"/>
  </w:num>
  <w:num w:numId="8">
    <w:abstractNumId w:val="7"/>
  </w:num>
  <w:num w:numId="9">
    <w:abstractNumId w:val="1"/>
  </w:num>
  <w:num w:numId="10">
    <w:abstractNumId w:val="3"/>
  </w:num>
  <w:num w:numId="11">
    <w:abstractNumId w:val="6"/>
  </w:num>
  <w:num w:numId="12">
    <w:abstractNumId w:val="9"/>
  </w:num>
  <w:num w:numId="13">
    <w:abstractNumId w:val="15"/>
  </w:num>
  <w:num w:numId="14">
    <w:abstractNumId w:val="8"/>
  </w:num>
  <w:num w:numId="15">
    <w:abstractNumId w:val="2"/>
  </w:num>
  <w:num w:numId="16">
    <w:abstractNumId w:val="17"/>
  </w:num>
  <w:num w:numId="17">
    <w:abstractNumId w:val="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5E5"/>
    <w:rsid w:val="00040D65"/>
    <w:rsid w:val="00063DB4"/>
    <w:rsid w:val="000C5F99"/>
    <w:rsid w:val="001234E8"/>
    <w:rsid w:val="001E5F07"/>
    <w:rsid w:val="001E7187"/>
    <w:rsid w:val="002C6069"/>
    <w:rsid w:val="002E14B0"/>
    <w:rsid w:val="003021F7"/>
    <w:rsid w:val="003F69D6"/>
    <w:rsid w:val="00490100"/>
    <w:rsid w:val="0049794B"/>
    <w:rsid w:val="004B4EE0"/>
    <w:rsid w:val="004C6994"/>
    <w:rsid w:val="004D2C93"/>
    <w:rsid w:val="004E6989"/>
    <w:rsid w:val="004F2468"/>
    <w:rsid w:val="00561E6C"/>
    <w:rsid w:val="00604518"/>
    <w:rsid w:val="006A72CE"/>
    <w:rsid w:val="007B6112"/>
    <w:rsid w:val="00846091"/>
    <w:rsid w:val="008832B1"/>
    <w:rsid w:val="008C3C1A"/>
    <w:rsid w:val="0099535F"/>
    <w:rsid w:val="00A8086B"/>
    <w:rsid w:val="00AF5D63"/>
    <w:rsid w:val="00BA3D3D"/>
    <w:rsid w:val="00BD35E5"/>
    <w:rsid w:val="00C20713"/>
    <w:rsid w:val="00CB690B"/>
    <w:rsid w:val="00CC2A71"/>
    <w:rsid w:val="00DE1F10"/>
    <w:rsid w:val="00E4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D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2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4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234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D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2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4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234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G"/><Relationship Id="rId39" Type="http://schemas.openxmlformats.org/officeDocument/2006/relationships/image" Target="media/image30.JPG"/><Relationship Id="rId3" Type="http://schemas.microsoft.com/office/2007/relationships/stylesWithEffects" Target="stylesWithEffects.xml"/><Relationship Id="rId21" Type="http://schemas.openxmlformats.org/officeDocument/2006/relationships/image" Target="media/image17.jpeg"/><Relationship Id="rId34" Type="http://schemas.openxmlformats.org/officeDocument/2006/relationships/image" Target="media/image27.jpeg"/><Relationship Id="rId42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G"/><Relationship Id="rId33" Type="http://schemas.openxmlformats.org/officeDocument/2006/relationships/hyperlink" Target="http://www.google.com/url?sa=t&amp;rct=j&amp;q=&amp;esrc=s&amp;frm=1&amp;source=images&amp;cd=&amp;cad=rja&amp;uact=8&amp;ved=0CAQQjRw&amp;url=http://centros5.pntic.mec.es/ies.victoria.kent/Rincon-C/Curiosid/Rc-38/RC-38.htm&amp;ei=ea8-U4_RLMTK0AG3-YHAAQ&amp;usg=AFQjCNE02ANdOrQAn0R_lkHH73IhyhsS4A&amp;sig2=2qnLClSaxRcSKpON4Tjm8Q&amp;bvm=bv.64125504,d.dmQ" TargetMode="External"/><Relationship Id="rId38" Type="http://schemas.openxmlformats.org/officeDocument/2006/relationships/image" Target="media/image29.JP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4.jpe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6.jpeg"/><Relationship Id="rId37" Type="http://schemas.openxmlformats.org/officeDocument/2006/relationships/image" Target="media/image28.JPG"/><Relationship Id="rId40" Type="http://schemas.openxmlformats.org/officeDocument/2006/relationships/image" Target="media/image31.JPG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hyperlink" Target="http://www.google.com/url?sa=t&amp;rct=j&amp;q=&amp;esrc=s&amp;frm=1&amp;source=images&amp;cd=&amp;cad=rja&amp;uact=8&amp;ved=0CAQQjRw&amp;url=http://www.mounties.k12.pa.us/domain/288&amp;ei=9qc-U9jnDKrg0gG6moDQCg&amp;usg=AFQjCNE0MwIuFxcGBQvU5DDjB3EhDbyqyQ&amp;sig2=s2CB61Io0fO5Y72BjOf7gA&amp;bvm=bv.64125504,d.dmQ" TargetMode="External"/><Relationship Id="rId36" Type="http://schemas.openxmlformats.org/officeDocument/2006/relationships/hyperlink" Target="http://www.acs.org/content/dam/acsorg/education/resources/highschool/chemmatters/archive/chemmatters-oct2010-teachers-guide-msword.doc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hyperlink" Target="http://www.google.com/url?sa=t&amp;rct=j&amp;q=&amp;esrc=s&amp;frm=1&amp;source=images&amp;cd=&amp;cad=rja&amp;uact=8&amp;ved=0CAQQjRw&amp;url=http://www.suagm.edu/turabo/news.asp?cnt_id=241&amp;ei=Qag-U_ubHOnE0AHSlIAY&amp;usg=AFQjCNG66PAl1C4m7XaS8DU0WRNmnulVDA&amp;sig2=Lwk2MeONaE0vlyKFHXtPqw&amp;bvm=bv.64125504,d.dmQ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G"/><Relationship Id="rId30" Type="http://schemas.openxmlformats.org/officeDocument/2006/relationships/image" Target="media/image25.jpeg"/><Relationship Id="rId35" Type="http://schemas.openxmlformats.org/officeDocument/2006/relationships/hyperlink" Target="http://www.exploratorium.edu/snack/blind_spot/index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13</Pages>
  <Words>1673</Words>
  <Characters>9537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Sistema Universitario Ana G. Mendez</Company>
  <LinksUpToDate>false</LinksUpToDate>
  <CharactersWithSpaces>11188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audiovisual</dc:creator>
  <cp:lastModifiedBy>Universidad del Turabo</cp:lastModifiedBy>
  <cp:revision>9</cp:revision>
  <dcterms:created xsi:type="dcterms:W3CDTF">2014-01-16T16:15:00Z</dcterms:created>
  <dcterms:modified xsi:type="dcterms:W3CDTF">2014-06-16T23:10:00Z</dcterms:modified>
</cp:coreProperties>
</file>