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cId1" Type="http://schemas.openxmlformats.org/officeDocument/2006/relationships/custom-properties" Target="docProps/custom.xml"/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5AF" w:rsidRDefault="00C215AF" w:rsidP="000379A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September 29, 2010</w:t>
      </w:r>
    </w:p>
    <w:p w:rsidR="00C215AF" w:rsidRDefault="00C215AF" w:rsidP="000379A4">
      <w:pPr>
        <w:spacing w:after="0"/>
        <w:rPr>
          <w:sz w:val="24"/>
          <w:szCs w:val="24"/>
          <w:lang w:val="de-DE"/>
        </w:rPr>
      </w:pPr>
    </w:p>
    <w:p w:rsidR="000379A4" w:rsidRPr="000379A4" w:rsidRDefault="000379A4" w:rsidP="000379A4">
      <w:pPr>
        <w:spacing w:after="0"/>
        <w:rPr>
          <w:sz w:val="24"/>
          <w:szCs w:val="24"/>
          <w:lang w:val="de-DE"/>
        </w:rPr>
      </w:pPr>
      <w:r w:rsidRPr="000379A4">
        <w:rPr>
          <w:sz w:val="24"/>
          <w:szCs w:val="24"/>
          <w:lang w:val="de-DE"/>
        </w:rPr>
        <w:t xml:space="preserve">Tze-Lee Phang, </w:t>
      </w:r>
      <w:proofErr w:type="spellStart"/>
      <w:r w:rsidRPr="000379A4">
        <w:rPr>
          <w:sz w:val="24"/>
          <w:szCs w:val="24"/>
          <w:lang w:val="de-DE"/>
        </w:rPr>
        <w:t>Ph.D</w:t>
      </w:r>
      <w:proofErr w:type="spellEnd"/>
      <w:r w:rsidRPr="000379A4">
        <w:rPr>
          <w:sz w:val="24"/>
          <w:szCs w:val="24"/>
          <w:lang w:val="de-DE"/>
        </w:rPr>
        <w:t>.</w:t>
      </w:r>
    </w:p>
    <w:p w:rsidR="000379A4" w:rsidRDefault="000379A4" w:rsidP="000379A4">
      <w:pPr>
        <w:spacing w:after="0" w:line="240" w:lineRule="auto"/>
        <w:rPr>
          <w:sz w:val="24"/>
          <w:szCs w:val="24"/>
          <w:lang w:val="de-DE"/>
        </w:rPr>
      </w:pPr>
      <w:r w:rsidRPr="000379A4">
        <w:rPr>
          <w:sz w:val="24"/>
          <w:szCs w:val="24"/>
          <w:lang w:val="de-DE"/>
        </w:rPr>
        <w:t>3333</w:t>
      </w:r>
      <w:r>
        <w:rPr>
          <w:sz w:val="24"/>
          <w:szCs w:val="24"/>
          <w:lang w:val="de-DE"/>
        </w:rPr>
        <w:t xml:space="preserve"> Highway 6 South, </w:t>
      </w:r>
    </w:p>
    <w:p w:rsidR="000379A4" w:rsidRDefault="000379A4" w:rsidP="000379A4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Houston, TX 77082</w:t>
      </w:r>
    </w:p>
    <w:p w:rsidR="000379A4" w:rsidRDefault="000379A4" w:rsidP="000379A4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281-544-8183</w:t>
      </w:r>
    </w:p>
    <w:p w:rsidR="000379A4" w:rsidRDefault="000379A4" w:rsidP="000379A4">
      <w:pPr>
        <w:spacing w:after="0" w:line="240" w:lineRule="auto"/>
        <w:rPr>
          <w:sz w:val="24"/>
          <w:szCs w:val="24"/>
          <w:lang w:val="de-DE"/>
        </w:rPr>
      </w:pPr>
    </w:p>
    <w:p w:rsidR="000379A4" w:rsidRPr="000379A4" w:rsidRDefault="000379A4" w:rsidP="000379A4">
      <w:pPr>
        <w:spacing w:after="0" w:line="240" w:lineRule="auto"/>
        <w:rPr>
          <w:sz w:val="24"/>
          <w:szCs w:val="24"/>
          <w:lang w:val="de-DE"/>
        </w:rPr>
      </w:pPr>
    </w:p>
    <w:p w:rsidR="000379A4" w:rsidRPr="000379A4" w:rsidRDefault="000379A4" w:rsidP="000379A4">
      <w:pPr>
        <w:spacing w:after="0" w:line="240" w:lineRule="auto"/>
        <w:rPr>
          <w:sz w:val="24"/>
          <w:szCs w:val="24"/>
        </w:rPr>
      </w:pPr>
      <w:r w:rsidRPr="000379A4">
        <w:rPr>
          <w:sz w:val="24"/>
          <w:szCs w:val="24"/>
        </w:rPr>
        <w:t>W. Ken Burchett</w:t>
      </w:r>
    </w:p>
    <w:p w:rsidR="000379A4" w:rsidRPr="000379A4" w:rsidRDefault="000379A4" w:rsidP="000379A4">
      <w:pPr>
        <w:spacing w:after="0" w:line="240" w:lineRule="auto"/>
        <w:rPr>
          <w:sz w:val="24"/>
          <w:szCs w:val="24"/>
        </w:rPr>
      </w:pPr>
      <w:r w:rsidRPr="000379A4">
        <w:rPr>
          <w:sz w:val="24"/>
          <w:szCs w:val="24"/>
        </w:rPr>
        <w:t>Eastman Chemical Company</w:t>
      </w:r>
    </w:p>
    <w:p w:rsidR="000379A4" w:rsidRPr="000379A4" w:rsidRDefault="000379A4" w:rsidP="000379A4">
      <w:pPr>
        <w:spacing w:after="0" w:line="240" w:lineRule="auto"/>
        <w:rPr>
          <w:sz w:val="24"/>
          <w:szCs w:val="24"/>
        </w:rPr>
      </w:pPr>
      <w:r w:rsidRPr="000379A4">
        <w:rPr>
          <w:sz w:val="24"/>
          <w:szCs w:val="24"/>
        </w:rPr>
        <w:t>PO Box 1972</w:t>
      </w:r>
    </w:p>
    <w:p w:rsidR="000379A4" w:rsidRPr="000379A4" w:rsidRDefault="000379A4" w:rsidP="000379A4">
      <w:pPr>
        <w:spacing w:after="0" w:line="240" w:lineRule="auto"/>
        <w:rPr>
          <w:sz w:val="24"/>
          <w:szCs w:val="24"/>
        </w:rPr>
      </w:pPr>
      <w:r w:rsidRPr="000379A4">
        <w:rPr>
          <w:sz w:val="24"/>
          <w:szCs w:val="24"/>
        </w:rPr>
        <w:t>Kingsport, TN 37662</w:t>
      </w:r>
    </w:p>
    <w:p w:rsidR="000379A4" w:rsidRPr="000379A4" w:rsidRDefault="000379A4" w:rsidP="000379A4">
      <w:pPr>
        <w:spacing w:after="0" w:line="240" w:lineRule="auto"/>
        <w:rPr>
          <w:sz w:val="24"/>
          <w:szCs w:val="24"/>
        </w:rPr>
      </w:pPr>
      <w:r w:rsidRPr="000379A4">
        <w:rPr>
          <w:sz w:val="24"/>
          <w:szCs w:val="24"/>
        </w:rPr>
        <w:t>Phone (423) 229-8357  Fax (423)229-4558</w:t>
      </w:r>
    </w:p>
    <w:p w:rsidR="000379A4" w:rsidRPr="000379A4" w:rsidRDefault="000379A4" w:rsidP="000379A4">
      <w:pPr>
        <w:spacing w:after="0" w:line="240" w:lineRule="auto"/>
        <w:rPr>
          <w:sz w:val="24"/>
          <w:szCs w:val="24"/>
        </w:rPr>
      </w:pPr>
      <w:hyperlink r:id="rId4" w:tooltip="mailto:wburchett@eastman.com" w:history="1">
        <w:r w:rsidRPr="000379A4">
          <w:rPr>
            <w:rStyle w:val="Hyperlink"/>
            <w:sz w:val="24"/>
            <w:szCs w:val="24"/>
          </w:rPr>
          <w:t>wburchett@eastman.com</w:t>
        </w:r>
      </w:hyperlink>
      <w:r w:rsidR="00C215AF">
        <w:rPr>
          <w:sz w:val="24"/>
          <w:szCs w:val="24"/>
          <w:lang w:val="de-DE"/>
        </w:rPr>
        <w:tab/>
      </w:r>
      <w:r w:rsidR="00C215AF">
        <w:rPr>
          <w:sz w:val="24"/>
          <w:szCs w:val="24"/>
          <w:lang w:val="de-DE"/>
        </w:rPr>
        <w:tab/>
      </w:r>
      <w:r w:rsidR="00C215AF">
        <w:rPr>
          <w:sz w:val="24"/>
          <w:szCs w:val="24"/>
          <w:lang w:val="de-DE"/>
        </w:rPr>
        <w:tab/>
      </w:r>
      <w:r w:rsidR="00C215AF">
        <w:rPr>
          <w:sz w:val="24"/>
          <w:szCs w:val="24"/>
          <w:lang w:val="de-DE"/>
        </w:rPr>
        <w:tab/>
      </w:r>
      <w:r w:rsidR="00C215AF">
        <w:rPr>
          <w:sz w:val="24"/>
          <w:szCs w:val="24"/>
          <w:lang w:val="de-DE"/>
        </w:rPr>
        <w:tab/>
      </w:r>
      <w:r w:rsidR="00C215AF">
        <w:rPr>
          <w:sz w:val="24"/>
          <w:szCs w:val="24"/>
          <w:lang w:val="de-DE"/>
        </w:rPr>
        <w:tab/>
      </w:r>
      <w:r w:rsidR="00C215AF">
        <w:rPr>
          <w:sz w:val="24"/>
          <w:szCs w:val="24"/>
          <w:lang w:val="de-DE"/>
        </w:rPr>
        <w:tab/>
      </w:r>
    </w:p>
    <w:p w:rsidR="000379A4" w:rsidRDefault="000379A4" w:rsidP="000379A4">
      <w:pPr>
        <w:spacing w:after="0" w:line="240" w:lineRule="auto"/>
        <w:rPr>
          <w:sz w:val="24"/>
          <w:szCs w:val="24"/>
          <w:lang w:val="de-DE"/>
        </w:rPr>
      </w:pPr>
    </w:p>
    <w:p w:rsidR="000379A4" w:rsidRDefault="000379A4" w:rsidP="000379A4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Sir, </w:t>
      </w:r>
    </w:p>
    <w:p w:rsidR="000379A4" w:rsidRDefault="000379A4" w:rsidP="000379A4">
      <w:pPr>
        <w:spacing w:after="0" w:line="240" w:lineRule="auto"/>
        <w:rPr>
          <w:sz w:val="24"/>
          <w:szCs w:val="24"/>
          <w:lang w:val="de-DE"/>
        </w:rPr>
      </w:pPr>
    </w:p>
    <w:p w:rsidR="000379A4" w:rsidRPr="000379A4" w:rsidRDefault="000379A4" w:rsidP="000379A4">
      <w:pPr>
        <w:spacing w:after="0" w:line="240" w:lineRule="auto"/>
        <w:rPr>
          <w:sz w:val="24"/>
          <w:szCs w:val="24"/>
          <w:u w:val="single"/>
          <w:lang w:val="de-DE"/>
        </w:rPr>
      </w:pPr>
      <w:r w:rsidRPr="000379A4">
        <w:rPr>
          <w:sz w:val="24"/>
          <w:szCs w:val="24"/>
          <w:u w:val="single"/>
          <w:lang w:val="de-DE"/>
        </w:rPr>
        <w:t xml:space="preserve">Nomination </w:t>
      </w:r>
      <w:proofErr w:type="spellStart"/>
      <w:r w:rsidRPr="000379A4">
        <w:rPr>
          <w:sz w:val="24"/>
          <w:szCs w:val="24"/>
          <w:u w:val="single"/>
          <w:lang w:val="de-DE"/>
        </w:rPr>
        <w:t>of</w:t>
      </w:r>
      <w:proofErr w:type="spellEnd"/>
      <w:r w:rsidRPr="000379A4">
        <w:rPr>
          <w:sz w:val="24"/>
          <w:szCs w:val="24"/>
          <w:u w:val="single"/>
          <w:lang w:val="de-DE"/>
        </w:rPr>
        <w:t xml:space="preserve"> Terry Charles </w:t>
      </w:r>
      <w:proofErr w:type="spellStart"/>
      <w:r w:rsidRPr="000379A4">
        <w:rPr>
          <w:sz w:val="24"/>
          <w:szCs w:val="24"/>
          <w:u w:val="single"/>
          <w:lang w:val="de-DE"/>
        </w:rPr>
        <w:t>for</w:t>
      </w:r>
      <w:proofErr w:type="spellEnd"/>
      <w:r w:rsidRPr="000379A4">
        <w:rPr>
          <w:sz w:val="24"/>
          <w:szCs w:val="24"/>
          <w:u w:val="single"/>
          <w:lang w:val="de-DE"/>
        </w:rPr>
        <w:t xml:space="preserve"> 2010 National Chemical </w:t>
      </w:r>
      <w:proofErr w:type="spellStart"/>
      <w:r w:rsidRPr="000379A4">
        <w:rPr>
          <w:sz w:val="24"/>
          <w:szCs w:val="24"/>
          <w:u w:val="single"/>
          <w:lang w:val="de-DE"/>
        </w:rPr>
        <w:t>Technician</w:t>
      </w:r>
      <w:proofErr w:type="spellEnd"/>
      <w:r w:rsidRPr="000379A4">
        <w:rPr>
          <w:sz w:val="24"/>
          <w:szCs w:val="24"/>
          <w:u w:val="single"/>
          <w:lang w:val="de-DE"/>
        </w:rPr>
        <w:t xml:space="preserve"> Award </w:t>
      </w:r>
    </w:p>
    <w:p w:rsidR="000379A4" w:rsidRDefault="000379A4" w:rsidP="000379A4">
      <w:pPr>
        <w:spacing w:after="0" w:line="240" w:lineRule="auto"/>
        <w:rPr>
          <w:sz w:val="24"/>
          <w:szCs w:val="24"/>
          <w:lang w:val="de-DE"/>
        </w:rPr>
      </w:pPr>
    </w:p>
    <w:p w:rsidR="00F12C1E" w:rsidRDefault="000379A4" w:rsidP="00847725">
      <w:pPr>
        <w:spacing w:after="0" w:line="24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  <w:lang w:val="de-DE"/>
        </w:rPr>
        <w:t>We</w:t>
      </w:r>
      <w:proofErr w:type="spellEnd"/>
      <w:r>
        <w:rPr>
          <w:sz w:val="24"/>
          <w:szCs w:val="24"/>
          <w:lang w:val="de-DE"/>
        </w:rPr>
        <w:t xml:space="preserve"> </w:t>
      </w:r>
      <w:proofErr w:type="spellStart"/>
      <w:r w:rsidR="00F12C1E">
        <w:rPr>
          <w:sz w:val="24"/>
          <w:szCs w:val="24"/>
          <w:lang w:val="de-DE"/>
        </w:rPr>
        <w:t>the</w:t>
      </w:r>
      <w:proofErr w:type="spellEnd"/>
      <w:r w:rsidR="00F12C1E">
        <w:rPr>
          <w:sz w:val="24"/>
          <w:szCs w:val="24"/>
          <w:lang w:val="de-DE"/>
        </w:rPr>
        <w:t xml:space="preserve"> </w:t>
      </w:r>
      <w:proofErr w:type="spellStart"/>
      <w:r w:rsidR="00F12C1E">
        <w:rPr>
          <w:sz w:val="24"/>
          <w:szCs w:val="24"/>
          <w:lang w:val="de-DE"/>
        </w:rPr>
        <w:t>undersigned</w:t>
      </w:r>
      <w:proofErr w:type="spellEnd"/>
      <w:r w:rsidR="00F12C1E">
        <w:rPr>
          <w:sz w:val="24"/>
          <w:szCs w:val="24"/>
          <w:lang w:val="de-DE"/>
        </w:rPr>
        <w:t xml:space="preserve"> </w:t>
      </w:r>
      <w:proofErr w:type="spellStart"/>
      <w:r>
        <w:rPr>
          <w:sz w:val="24"/>
          <w:szCs w:val="24"/>
          <w:lang w:val="de-DE"/>
        </w:rPr>
        <w:t>would</w:t>
      </w:r>
      <w:proofErr w:type="spellEnd"/>
      <w:r>
        <w:rPr>
          <w:sz w:val="24"/>
          <w:szCs w:val="24"/>
          <w:lang w:val="de-DE"/>
        </w:rPr>
        <w:t xml:space="preserve"> </w:t>
      </w:r>
      <w:proofErr w:type="spellStart"/>
      <w:r>
        <w:rPr>
          <w:sz w:val="24"/>
          <w:szCs w:val="24"/>
          <w:lang w:val="de-DE"/>
        </w:rPr>
        <w:t>like</w:t>
      </w:r>
      <w:proofErr w:type="spellEnd"/>
      <w:r>
        <w:rPr>
          <w:sz w:val="24"/>
          <w:szCs w:val="24"/>
          <w:lang w:val="de-DE"/>
        </w:rPr>
        <w:t xml:space="preserve"> </w:t>
      </w:r>
      <w:proofErr w:type="spellStart"/>
      <w:r>
        <w:rPr>
          <w:sz w:val="24"/>
          <w:szCs w:val="24"/>
          <w:lang w:val="de-DE"/>
        </w:rPr>
        <w:t>to</w:t>
      </w:r>
      <w:proofErr w:type="spellEnd"/>
      <w:r>
        <w:rPr>
          <w:sz w:val="24"/>
          <w:szCs w:val="24"/>
          <w:lang w:val="de-DE"/>
        </w:rPr>
        <w:t xml:space="preserve"> </w:t>
      </w:r>
      <w:proofErr w:type="spellStart"/>
      <w:r>
        <w:rPr>
          <w:sz w:val="24"/>
          <w:szCs w:val="24"/>
          <w:lang w:val="de-DE"/>
        </w:rPr>
        <w:t>nominate</w:t>
      </w:r>
      <w:proofErr w:type="spellEnd"/>
      <w:r>
        <w:rPr>
          <w:sz w:val="24"/>
          <w:szCs w:val="24"/>
          <w:lang w:val="de-DE"/>
        </w:rPr>
        <w:t xml:space="preserve"> Terry Charles </w:t>
      </w:r>
      <w:proofErr w:type="spellStart"/>
      <w:r>
        <w:rPr>
          <w:sz w:val="24"/>
          <w:szCs w:val="24"/>
          <w:lang w:val="de-DE"/>
        </w:rPr>
        <w:t>for</w:t>
      </w:r>
      <w:proofErr w:type="spellEnd"/>
      <w:r>
        <w:rPr>
          <w:sz w:val="24"/>
          <w:szCs w:val="24"/>
          <w:lang w:val="de-DE"/>
        </w:rPr>
        <w:t xml:space="preserve"> </w:t>
      </w:r>
      <w:proofErr w:type="spellStart"/>
      <w:r>
        <w:rPr>
          <w:sz w:val="24"/>
          <w:szCs w:val="24"/>
          <w:lang w:val="de-DE"/>
        </w:rPr>
        <w:t>this</w:t>
      </w:r>
      <w:proofErr w:type="spellEnd"/>
      <w:r>
        <w:rPr>
          <w:sz w:val="24"/>
          <w:szCs w:val="24"/>
          <w:lang w:val="de-DE"/>
        </w:rPr>
        <w:t xml:space="preserve"> </w:t>
      </w:r>
      <w:proofErr w:type="spellStart"/>
      <w:r>
        <w:rPr>
          <w:sz w:val="24"/>
          <w:szCs w:val="24"/>
          <w:lang w:val="de-DE"/>
        </w:rPr>
        <w:t>award</w:t>
      </w:r>
      <w:proofErr w:type="spellEnd"/>
      <w:r>
        <w:rPr>
          <w:sz w:val="24"/>
          <w:szCs w:val="24"/>
          <w:lang w:val="de-DE"/>
        </w:rPr>
        <w:t xml:space="preserve">.  In </w:t>
      </w:r>
      <w:proofErr w:type="spellStart"/>
      <w:r>
        <w:rPr>
          <w:sz w:val="24"/>
          <w:szCs w:val="24"/>
          <w:lang w:val="de-DE"/>
        </w:rPr>
        <w:t>addition</w:t>
      </w:r>
      <w:proofErr w:type="spellEnd"/>
      <w:r>
        <w:rPr>
          <w:sz w:val="24"/>
          <w:szCs w:val="24"/>
          <w:lang w:val="de-DE"/>
        </w:rPr>
        <w:t xml:space="preserve"> </w:t>
      </w:r>
      <w:proofErr w:type="spellStart"/>
      <w:r>
        <w:rPr>
          <w:sz w:val="24"/>
          <w:szCs w:val="24"/>
          <w:lang w:val="de-DE"/>
        </w:rPr>
        <w:t>to</w:t>
      </w:r>
      <w:proofErr w:type="spellEnd"/>
      <w:r>
        <w:rPr>
          <w:sz w:val="24"/>
          <w:szCs w:val="24"/>
          <w:lang w:val="de-DE"/>
        </w:rPr>
        <w:t xml:space="preserve"> </w:t>
      </w:r>
      <w:proofErr w:type="spellStart"/>
      <w:r>
        <w:rPr>
          <w:sz w:val="24"/>
          <w:szCs w:val="24"/>
          <w:lang w:val="de-DE"/>
        </w:rPr>
        <w:t>the</w:t>
      </w:r>
      <w:proofErr w:type="spellEnd"/>
      <w:r>
        <w:rPr>
          <w:sz w:val="24"/>
          <w:szCs w:val="24"/>
          <w:lang w:val="de-DE"/>
        </w:rPr>
        <w:t xml:space="preserve"> </w:t>
      </w:r>
      <w:proofErr w:type="spellStart"/>
      <w:r>
        <w:rPr>
          <w:sz w:val="24"/>
          <w:szCs w:val="24"/>
          <w:lang w:val="de-DE"/>
        </w:rPr>
        <w:t>qualifications</w:t>
      </w:r>
      <w:proofErr w:type="spellEnd"/>
      <w:r>
        <w:rPr>
          <w:sz w:val="24"/>
          <w:szCs w:val="24"/>
          <w:lang w:val="de-DE"/>
        </w:rPr>
        <w:t xml:space="preserve">  </w:t>
      </w:r>
      <w:proofErr w:type="spellStart"/>
      <w:r>
        <w:rPr>
          <w:sz w:val="24"/>
          <w:szCs w:val="24"/>
          <w:lang w:val="de-DE"/>
        </w:rPr>
        <w:t>enumerated</w:t>
      </w:r>
      <w:proofErr w:type="spellEnd"/>
      <w:r>
        <w:rPr>
          <w:sz w:val="24"/>
          <w:szCs w:val="24"/>
          <w:lang w:val="de-DE"/>
        </w:rPr>
        <w:t xml:space="preserve"> in </w:t>
      </w:r>
      <w:proofErr w:type="spellStart"/>
      <w:r>
        <w:rPr>
          <w:sz w:val="24"/>
          <w:szCs w:val="24"/>
          <w:lang w:val="de-DE"/>
        </w:rPr>
        <w:t>the</w:t>
      </w:r>
      <w:proofErr w:type="spellEnd"/>
      <w:r>
        <w:rPr>
          <w:sz w:val="24"/>
          <w:szCs w:val="24"/>
          <w:lang w:val="de-DE"/>
        </w:rPr>
        <w:t xml:space="preserve"> </w:t>
      </w:r>
      <w:proofErr w:type="spellStart"/>
      <w:r>
        <w:rPr>
          <w:sz w:val="24"/>
          <w:szCs w:val="24"/>
          <w:lang w:val="de-DE"/>
        </w:rPr>
        <w:t>Candidate</w:t>
      </w:r>
      <w:proofErr w:type="spellEnd"/>
      <w:r>
        <w:rPr>
          <w:sz w:val="24"/>
          <w:szCs w:val="24"/>
          <w:lang w:val="de-DE"/>
        </w:rPr>
        <w:t xml:space="preserve"> Form</w:t>
      </w:r>
      <w:r w:rsidR="00F12C1E">
        <w:rPr>
          <w:sz w:val="24"/>
          <w:szCs w:val="24"/>
          <w:lang w:val="de-DE"/>
        </w:rPr>
        <w:t xml:space="preserve">, </w:t>
      </w:r>
      <w:proofErr w:type="spellStart"/>
      <w:r w:rsidR="00F12C1E">
        <w:rPr>
          <w:sz w:val="24"/>
          <w:szCs w:val="24"/>
          <w:lang w:val="de-DE"/>
        </w:rPr>
        <w:t>we</w:t>
      </w:r>
      <w:proofErr w:type="spellEnd"/>
      <w:r w:rsidR="00F12C1E">
        <w:rPr>
          <w:sz w:val="24"/>
          <w:szCs w:val="24"/>
          <w:lang w:val="de-DE"/>
        </w:rPr>
        <w:t xml:space="preserve"> </w:t>
      </w:r>
      <w:proofErr w:type="spellStart"/>
      <w:r w:rsidR="00F12C1E">
        <w:rPr>
          <w:sz w:val="24"/>
          <w:szCs w:val="24"/>
          <w:lang w:val="de-DE"/>
        </w:rPr>
        <w:t>wish</w:t>
      </w:r>
      <w:proofErr w:type="spellEnd"/>
      <w:r w:rsidR="00F12C1E">
        <w:rPr>
          <w:sz w:val="24"/>
          <w:szCs w:val="24"/>
          <w:lang w:val="de-DE"/>
        </w:rPr>
        <w:t xml:space="preserve"> </w:t>
      </w:r>
      <w:proofErr w:type="spellStart"/>
      <w:r w:rsidR="00F12C1E">
        <w:rPr>
          <w:sz w:val="24"/>
          <w:szCs w:val="24"/>
          <w:lang w:val="de-DE"/>
        </w:rPr>
        <w:t>to</w:t>
      </w:r>
      <w:proofErr w:type="spellEnd"/>
      <w:r w:rsidR="00F12C1E">
        <w:rPr>
          <w:sz w:val="24"/>
          <w:szCs w:val="24"/>
          <w:lang w:val="de-DE"/>
        </w:rPr>
        <w:t xml:space="preserve"> </w:t>
      </w:r>
      <w:proofErr w:type="spellStart"/>
      <w:r w:rsidR="00F12C1E">
        <w:rPr>
          <w:sz w:val="24"/>
          <w:szCs w:val="24"/>
          <w:lang w:val="de-DE"/>
        </w:rPr>
        <w:t>offer</w:t>
      </w:r>
      <w:proofErr w:type="spellEnd"/>
      <w:r w:rsidR="00F12C1E">
        <w:rPr>
          <w:sz w:val="24"/>
          <w:szCs w:val="24"/>
          <w:lang w:val="de-DE"/>
        </w:rPr>
        <w:t xml:space="preserve"> </w:t>
      </w:r>
      <w:proofErr w:type="spellStart"/>
      <w:r w:rsidR="00F12C1E">
        <w:rPr>
          <w:sz w:val="24"/>
          <w:szCs w:val="24"/>
          <w:lang w:val="de-DE"/>
        </w:rPr>
        <w:t>our</w:t>
      </w:r>
      <w:proofErr w:type="spellEnd"/>
      <w:r w:rsidR="00F12C1E">
        <w:rPr>
          <w:sz w:val="24"/>
          <w:szCs w:val="24"/>
          <w:lang w:val="de-DE"/>
        </w:rPr>
        <w:t xml:space="preserve"> personal </w:t>
      </w:r>
      <w:proofErr w:type="spellStart"/>
      <w:r w:rsidR="00F12C1E">
        <w:rPr>
          <w:sz w:val="24"/>
          <w:szCs w:val="24"/>
          <w:lang w:val="de-DE"/>
        </w:rPr>
        <w:t>feelings</w:t>
      </w:r>
      <w:proofErr w:type="spellEnd"/>
      <w:r w:rsidR="00F12C1E">
        <w:rPr>
          <w:sz w:val="24"/>
          <w:szCs w:val="24"/>
          <w:lang w:val="de-DE"/>
        </w:rPr>
        <w:t xml:space="preserve"> </w:t>
      </w:r>
      <w:proofErr w:type="spellStart"/>
      <w:r w:rsidR="00F12C1E">
        <w:rPr>
          <w:sz w:val="24"/>
          <w:szCs w:val="24"/>
          <w:lang w:val="de-DE"/>
        </w:rPr>
        <w:t>about</w:t>
      </w:r>
      <w:proofErr w:type="spellEnd"/>
      <w:r w:rsidR="00F12C1E">
        <w:rPr>
          <w:sz w:val="24"/>
          <w:szCs w:val="24"/>
          <w:lang w:val="de-DE"/>
        </w:rPr>
        <w:t xml:space="preserve"> </w:t>
      </w:r>
      <w:proofErr w:type="spellStart"/>
      <w:r w:rsidR="00F12C1E">
        <w:rPr>
          <w:sz w:val="24"/>
          <w:szCs w:val="24"/>
          <w:lang w:val="de-DE"/>
        </w:rPr>
        <w:t>him</w:t>
      </w:r>
      <w:proofErr w:type="spellEnd"/>
      <w:r w:rsidR="00F12C1E">
        <w:rPr>
          <w:sz w:val="24"/>
          <w:szCs w:val="24"/>
          <w:lang w:val="de-DE"/>
        </w:rPr>
        <w:t xml:space="preserve">. </w:t>
      </w:r>
      <w:r w:rsidR="00F12C1E" w:rsidRPr="00F12C1E">
        <w:rPr>
          <w:rFonts w:ascii="Calibri" w:eastAsia="SimSun" w:hAnsi="Calibri" w:cs="Arial"/>
          <w:sz w:val="24"/>
          <w:szCs w:val="24"/>
        </w:rPr>
        <w:t>Terry is always willing to assist others</w:t>
      </w:r>
      <w:r w:rsidR="00F12C1E">
        <w:rPr>
          <w:sz w:val="24"/>
          <w:szCs w:val="24"/>
        </w:rPr>
        <w:t>,</w:t>
      </w:r>
      <w:r w:rsidR="00F12C1E" w:rsidRPr="00F12C1E">
        <w:rPr>
          <w:rFonts w:ascii="Calibri" w:eastAsia="SimSun" w:hAnsi="Calibri" w:cs="Arial"/>
          <w:sz w:val="24"/>
          <w:szCs w:val="24"/>
        </w:rPr>
        <w:t xml:space="preserve"> and be an inspiration for the company</w:t>
      </w:r>
      <w:r w:rsidR="00F12C1E">
        <w:rPr>
          <w:sz w:val="24"/>
          <w:szCs w:val="24"/>
        </w:rPr>
        <w:t>’s</w:t>
      </w:r>
      <w:r w:rsidR="00F12C1E" w:rsidRPr="00F12C1E">
        <w:rPr>
          <w:rFonts w:ascii="Calibri" w:eastAsia="SimSun" w:hAnsi="Calibri" w:cs="Arial"/>
          <w:sz w:val="24"/>
          <w:szCs w:val="24"/>
        </w:rPr>
        <w:t xml:space="preserve"> success.  He is a role model and initiator.</w:t>
      </w:r>
      <w:r w:rsidR="00F12C1E">
        <w:rPr>
          <w:sz w:val="24"/>
          <w:szCs w:val="24"/>
        </w:rPr>
        <w:t xml:space="preserve"> Terry’s o</w:t>
      </w:r>
      <w:r w:rsidR="00F12C1E" w:rsidRPr="00F12C1E">
        <w:rPr>
          <w:rFonts w:ascii="Calibri" w:eastAsia="SimSun" w:hAnsi="Calibri" w:cs="Arial"/>
          <w:sz w:val="24"/>
          <w:szCs w:val="24"/>
        </w:rPr>
        <w:t>mnipresent smile and good humor and are widely recognized as perpetual morale booster</w:t>
      </w:r>
      <w:r w:rsidR="00F12C1E">
        <w:rPr>
          <w:sz w:val="24"/>
          <w:szCs w:val="24"/>
        </w:rPr>
        <w:t>s</w:t>
      </w:r>
      <w:r w:rsidR="00F12C1E" w:rsidRPr="00F12C1E">
        <w:rPr>
          <w:rFonts w:ascii="Calibri" w:eastAsia="SimSun" w:hAnsi="Calibri" w:cs="Arial"/>
          <w:sz w:val="24"/>
          <w:szCs w:val="24"/>
        </w:rPr>
        <w:t>.</w:t>
      </w:r>
    </w:p>
    <w:p w:rsidR="00F12C1E" w:rsidRPr="00F12C1E" w:rsidRDefault="00F12C1E" w:rsidP="00847725">
      <w:pPr>
        <w:spacing w:after="0" w:line="240" w:lineRule="auto"/>
        <w:jc w:val="both"/>
        <w:rPr>
          <w:rFonts w:ascii="Calibri" w:eastAsia="SimSun" w:hAnsi="Calibri" w:cs="Arial"/>
          <w:sz w:val="24"/>
          <w:szCs w:val="24"/>
        </w:rPr>
      </w:pPr>
    </w:p>
    <w:p w:rsidR="00F12C1E" w:rsidRDefault="00F12C1E" w:rsidP="00847725">
      <w:pPr>
        <w:spacing w:after="0" w:line="240" w:lineRule="auto"/>
        <w:jc w:val="both"/>
        <w:rPr>
          <w:sz w:val="24"/>
          <w:szCs w:val="24"/>
        </w:rPr>
      </w:pPr>
      <w:r w:rsidRPr="00F12C1E">
        <w:rPr>
          <w:rFonts w:ascii="Calibri" w:eastAsia="SimSun" w:hAnsi="Calibri" w:cs="Arial"/>
          <w:sz w:val="24"/>
          <w:szCs w:val="24"/>
        </w:rPr>
        <w:t xml:space="preserve">Terry is pleasant to work with.  He demonstrates </w:t>
      </w:r>
      <w:r>
        <w:rPr>
          <w:sz w:val="24"/>
          <w:szCs w:val="24"/>
        </w:rPr>
        <w:t xml:space="preserve">a </w:t>
      </w:r>
      <w:r w:rsidRPr="00F12C1E">
        <w:rPr>
          <w:rFonts w:ascii="Calibri" w:eastAsia="SimSun" w:hAnsi="Calibri" w:cs="Arial"/>
          <w:sz w:val="24"/>
          <w:szCs w:val="24"/>
        </w:rPr>
        <w:t>very strong desire to learn new skills.  He learned how to plot graph</w:t>
      </w:r>
      <w:r>
        <w:rPr>
          <w:sz w:val="24"/>
          <w:szCs w:val="24"/>
        </w:rPr>
        <w:t>s</w:t>
      </w:r>
      <w:r w:rsidRPr="00F12C1E">
        <w:rPr>
          <w:rFonts w:ascii="Calibri" w:eastAsia="SimSun" w:hAnsi="Calibri" w:cs="Arial"/>
          <w:sz w:val="24"/>
          <w:szCs w:val="24"/>
        </w:rPr>
        <w:t xml:space="preserve"> using Excel, how to analyze the graphs/data, how to use different computer software, and other new technologies. He takes ownership of his work.  He has good communication skills. He is a good </w:t>
      </w:r>
      <w:proofErr w:type="spellStart"/>
      <w:r w:rsidRPr="00F12C1E">
        <w:rPr>
          <w:rFonts w:ascii="Calibri" w:eastAsia="SimSun" w:hAnsi="Calibri" w:cs="Arial"/>
          <w:sz w:val="24"/>
          <w:szCs w:val="24"/>
        </w:rPr>
        <w:t>multitasker</w:t>
      </w:r>
      <w:proofErr w:type="spellEnd"/>
      <w:r w:rsidRPr="00F12C1E">
        <w:rPr>
          <w:rFonts w:ascii="Calibri" w:eastAsia="SimSun" w:hAnsi="Calibri" w:cs="Arial"/>
          <w:sz w:val="24"/>
          <w:szCs w:val="24"/>
        </w:rPr>
        <w:t>. He take instruction well. He is very organized. His labs are clean and well kept. He does not procrastinate.</w:t>
      </w:r>
    </w:p>
    <w:p w:rsidR="00F12C1E" w:rsidRDefault="00F12C1E" w:rsidP="00847725">
      <w:pPr>
        <w:spacing w:after="0" w:line="240" w:lineRule="auto"/>
        <w:jc w:val="both"/>
        <w:rPr>
          <w:sz w:val="24"/>
          <w:szCs w:val="24"/>
        </w:rPr>
      </w:pPr>
    </w:p>
    <w:p w:rsidR="00F12C1E" w:rsidRDefault="00F12C1E" w:rsidP="0084772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We heartily recommend Terry for the 2010 National Chemical Technician Award, and we trust you will concur with our recommendation after review of Terry’s many qualifications. </w:t>
      </w:r>
    </w:p>
    <w:p w:rsidR="00F12C1E" w:rsidRDefault="00F12C1E" w:rsidP="00847725">
      <w:pPr>
        <w:spacing w:after="0" w:line="240" w:lineRule="auto"/>
        <w:jc w:val="both"/>
        <w:rPr>
          <w:sz w:val="24"/>
          <w:szCs w:val="24"/>
        </w:rPr>
      </w:pPr>
    </w:p>
    <w:p w:rsidR="00F12C1E" w:rsidRDefault="00F12C1E" w:rsidP="0084772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Sincerely,</w:t>
      </w:r>
    </w:p>
    <w:p w:rsidR="00C215AF" w:rsidRDefault="00C215AF" w:rsidP="00F12C1E">
      <w:pPr>
        <w:spacing w:after="0" w:line="240" w:lineRule="auto"/>
        <w:rPr>
          <w:sz w:val="24"/>
          <w:szCs w:val="24"/>
        </w:rPr>
      </w:pPr>
    </w:p>
    <w:p w:rsidR="00C215AF" w:rsidRDefault="00C215AF" w:rsidP="00F12C1E">
      <w:pPr>
        <w:spacing w:after="0" w:line="240" w:lineRule="auto"/>
        <w:rPr>
          <w:sz w:val="24"/>
          <w:szCs w:val="24"/>
        </w:rPr>
      </w:pPr>
    </w:p>
    <w:p w:rsidR="00C215AF" w:rsidRDefault="00C215AF" w:rsidP="00C215A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------------------------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------------------------------</w:t>
      </w:r>
      <w:r>
        <w:rPr>
          <w:sz w:val="24"/>
          <w:szCs w:val="24"/>
        </w:rPr>
        <w:tab/>
        <w:t>-------------------------</w:t>
      </w:r>
    </w:p>
    <w:p w:rsidR="00C215AF" w:rsidRDefault="00C215AF" w:rsidP="00C215A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Tze-Lee Phang, </w:t>
      </w:r>
      <w:proofErr w:type="spellStart"/>
      <w:r>
        <w:rPr>
          <w:sz w:val="24"/>
          <w:szCs w:val="24"/>
        </w:rPr>
        <w:t>Ph.D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Anthony Skrobul, Ph.D.</w:t>
      </w:r>
      <w:r>
        <w:rPr>
          <w:sz w:val="24"/>
          <w:szCs w:val="24"/>
        </w:rPr>
        <w:tab/>
        <w:t xml:space="preserve">Jiafu Fang, </w:t>
      </w:r>
      <w:proofErr w:type="spellStart"/>
      <w:r>
        <w:rPr>
          <w:sz w:val="24"/>
          <w:szCs w:val="24"/>
        </w:rPr>
        <w:t>Ph.D</w:t>
      </w:r>
      <w:proofErr w:type="spellEnd"/>
    </w:p>
    <w:p w:rsidR="00C215AF" w:rsidRPr="00C215AF" w:rsidRDefault="00C215AF" w:rsidP="00C215AF">
      <w:pPr>
        <w:spacing w:after="0" w:line="240" w:lineRule="auto"/>
        <w:rPr>
          <w:sz w:val="20"/>
          <w:szCs w:val="20"/>
        </w:rPr>
      </w:pPr>
      <w:r>
        <w:rPr>
          <w:sz w:val="24"/>
          <w:szCs w:val="24"/>
        </w:rPr>
        <w:t>Research Engineer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Advisor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215AF">
        <w:rPr>
          <w:sz w:val="20"/>
          <w:szCs w:val="20"/>
        </w:rPr>
        <w:t>Sr. Product Development Scientist</w:t>
      </w:r>
    </w:p>
    <w:p w:rsidR="00C215AF" w:rsidRDefault="00C215AF" w:rsidP="00C215AF">
      <w:pPr>
        <w:spacing w:after="0" w:line="240" w:lineRule="auto"/>
        <w:rPr>
          <w:sz w:val="24"/>
          <w:szCs w:val="24"/>
        </w:rPr>
      </w:pPr>
    </w:p>
    <w:p w:rsidR="00C215AF" w:rsidRDefault="00C215AF" w:rsidP="00F12C1E">
      <w:pPr>
        <w:spacing w:after="0" w:line="240" w:lineRule="auto"/>
        <w:rPr>
          <w:sz w:val="24"/>
          <w:szCs w:val="24"/>
        </w:rPr>
      </w:pPr>
    </w:p>
    <w:p w:rsidR="00C215AF" w:rsidRDefault="00C215AF" w:rsidP="00F12C1E">
      <w:pPr>
        <w:spacing w:after="0" w:line="240" w:lineRule="auto"/>
        <w:rPr>
          <w:sz w:val="24"/>
          <w:szCs w:val="24"/>
        </w:rPr>
      </w:pPr>
    </w:p>
    <w:p w:rsidR="00C215AF" w:rsidRDefault="00C215AF" w:rsidP="00F12C1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--------------------------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-----------------------------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--------------------</w:t>
      </w:r>
    </w:p>
    <w:p w:rsidR="00C215AF" w:rsidRDefault="00C215AF" w:rsidP="00C215A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Liliana Minevski, </w:t>
      </w:r>
      <w:proofErr w:type="spellStart"/>
      <w:r>
        <w:rPr>
          <w:sz w:val="24"/>
          <w:szCs w:val="24"/>
        </w:rPr>
        <w:t>Ph.D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Lucinda Moore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Fred Alverson</w:t>
      </w:r>
    </w:p>
    <w:p w:rsidR="00F12C1E" w:rsidRPr="000379A4" w:rsidRDefault="00C215AF" w:rsidP="00C215AF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</w:rPr>
        <w:t>Team Leader &amp; Technology Manager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Air Care Technical Manager</w:t>
      </w:r>
      <w:r>
        <w:rPr>
          <w:sz w:val="24"/>
          <w:szCs w:val="24"/>
        </w:rPr>
        <w:tab/>
        <w:t>Advisor</w:t>
      </w:r>
    </w:p>
    <w:sectPr w:rsidR="00F12C1E" w:rsidRPr="000379A4" w:rsidSect="001D0A5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0379A4"/>
    <w:rsid w:val="000379A4"/>
    <w:rsid w:val="00061998"/>
    <w:rsid w:val="001D0A54"/>
    <w:rsid w:val="00695297"/>
    <w:rsid w:val="00847725"/>
    <w:rsid w:val="00BC0024"/>
    <w:rsid w:val="00C215AF"/>
    <w:rsid w:val="00C969E2"/>
    <w:rsid w:val="00F12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A54"/>
    <w:rPr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0379A4"/>
  </w:style>
  <w:style w:type="character" w:customStyle="1" w:styleId="DateChar">
    <w:name w:val="Date Char"/>
    <w:basedOn w:val="DefaultParagraphFont"/>
    <w:link w:val="Date"/>
    <w:uiPriority w:val="99"/>
    <w:semiHidden/>
    <w:rsid w:val="000379A4"/>
    <w:rPr>
      <w:lang w:val="en-US"/>
    </w:rPr>
  </w:style>
  <w:style w:type="character" w:styleId="Hyperlink">
    <w:name w:val="Hyperlink"/>
    <w:basedOn w:val="DefaultParagraphFont"/>
    <w:uiPriority w:val="99"/>
    <w:unhideWhenUsed/>
    <w:rsid w:val="000379A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hyperlink" TargetMode="External" Target="mailto%3Awburchett%40eastman.com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2010-09-29T18:40:00Z</dcterms:created>
  <dc:creator>Tze-Lee.Phang</dc:creator>
  <lastModifiedBy>Tze-Lee.Phang</lastModifiedBy>
  <lastPrinted>2010-09-29T18:40:00Z</lastPrinted>
  <dcterms:modified xsi:type="dcterms:W3CDTF">2010-09-29T19:17:00Z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DV.Tracking" pid="2">
    <vt:lpwstr>true</vt:lpwstr>
  </property>
  <property fmtid="{D5CDD505-2E9C-101B-9397-08002B2CF9AE}" name="DV.DocumentId" pid="3">
    <vt:lpwstr>s1vZHsf9ZnrRuUuxlGMcO3</vt:lpwstr>
  </property>
  <property fmtid="{D5CDD505-2E9C-101B-9397-08002B2CF9AE}" name="DV.VersionId" pid="4">
    <vt:lpwstr>qMmQHZZzvNCggjbJMEDksB</vt:lpwstr>
  </property>
  <property fmtid="{D5CDD505-2E9C-101B-9397-08002B2CF9AE}" name="DV.MergeIncapabilityFlags" pid="5">
    <vt:i4>0</vt:i4>
  </property>
</Properties>
</file>