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98A" w:rsidRPr="00CB598A" w:rsidRDefault="00CB598A" w:rsidP="00CB598A">
      <w:pPr>
        <w:spacing w:after="0" w:line="240" w:lineRule="auto"/>
        <w:jc w:val="center"/>
        <w:rPr>
          <w:rFonts w:ascii="Cambria" w:eastAsia="MS Mincho" w:hAnsi="Cambria" w:cs="Times New Roman"/>
        </w:rPr>
      </w:pPr>
      <w:bookmarkStart w:id="0" w:name="_GoBack"/>
      <w:bookmarkEnd w:id="0"/>
      <w:r>
        <w:rPr>
          <w:rFonts w:ascii="Cambria" w:eastAsia="MS Mincho" w:hAnsi="Cambria" w:cs="Times New Roman"/>
          <w:b/>
        </w:rPr>
        <w:t>Denver</w:t>
      </w:r>
      <w:r w:rsidR="00A30AAE" w:rsidRPr="00A30AAE">
        <w:rPr>
          <w:rFonts w:ascii="Cambria" w:eastAsia="MS Mincho" w:hAnsi="Cambria" w:cs="Times New Roman"/>
          <w:b/>
        </w:rPr>
        <w:t xml:space="preserve"> Library Summit</w:t>
      </w:r>
      <w:r w:rsidR="00A30AAE" w:rsidRPr="00A30AAE">
        <w:rPr>
          <w:rFonts w:ascii="Cambria" w:eastAsia="MS Mincho" w:hAnsi="Cambria" w:cs="Times New Roman"/>
          <w:b/>
        </w:rPr>
        <w:br/>
        <w:t xml:space="preserve">Friday, March </w:t>
      </w:r>
      <w:r>
        <w:rPr>
          <w:rFonts w:ascii="Cambria" w:eastAsia="MS Mincho" w:hAnsi="Cambria" w:cs="Times New Roman"/>
          <w:b/>
        </w:rPr>
        <w:t>8</w:t>
      </w:r>
      <w:r>
        <w:rPr>
          <w:rFonts w:ascii="Cambria" w:eastAsia="MS Mincho" w:hAnsi="Cambria" w:cs="Times New Roman"/>
          <w:b/>
          <w:vertAlign w:val="superscript"/>
        </w:rPr>
        <w:t>th</w:t>
      </w:r>
      <w:r w:rsidR="00A30AAE" w:rsidRPr="00A30AAE">
        <w:rPr>
          <w:rFonts w:ascii="Cambria" w:eastAsia="MS Mincho" w:hAnsi="Cambria" w:cs="Times New Roman"/>
          <w:b/>
        </w:rPr>
        <w:t>, 2013</w:t>
      </w:r>
      <w:r w:rsidR="00A30AAE" w:rsidRPr="00A30AAE">
        <w:rPr>
          <w:rFonts w:ascii="Cambria" w:eastAsia="MS Mincho" w:hAnsi="Cambria" w:cs="Times New Roman"/>
        </w:rPr>
        <w:br/>
      </w:r>
      <w:r w:rsidRPr="00CB598A">
        <w:rPr>
          <w:rFonts w:ascii="Cambria" w:eastAsia="MS Mincho" w:hAnsi="Cambria" w:cs="Times New Roman"/>
        </w:rPr>
        <w:t>Onyx Room</w:t>
      </w:r>
    </w:p>
    <w:p w:rsidR="00CB598A" w:rsidRPr="00CB598A" w:rsidRDefault="00CB598A" w:rsidP="00CB598A">
      <w:pPr>
        <w:spacing w:after="0" w:line="240" w:lineRule="auto"/>
        <w:jc w:val="center"/>
        <w:rPr>
          <w:rFonts w:ascii="Cambria" w:eastAsia="MS Mincho" w:hAnsi="Cambria" w:cs="Times New Roman"/>
        </w:rPr>
      </w:pPr>
      <w:r w:rsidRPr="00CB598A">
        <w:rPr>
          <w:rFonts w:ascii="Cambria" w:eastAsia="MS Mincho" w:hAnsi="Cambria" w:cs="Times New Roman"/>
        </w:rPr>
        <w:t>The Brown Palace Hotel</w:t>
      </w:r>
    </w:p>
    <w:p w:rsidR="00CB598A" w:rsidRPr="00CB598A" w:rsidRDefault="00CB598A" w:rsidP="00CB598A">
      <w:pPr>
        <w:spacing w:after="0" w:line="240" w:lineRule="auto"/>
        <w:jc w:val="center"/>
        <w:rPr>
          <w:rFonts w:ascii="Cambria" w:eastAsia="MS Mincho" w:hAnsi="Cambria" w:cs="Times New Roman"/>
        </w:rPr>
      </w:pPr>
      <w:r w:rsidRPr="00CB598A">
        <w:rPr>
          <w:rFonts w:ascii="Cambria" w:eastAsia="MS Mincho" w:hAnsi="Cambria" w:cs="Times New Roman"/>
        </w:rPr>
        <w:t>321 17th St</w:t>
      </w:r>
    </w:p>
    <w:p w:rsidR="0095640F" w:rsidRDefault="00CB598A" w:rsidP="0095640F">
      <w:pPr>
        <w:spacing w:after="0" w:line="240" w:lineRule="auto"/>
        <w:jc w:val="center"/>
        <w:rPr>
          <w:rFonts w:ascii="Cambria" w:eastAsia="MS Mincho" w:hAnsi="Cambria" w:cs="Times New Roman"/>
        </w:rPr>
      </w:pPr>
      <w:r w:rsidRPr="00CB598A">
        <w:rPr>
          <w:rFonts w:ascii="Cambria" w:eastAsia="MS Mincho" w:hAnsi="Cambria" w:cs="Times New Roman"/>
        </w:rPr>
        <w:t xml:space="preserve">Denver, </w:t>
      </w:r>
      <w:r>
        <w:rPr>
          <w:rFonts w:ascii="Cambria" w:eastAsia="MS Mincho" w:hAnsi="Cambria" w:cs="Times New Roman"/>
        </w:rPr>
        <w:t>Colorado</w:t>
      </w:r>
    </w:p>
    <w:p w:rsidR="0095640F" w:rsidRDefault="0095640F" w:rsidP="0095640F">
      <w:pPr>
        <w:spacing w:after="0" w:line="240" w:lineRule="auto"/>
        <w:jc w:val="center"/>
        <w:rPr>
          <w:rFonts w:ascii="Cambria" w:eastAsia="MS Mincho" w:hAnsi="Cambria" w:cs="Times New Roman"/>
        </w:rPr>
      </w:pPr>
    </w:p>
    <w:p w:rsidR="0095640F" w:rsidRDefault="0095640F" w:rsidP="0095640F">
      <w:pPr>
        <w:spacing w:after="0" w:line="240" w:lineRule="auto"/>
        <w:rPr>
          <w:rFonts w:ascii="Cambria" w:eastAsia="MS Mincho" w:hAnsi="Cambria" w:cs="Times New Roman"/>
          <w:b/>
          <w:u w:val="single"/>
        </w:rPr>
        <w:sectPr w:rsidR="0095640F" w:rsidSect="0095640F">
          <w:pgSz w:w="12240" w:h="15840"/>
          <w:pgMar w:top="1440" w:right="1440" w:bottom="1440" w:left="1440" w:header="720" w:footer="720" w:gutter="0"/>
          <w:cols w:space="720"/>
          <w:docGrid w:linePitch="360"/>
        </w:sectPr>
      </w:pPr>
    </w:p>
    <w:p w:rsidR="00A30AAE" w:rsidRPr="007311FC" w:rsidRDefault="00A30AAE" w:rsidP="007311FC">
      <w:pPr>
        <w:pStyle w:val="NoSpacing"/>
        <w:rPr>
          <w:rFonts w:ascii="Cambria" w:eastAsia="MS Mincho" w:hAnsi="Cambria" w:cs="Times New Roman"/>
          <w:b/>
          <w:u w:val="single"/>
        </w:rPr>
      </w:pPr>
      <w:r w:rsidRPr="007311FC">
        <w:rPr>
          <w:rFonts w:ascii="Cambria" w:eastAsia="MS Mincho" w:hAnsi="Cambria" w:cs="Times New Roman"/>
          <w:b/>
          <w:u w:val="single"/>
        </w:rPr>
        <w:lastRenderedPageBreak/>
        <w:t>ACS Publications Staff</w:t>
      </w:r>
    </w:p>
    <w:p w:rsidR="00A30AAE" w:rsidRPr="00A30AAE" w:rsidRDefault="00A30AAE" w:rsidP="007311FC">
      <w:pPr>
        <w:pStyle w:val="NoSpacing"/>
        <w:sectPr w:rsidR="00A30AAE" w:rsidRPr="00A30AAE" w:rsidSect="007311FC">
          <w:type w:val="continuous"/>
          <w:pgSz w:w="12240" w:h="15840"/>
          <w:pgMar w:top="1440" w:right="1440" w:bottom="1440" w:left="1440" w:header="720" w:footer="720" w:gutter="0"/>
          <w:cols w:space="720"/>
          <w:docGrid w:linePitch="360"/>
        </w:sectPr>
      </w:pPr>
    </w:p>
    <w:p w:rsidR="00A30AAE" w:rsidRPr="00A30AAE" w:rsidRDefault="00A30AAE" w:rsidP="007311FC">
      <w:pPr>
        <w:pStyle w:val="NoSpacing"/>
        <w:sectPr w:rsidR="00A30AAE" w:rsidRPr="00A30AAE" w:rsidSect="007311FC">
          <w:type w:val="continuous"/>
          <w:pgSz w:w="12240" w:h="15840"/>
          <w:pgMar w:top="1440" w:right="1440" w:bottom="1440" w:left="1440" w:header="720" w:footer="720" w:gutter="0"/>
          <w:cols w:space="720"/>
          <w:docGrid w:linePitch="360"/>
        </w:sectPr>
      </w:pPr>
    </w:p>
    <w:p w:rsidR="00CB598A" w:rsidRPr="007311FC" w:rsidRDefault="00CB598A" w:rsidP="007311FC">
      <w:pPr>
        <w:pStyle w:val="NoSpacing"/>
        <w:rPr>
          <w:rFonts w:ascii="Cambria" w:eastAsia="MS Mincho" w:hAnsi="Cambria" w:cs="Times New Roman"/>
        </w:rPr>
      </w:pPr>
      <w:r w:rsidRPr="007311FC">
        <w:rPr>
          <w:rFonts w:ascii="Cambria" w:eastAsia="MS Mincho" w:hAnsi="Cambria" w:cs="Times New Roman"/>
        </w:rPr>
        <w:lastRenderedPageBreak/>
        <w:t>Sean Abell</w:t>
      </w:r>
    </w:p>
    <w:p w:rsidR="00A30AAE" w:rsidRPr="007311FC" w:rsidRDefault="00A30AAE" w:rsidP="007311FC">
      <w:pPr>
        <w:pStyle w:val="NoSpacing"/>
        <w:rPr>
          <w:rFonts w:ascii="Cambria" w:eastAsia="MS Mincho" w:hAnsi="Cambria" w:cs="Times New Roman"/>
        </w:rPr>
      </w:pPr>
      <w:r w:rsidRPr="007311FC">
        <w:rPr>
          <w:rFonts w:ascii="Cambria" w:eastAsia="MS Mincho" w:hAnsi="Cambria" w:cs="Times New Roman"/>
        </w:rPr>
        <w:t>Steve Hansen</w:t>
      </w:r>
    </w:p>
    <w:p w:rsidR="00A30AAE" w:rsidRPr="007311FC" w:rsidRDefault="0060593A" w:rsidP="007311FC">
      <w:pPr>
        <w:pStyle w:val="NoSpacing"/>
        <w:rPr>
          <w:rFonts w:ascii="Cambria" w:eastAsia="MS Mincho" w:hAnsi="Cambria" w:cs="Times New Roman"/>
        </w:rPr>
        <w:sectPr w:rsidR="00A30AAE" w:rsidRPr="007311FC" w:rsidSect="002515BB">
          <w:type w:val="continuous"/>
          <w:pgSz w:w="12240" w:h="15840"/>
          <w:pgMar w:top="1440" w:right="1440" w:bottom="1440" w:left="1440" w:header="720" w:footer="720" w:gutter="0"/>
          <w:cols w:num="3" w:space="720"/>
          <w:docGrid w:linePitch="360"/>
        </w:sectPr>
      </w:pPr>
      <w:r>
        <w:rPr>
          <w:rFonts w:ascii="Cambria" w:eastAsia="MS Mincho" w:hAnsi="Cambria" w:cs="Times New Roman"/>
        </w:rPr>
        <w:lastRenderedPageBreak/>
        <w:t>Brandon</w:t>
      </w:r>
      <w:r w:rsidR="00A30AAE" w:rsidRPr="007311FC">
        <w:rPr>
          <w:rFonts w:ascii="Cambria" w:eastAsia="MS Mincho" w:hAnsi="Cambria" w:cs="Times New Roman"/>
        </w:rPr>
        <w:t xml:space="preserve"> Nordin</w:t>
      </w:r>
      <w:r w:rsidR="00A30AAE" w:rsidRPr="007311FC">
        <w:rPr>
          <w:rFonts w:ascii="Cambria" w:eastAsia="MS Mincho" w:hAnsi="Cambria" w:cs="Times New Roman"/>
        </w:rPr>
        <w:br/>
      </w:r>
      <w:r w:rsidR="00CB598A" w:rsidRPr="007311FC">
        <w:rPr>
          <w:rFonts w:ascii="Cambria" w:eastAsia="MS Mincho" w:hAnsi="Cambria" w:cs="Times New Roman"/>
        </w:rPr>
        <w:t>Natalie Yubeta</w:t>
      </w:r>
    </w:p>
    <w:p w:rsidR="00A30AAE" w:rsidRPr="00A30AAE" w:rsidRDefault="00A30AAE" w:rsidP="007311FC">
      <w:pPr>
        <w:pStyle w:val="NoSpacing"/>
        <w:sectPr w:rsidR="00A30AAE" w:rsidRPr="00A30AAE" w:rsidSect="007311FC">
          <w:type w:val="continuous"/>
          <w:pgSz w:w="12240" w:h="15840"/>
          <w:pgMar w:top="1440" w:right="1440" w:bottom="1440" w:left="1440" w:header="720" w:footer="720" w:gutter="0"/>
          <w:cols w:space="720"/>
          <w:docGrid w:linePitch="360"/>
        </w:sectPr>
      </w:pPr>
    </w:p>
    <w:p w:rsidR="0095640F" w:rsidRDefault="0095640F" w:rsidP="007311FC">
      <w:pPr>
        <w:pStyle w:val="NoSpacing"/>
      </w:pPr>
    </w:p>
    <w:p w:rsidR="00A30AAE" w:rsidRPr="007311FC" w:rsidRDefault="00A30AAE" w:rsidP="007311FC">
      <w:pPr>
        <w:pStyle w:val="NoSpacing"/>
        <w:rPr>
          <w:rFonts w:ascii="Cambria" w:eastAsia="MS Mincho" w:hAnsi="Cambria" w:cs="Times New Roman"/>
          <w:b/>
          <w:u w:val="single"/>
        </w:rPr>
      </w:pPr>
      <w:r w:rsidRPr="007311FC">
        <w:rPr>
          <w:rFonts w:ascii="Cambria" w:eastAsia="MS Mincho" w:hAnsi="Cambria" w:cs="Times New Roman"/>
          <w:b/>
          <w:u w:val="single"/>
        </w:rPr>
        <w:t>Library Representatives</w:t>
      </w:r>
    </w:p>
    <w:p w:rsidR="0095640F" w:rsidRDefault="0095640F" w:rsidP="00A30AAE">
      <w:pPr>
        <w:spacing w:after="0" w:line="240" w:lineRule="auto"/>
        <w:rPr>
          <w:rFonts w:ascii="Cambria" w:eastAsia="MS Mincho" w:hAnsi="Cambria" w:cs="Times New Roman"/>
        </w:rPr>
        <w:sectPr w:rsidR="0095640F" w:rsidSect="007311FC">
          <w:type w:val="continuous"/>
          <w:pgSz w:w="12240" w:h="15840"/>
          <w:pgMar w:top="1440" w:right="1440" w:bottom="1440" w:left="1440" w:header="720" w:footer="720" w:gutter="0"/>
          <w:cols w:space="720"/>
          <w:docGrid w:linePitch="360"/>
        </w:sectPr>
      </w:pPr>
    </w:p>
    <w:p w:rsidR="0095640F" w:rsidRDefault="00A30AAE" w:rsidP="00A30AAE">
      <w:pPr>
        <w:spacing w:after="0" w:line="240" w:lineRule="auto"/>
        <w:rPr>
          <w:rFonts w:ascii="Cambria" w:eastAsia="MS Mincho" w:hAnsi="Cambria" w:cs="Times New Roman"/>
        </w:rPr>
        <w:sectPr w:rsidR="0095640F" w:rsidSect="0095640F">
          <w:type w:val="continuous"/>
          <w:pgSz w:w="12240" w:h="15840"/>
          <w:pgMar w:top="1440" w:right="1800" w:bottom="1440" w:left="1800" w:header="720" w:footer="720" w:gutter="0"/>
          <w:cols w:num="2" w:space="720"/>
          <w:docGrid w:linePitch="360"/>
        </w:sectPr>
      </w:pPr>
      <w:r w:rsidRPr="00A30AAE">
        <w:rPr>
          <w:rFonts w:ascii="Cambria" w:eastAsia="MS Mincho" w:hAnsi="Cambria" w:cs="Times New Roman"/>
        </w:rPr>
        <w:lastRenderedPageBreak/>
        <w:br/>
      </w:r>
    </w:p>
    <w:p w:rsidR="00A30AAE" w:rsidRDefault="0095640F" w:rsidP="0095640F">
      <w:pPr>
        <w:spacing w:after="0" w:line="240" w:lineRule="auto"/>
        <w:rPr>
          <w:rFonts w:ascii="Cambria" w:eastAsia="MS Mincho" w:hAnsi="Cambria" w:cs="Times New Roman"/>
        </w:rPr>
      </w:pPr>
      <w:r w:rsidRPr="0095640F">
        <w:rPr>
          <w:rFonts w:ascii="Cambria" w:eastAsia="MS Mincho" w:hAnsi="Cambria" w:cs="Times New Roman"/>
          <w:b/>
        </w:rPr>
        <w:lastRenderedPageBreak/>
        <w:t>Andrew White</w:t>
      </w:r>
      <w:r w:rsidR="002F477C">
        <w:rPr>
          <w:rFonts w:ascii="Cambria" w:eastAsia="MS Mincho" w:hAnsi="Cambria" w:cs="Times New Roman"/>
          <w:b/>
        </w:rPr>
        <w:br/>
      </w:r>
      <w:r w:rsidR="002F477C" w:rsidRPr="002F477C">
        <w:rPr>
          <w:rFonts w:ascii="Cambria" w:eastAsia="MS Mincho" w:hAnsi="Cambria" w:cs="Times New Roman"/>
        </w:rPr>
        <w:t xml:space="preserve">Associate Chief </w:t>
      </w:r>
      <w:r w:rsidR="002F477C">
        <w:rPr>
          <w:rFonts w:ascii="Cambria" w:eastAsia="MS Mincho" w:hAnsi="Cambria" w:cs="Times New Roman"/>
        </w:rPr>
        <w:t>Information O</w:t>
      </w:r>
      <w:r w:rsidR="002F477C" w:rsidRPr="002F477C">
        <w:rPr>
          <w:rFonts w:ascii="Cambria" w:eastAsia="MS Mincho" w:hAnsi="Cambria" w:cs="Times New Roman"/>
        </w:rPr>
        <w:t xml:space="preserve">fficer for </w:t>
      </w:r>
      <w:r w:rsidR="002F477C">
        <w:rPr>
          <w:rFonts w:ascii="Cambria" w:eastAsia="MS Mincho" w:hAnsi="Cambria" w:cs="Times New Roman"/>
        </w:rPr>
        <w:t>H</w:t>
      </w:r>
      <w:r w:rsidR="002F477C" w:rsidRPr="002F477C">
        <w:rPr>
          <w:rFonts w:ascii="Cambria" w:eastAsia="MS Mincho" w:hAnsi="Cambria" w:cs="Times New Roman"/>
        </w:rPr>
        <w:t xml:space="preserve">ealth </w:t>
      </w:r>
      <w:r w:rsidR="002F477C">
        <w:rPr>
          <w:rFonts w:ascii="Cambria" w:eastAsia="MS Mincho" w:hAnsi="Cambria" w:cs="Times New Roman"/>
        </w:rPr>
        <w:t>Sciences</w:t>
      </w:r>
      <w:r>
        <w:rPr>
          <w:rFonts w:ascii="Cambria" w:eastAsia="MS Mincho" w:hAnsi="Cambria" w:cs="Times New Roman"/>
        </w:rPr>
        <w:br/>
      </w:r>
      <w:r w:rsidRPr="0095640F">
        <w:rPr>
          <w:rFonts w:ascii="Cambria" w:eastAsia="MS Mincho" w:hAnsi="Cambria" w:cs="Times New Roman"/>
        </w:rPr>
        <w:t>Stony Brook University</w:t>
      </w:r>
    </w:p>
    <w:p w:rsidR="0095640F" w:rsidRDefault="0095640F" w:rsidP="0095640F">
      <w:pPr>
        <w:spacing w:after="0" w:line="240" w:lineRule="auto"/>
        <w:rPr>
          <w:rFonts w:ascii="Cambria" w:eastAsia="MS Mincho" w:hAnsi="Cambria" w:cs="Times New Roman"/>
        </w:rPr>
      </w:pPr>
    </w:p>
    <w:p w:rsidR="0095640F" w:rsidRDefault="0095640F" w:rsidP="0095640F">
      <w:pPr>
        <w:spacing w:after="0" w:line="240" w:lineRule="auto"/>
        <w:rPr>
          <w:rFonts w:ascii="Cambria" w:eastAsia="MS Mincho" w:hAnsi="Cambria" w:cs="Times New Roman"/>
        </w:rPr>
      </w:pPr>
      <w:r w:rsidRPr="0095640F">
        <w:rPr>
          <w:rFonts w:ascii="Cambria" w:eastAsia="MS Mincho" w:hAnsi="Cambria" w:cs="Times New Roman"/>
          <w:b/>
        </w:rPr>
        <w:t>Michelle Wilde</w:t>
      </w:r>
      <w:r w:rsidR="002F477C">
        <w:rPr>
          <w:rFonts w:ascii="Cambria" w:eastAsia="MS Mincho" w:hAnsi="Cambria" w:cs="Times New Roman"/>
          <w:b/>
        </w:rPr>
        <w:br/>
      </w:r>
      <w:r w:rsidR="002F477C" w:rsidRPr="002F477C">
        <w:rPr>
          <w:rFonts w:ascii="Cambria" w:eastAsia="MS Mincho" w:hAnsi="Cambria" w:cs="Times New Roman"/>
        </w:rPr>
        <w:t>Instruction Librarian</w:t>
      </w:r>
      <w:r>
        <w:rPr>
          <w:rFonts w:ascii="Cambria" w:eastAsia="MS Mincho" w:hAnsi="Cambria" w:cs="Times New Roman"/>
        </w:rPr>
        <w:br/>
      </w:r>
      <w:r w:rsidRPr="0095640F">
        <w:rPr>
          <w:rFonts w:ascii="Cambria" w:eastAsia="MS Mincho" w:hAnsi="Cambria" w:cs="Times New Roman"/>
        </w:rPr>
        <w:t>Colorado State University - Fort Collins</w:t>
      </w:r>
    </w:p>
    <w:p w:rsidR="0095640F" w:rsidRDefault="0095640F" w:rsidP="0095640F">
      <w:pPr>
        <w:spacing w:after="0" w:line="240" w:lineRule="auto"/>
        <w:rPr>
          <w:rFonts w:ascii="Cambria" w:eastAsia="MS Mincho" w:hAnsi="Cambria" w:cs="Times New Roman"/>
        </w:rPr>
      </w:pPr>
    </w:p>
    <w:p w:rsidR="0095640F" w:rsidRDefault="0095640F" w:rsidP="0095640F">
      <w:pPr>
        <w:spacing w:after="0" w:line="240" w:lineRule="auto"/>
        <w:rPr>
          <w:rFonts w:ascii="Cambria" w:eastAsia="MS Mincho" w:hAnsi="Cambria" w:cs="Times New Roman"/>
        </w:rPr>
      </w:pPr>
      <w:r w:rsidRPr="0095640F">
        <w:rPr>
          <w:rFonts w:ascii="Cambria" w:eastAsia="MS Mincho" w:hAnsi="Cambria" w:cs="Times New Roman"/>
          <w:b/>
        </w:rPr>
        <w:t>Larry Schmidt</w:t>
      </w:r>
      <w:r>
        <w:rPr>
          <w:rFonts w:ascii="Cambria" w:eastAsia="MS Mincho" w:hAnsi="Cambria" w:cs="Times New Roman"/>
        </w:rPr>
        <w:t xml:space="preserve"> </w:t>
      </w:r>
      <w:r>
        <w:rPr>
          <w:rFonts w:ascii="Cambria" w:eastAsia="MS Mincho" w:hAnsi="Cambria" w:cs="Times New Roman"/>
        </w:rPr>
        <w:br/>
      </w:r>
      <w:r w:rsidRPr="0095640F">
        <w:rPr>
          <w:rFonts w:ascii="Cambria" w:eastAsia="MS Mincho" w:hAnsi="Cambria" w:cs="Times New Roman"/>
        </w:rPr>
        <w:t>Dep</w:t>
      </w:r>
      <w:r>
        <w:rPr>
          <w:rFonts w:ascii="Cambria" w:eastAsia="MS Mincho" w:hAnsi="Cambria" w:cs="Times New Roman"/>
        </w:rPr>
        <w:t>artment</w:t>
      </w:r>
      <w:r w:rsidRPr="0095640F">
        <w:rPr>
          <w:rFonts w:ascii="Cambria" w:eastAsia="MS Mincho" w:hAnsi="Cambria" w:cs="Times New Roman"/>
        </w:rPr>
        <w:t xml:space="preserve"> Hea</w:t>
      </w:r>
      <w:r>
        <w:rPr>
          <w:rFonts w:ascii="Cambria" w:eastAsia="MS Mincho" w:hAnsi="Cambria" w:cs="Times New Roman"/>
        </w:rPr>
        <w:t>d Brinkerhoff Geology Library</w:t>
      </w:r>
      <w:r w:rsidR="002F477C">
        <w:rPr>
          <w:rFonts w:ascii="Cambria" w:eastAsia="MS Mincho" w:hAnsi="Cambria" w:cs="Times New Roman"/>
        </w:rPr>
        <w:br/>
      </w:r>
      <w:r w:rsidR="002F477C" w:rsidRPr="002F477C">
        <w:rPr>
          <w:rFonts w:ascii="Cambria" w:eastAsia="MS Mincho" w:hAnsi="Cambria" w:cs="Times New Roman"/>
        </w:rPr>
        <w:t>Science &amp; Engineering Librarian</w:t>
      </w:r>
      <w:r>
        <w:rPr>
          <w:rFonts w:ascii="Cambria" w:eastAsia="MS Mincho" w:hAnsi="Cambria" w:cs="Times New Roman"/>
        </w:rPr>
        <w:br/>
      </w:r>
      <w:r w:rsidRPr="0095640F">
        <w:rPr>
          <w:rFonts w:ascii="Cambria" w:eastAsia="MS Mincho" w:hAnsi="Cambria" w:cs="Times New Roman"/>
        </w:rPr>
        <w:t>Wyoming University</w:t>
      </w:r>
    </w:p>
    <w:p w:rsidR="0095640F" w:rsidRDefault="0095640F" w:rsidP="0095640F">
      <w:pPr>
        <w:spacing w:after="0" w:line="240" w:lineRule="auto"/>
        <w:rPr>
          <w:rFonts w:ascii="Cambria" w:eastAsia="MS Mincho" w:hAnsi="Cambria" w:cs="Times New Roman"/>
        </w:rPr>
      </w:pPr>
    </w:p>
    <w:p w:rsidR="0095640F" w:rsidRDefault="0095640F" w:rsidP="0095640F">
      <w:pPr>
        <w:spacing w:after="0" w:line="240" w:lineRule="auto"/>
        <w:rPr>
          <w:rFonts w:ascii="Cambria" w:eastAsia="MS Mincho" w:hAnsi="Cambria" w:cs="Times New Roman"/>
        </w:rPr>
      </w:pPr>
      <w:r w:rsidRPr="0095640F">
        <w:rPr>
          <w:rFonts w:ascii="Cambria" w:eastAsia="MS Mincho" w:hAnsi="Cambria" w:cs="Times New Roman"/>
          <w:b/>
        </w:rPr>
        <w:lastRenderedPageBreak/>
        <w:t>Sandy Barstow</w:t>
      </w:r>
      <w:r>
        <w:rPr>
          <w:rFonts w:ascii="Cambria" w:eastAsia="MS Mincho" w:hAnsi="Cambria" w:cs="Times New Roman"/>
        </w:rPr>
        <w:br/>
      </w:r>
      <w:r w:rsidRPr="0095640F">
        <w:rPr>
          <w:rFonts w:ascii="Cambria" w:eastAsia="MS Mincho" w:hAnsi="Cambria" w:cs="Times New Roman"/>
        </w:rPr>
        <w:t>Head of Collections</w:t>
      </w:r>
      <w:r>
        <w:rPr>
          <w:rFonts w:ascii="Cambria" w:eastAsia="MS Mincho" w:hAnsi="Cambria" w:cs="Times New Roman"/>
        </w:rPr>
        <w:br/>
      </w:r>
      <w:r w:rsidRPr="0095640F">
        <w:rPr>
          <w:rFonts w:ascii="Cambria" w:eastAsia="MS Mincho" w:hAnsi="Cambria" w:cs="Times New Roman"/>
        </w:rPr>
        <w:t>Wyoming University</w:t>
      </w:r>
    </w:p>
    <w:p w:rsidR="0095640F" w:rsidRDefault="0095640F" w:rsidP="0095640F">
      <w:pPr>
        <w:spacing w:after="0" w:line="240" w:lineRule="auto"/>
        <w:rPr>
          <w:rFonts w:ascii="Cambria" w:eastAsia="MS Mincho" w:hAnsi="Cambria" w:cs="Times New Roman"/>
        </w:rPr>
      </w:pPr>
    </w:p>
    <w:p w:rsidR="00A30AAE" w:rsidRPr="00A30AAE" w:rsidRDefault="0060593A" w:rsidP="0095640F">
      <w:pPr>
        <w:spacing w:after="0" w:line="240" w:lineRule="auto"/>
        <w:rPr>
          <w:rFonts w:ascii="Cambria" w:eastAsia="MS Mincho" w:hAnsi="Cambria" w:cs="Times New Roman"/>
          <w:b/>
          <w:bCs/>
        </w:rPr>
      </w:pPr>
      <w:r>
        <w:rPr>
          <w:rFonts w:ascii="Cambria" w:eastAsia="MS Mincho" w:hAnsi="Cambria" w:cs="Times New Roman"/>
          <w:b/>
        </w:rPr>
        <w:t>Kathleen</w:t>
      </w:r>
      <w:r w:rsidR="0095640F" w:rsidRPr="0095640F">
        <w:rPr>
          <w:rFonts w:ascii="Cambria" w:eastAsia="MS Mincho" w:hAnsi="Cambria" w:cs="Times New Roman"/>
          <w:b/>
        </w:rPr>
        <w:t xml:space="preserve"> Gregory</w:t>
      </w:r>
      <w:r w:rsidR="0095640F">
        <w:rPr>
          <w:rFonts w:ascii="Cambria" w:eastAsia="MS Mincho" w:hAnsi="Cambria" w:cs="Times New Roman"/>
        </w:rPr>
        <w:br/>
      </w:r>
      <w:r w:rsidR="002F477C" w:rsidRPr="002F477C">
        <w:rPr>
          <w:rFonts w:ascii="Cambria" w:eastAsia="MS Mincho" w:hAnsi="Cambria" w:cs="Times New Roman"/>
        </w:rPr>
        <w:t>Science &amp; Engineering Librarian</w:t>
      </w:r>
      <w:r w:rsidR="0095640F">
        <w:rPr>
          <w:rFonts w:ascii="Cambria" w:eastAsia="MS Mincho" w:hAnsi="Cambria" w:cs="Times New Roman"/>
        </w:rPr>
        <w:br/>
      </w:r>
      <w:r w:rsidR="0095640F" w:rsidRPr="0095640F">
        <w:rPr>
          <w:rFonts w:ascii="Cambria" w:eastAsia="MS Mincho" w:hAnsi="Cambria" w:cs="Times New Roman"/>
        </w:rPr>
        <w:t>Denver University</w:t>
      </w:r>
    </w:p>
    <w:p w:rsidR="0095640F" w:rsidRDefault="0095640F" w:rsidP="00A30AAE">
      <w:pPr>
        <w:spacing w:after="0" w:line="240" w:lineRule="auto"/>
        <w:rPr>
          <w:rFonts w:ascii="Cambria" w:eastAsia="MS Mincho" w:hAnsi="Cambria" w:cs="Times New Roman"/>
          <w:b/>
          <w:bCs/>
        </w:rPr>
        <w:sectPr w:rsidR="0095640F" w:rsidSect="0095640F">
          <w:type w:val="continuous"/>
          <w:pgSz w:w="12240" w:h="15840"/>
          <w:pgMar w:top="1440" w:right="1440" w:bottom="1440" w:left="1440" w:header="720" w:footer="720" w:gutter="0"/>
          <w:cols w:num="3" w:space="720"/>
          <w:docGrid w:linePitch="360"/>
        </w:sectPr>
      </w:pPr>
    </w:p>
    <w:p w:rsidR="0095640F" w:rsidRDefault="0095640F" w:rsidP="00A30AAE">
      <w:pPr>
        <w:spacing w:after="0" w:line="240" w:lineRule="auto"/>
        <w:rPr>
          <w:rFonts w:ascii="Cambria" w:eastAsia="MS Mincho" w:hAnsi="Cambria" w:cs="Times New Roman"/>
          <w:b/>
          <w:bCs/>
        </w:rPr>
        <w:sectPr w:rsidR="0095640F" w:rsidSect="0095640F">
          <w:type w:val="continuous"/>
          <w:pgSz w:w="12240" w:h="15840"/>
          <w:pgMar w:top="1440" w:right="1440" w:bottom="1440" w:left="1440" w:header="720" w:footer="720" w:gutter="0"/>
          <w:cols w:space="720"/>
          <w:docGrid w:linePitch="360"/>
        </w:sectPr>
      </w:pPr>
    </w:p>
    <w:p w:rsidR="0095640F" w:rsidRDefault="0095640F" w:rsidP="00A30AAE">
      <w:pPr>
        <w:spacing w:after="0" w:line="240" w:lineRule="auto"/>
        <w:rPr>
          <w:rFonts w:ascii="Cambria" w:eastAsia="MS Mincho" w:hAnsi="Cambria" w:cs="Times New Roman"/>
          <w:b/>
          <w:bCs/>
        </w:rPr>
      </w:pPr>
    </w:p>
    <w:p w:rsidR="00A30AAE" w:rsidRDefault="00A30AAE" w:rsidP="00A30AAE">
      <w:pPr>
        <w:spacing w:after="0" w:line="240" w:lineRule="auto"/>
        <w:rPr>
          <w:rFonts w:ascii="Cambria" w:eastAsia="MS Mincho" w:hAnsi="Cambria" w:cs="Times New Roman"/>
          <w:b/>
          <w:bCs/>
        </w:rPr>
      </w:pPr>
      <w:r w:rsidRPr="00A30AAE">
        <w:rPr>
          <w:rFonts w:ascii="Cambria" w:eastAsia="MS Mincho" w:hAnsi="Cambria" w:cs="Times New Roman"/>
          <w:b/>
          <w:bCs/>
        </w:rPr>
        <w:t>AGENDA</w:t>
      </w:r>
    </w:p>
    <w:p w:rsidR="0095640F" w:rsidRPr="00A30AAE" w:rsidRDefault="0095640F" w:rsidP="00A30AAE">
      <w:pPr>
        <w:spacing w:after="0" w:line="240" w:lineRule="auto"/>
        <w:rPr>
          <w:rFonts w:ascii="Cambria" w:eastAsia="MS Mincho" w:hAnsi="Cambria" w:cs="Times New Roman"/>
          <w:b/>
          <w:bCs/>
        </w:rPr>
      </w:pPr>
    </w:p>
    <w:p w:rsidR="00A30AAE" w:rsidRPr="00A30AAE" w:rsidRDefault="00A30AAE" w:rsidP="00A30AAE">
      <w:pPr>
        <w:spacing w:after="0" w:line="240" w:lineRule="auto"/>
        <w:rPr>
          <w:rFonts w:ascii="Cambria" w:eastAsia="MS Mincho" w:hAnsi="Cambria" w:cs="Times New Roman"/>
        </w:rPr>
      </w:pPr>
    </w:p>
    <w:tbl>
      <w:tblPr>
        <w:tblW w:w="0" w:type="auto"/>
        <w:tblCellMar>
          <w:left w:w="0" w:type="dxa"/>
          <w:right w:w="0" w:type="dxa"/>
        </w:tblCellMar>
        <w:tblLook w:val="04A0" w:firstRow="1" w:lastRow="0" w:firstColumn="1" w:lastColumn="0" w:noHBand="0" w:noVBand="1"/>
      </w:tblPr>
      <w:tblGrid>
        <w:gridCol w:w="1730"/>
        <w:gridCol w:w="7846"/>
      </w:tblGrid>
      <w:tr w:rsidR="00A30AAE" w:rsidRPr="00A30AAE" w:rsidTr="00593391">
        <w:trPr>
          <w:trHeight w:val="288"/>
        </w:trPr>
        <w:tc>
          <w:tcPr>
            <w:tcW w:w="1794" w:type="dxa"/>
            <w:noWrap/>
            <w:tcMar>
              <w:top w:w="0" w:type="dxa"/>
              <w:left w:w="108" w:type="dxa"/>
              <w:bottom w:w="0" w:type="dxa"/>
              <w:right w:w="108" w:type="dxa"/>
            </w:tcMar>
            <w:hideMark/>
          </w:tcPr>
          <w:p w:rsidR="00A30AAE" w:rsidRPr="00A30AAE" w:rsidRDefault="00A30AAE" w:rsidP="00A30AAE">
            <w:pPr>
              <w:spacing w:after="0" w:line="240" w:lineRule="auto"/>
              <w:rPr>
                <w:rFonts w:ascii="Cambria" w:eastAsia="Cambria" w:hAnsi="Cambria" w:cs="Calibri"/>
              </w:rPr>
            </w:pPr>
            <w:r w:rsidRPr="00A30AAE">
              <w:rPr>
                <w:rFonts w:ascii="Cambria" w:eastAsia="MS Mincho" w:hAnsi="Cambria" w:cs="Times New Roman"/>
              </w:rPr>
              <w:t>9:00-10:00:</w:t>
            </w:r>
          </w:p>
        </w:tc>
        <w:tc>
          <w:tcPr>
            <w:tcW w:w="8171" w:type="dxa"/>
            <w:noWrap/>
            <w:tcMar>
              <w:top w:w="0" w:type="dxa"/>
              <w:left w:w="108" w:type="dxa"/>
              <w:bottom w:w="0" w:type="dxa"/>
              <w:right w:w="108" w:type="dxa"/>
            </w:tcMar>
            <w:hideMark/>
          </w:tcPr>
          <w:p w:rsidR="00A30AAE" w:rsidRPr="00A30AAE" w:rsidRDefault="00A30AAE" w:rsidP="00A30AAE">
            <w:pPr>
              <w:spacing w:after="240" w:line="240" w:lineRule="auto"/>
              <w:rPr>
                <w:rFonts w:ascii="Cambria" w:eastAsia="Cambria" w:hAnsi="Cambria" w:cs="Calibri"/>
              </w:rPr>
            </w:pPr>
            <w:r w:rsidRPr="00A30AAE">
              <w:rPr>
                <w:rFonts w:ascii="Cambria" w:eastAsia="MS Mincho" w:hAnsi="Cambria" w:cs="Times New Roman"/>
              </w:rPr>
              <w:t>Coffee, tea, and breakfast refreshments will be available</w:t>
            </w:r>
          </w:p>
        </w:tc>
      </w:tr>
      <w:tr w:rsidR="00A30AAE" w:rsidRPr="00A30AAE" w:rsidTr="00593391">
        <w:trPr>
          <w:trHeight w:val="288"/>
        </w:trPr>
        <w:tc>
          <w:tcPr>
            <w:tcW w:w="1794" w:type="dxa"/>
            <w:noWrap/>
            <w:tcMar>
              <w:top w:w="0" w:type="dxa"/>
              <w:left w:w="108" w:type="dxa"/>
              <w:bottom w:w="0" w:type="dxa"/>
              <w:right w:w="108" w:type="dxa"/>
            </w:tcMar>
            <w:hideMark/>
          </w:tcPr>
          <w:p w:rsidR="00A30AAE" w:rsidRPr="00A30AAE" w:rsidRDefault="00A30AAE" w:rsidP="00A30AAE">
            <w:pPr>
              <w:spacing w:after="0" w:line="240" w:lineRule="auto"/>
              <w:rPr>
                <w:rFonts w:ascii="Cambria" w:eastAsia="Cambria" w:hAnsi="Cambria" w:cs="Calibri"/>
              </w:rPr>
            </w:pPr>
            <w:r w:rsidRPr="00A30AAE">
              <w:rPr>
                <w:rFonts w:ascii="Cambria" w:eastAsia="MS Mincho" w:hAnsi="Cambria" w:cs="Times New Roman"/>
              </w:rPr>
              <w:t>10:00-11:00:</w:t>
            </w:r>
          </w:p>
        </w:tc>
        <w:tc>
          <w:tcPr>
            <w:tcW w:w="8171" w:type="dxa"/>
            <w:noWrap/>
            <w:tcMar>
              <w:top w:w="0" w:type="dxa"/>
              <w:left w:w="108" w:type="dxa"/>
              <w:bottom w:w="0" w:type="dxa"/>
              <w:right w:w="108" w:type="dxa"/>
            </w:tcMar>
            <w:hideMark/>
          </w:tcPr>
          <w:p w:rsidR="00A30AAE" w:rsidRPr="00A30AAE" w:rsidRDefault="00A30AAE" w:rsidP="00A30AAE">
            <w:pPr>
              <w:spacing w:after="240" w:line="240" w:lineRule="auto"/>
              <w:rPr>
                <w:rFonts w:ascii="Cambria" w:eastAsia="Cambria" w:hAnsi="Cambria" w:cs="Calibri"/>
              </w:rPr>
            </w:pPr>
            <w:r w:rsidRPr="00A30AAE">
              <w:rPr>
                <w:rFonts w:ascii="Cambria" w:eastAsia="MS Mincho" w:hAnsi="Cambria" w:cs="Times New Roman"/>
              </w:rPr>
              <w:t>Welcome &amp; Introductions, Overview of ACS Publications and ACS Publications current tier-pricing</w:t>
            </w:r>
          </w:p>
        </w:tc>
      </w:tr>
      <w:tr w:rsidR="00A30AAE" w:rsidRPr="00A30AAE" w:rsidTr="00593391">
        <w:trPr>
          <w:trHeight w:val="288"/>
        </w:trPr>
        <w:tc>
          <w:tcPr>
            <w:tcW w:w="1794" w:type="dxa"/>
            <w:noWrap/>
            <w:tcMar>
              <w:top w:w="0" w:type="dxa"/>
              <w:left w:w="108" w:type="dxa"/>
              <w:bottom w:w="0" w:type="dxa"/>
              <w:right w:w="108" w:type="dxa"/>
            </w:tcMar>
            <w:hideMark/>
          </w:tcPr>
          <w:p w:rsidR="00A30AAE" w:rsidRPr="00A30AAE" w:rsidRDefault="00A30AAE" w:rsidP="00A30AAE">
            <w:pPr>
              <w:spacing w:after="0" w:line="240" w:lineRule="auto"/>
              <w:rPr>
                <w:rFonts w:ascii="Cambria" w:eastAsia="Cambria" w:hAnsi="Cambria" w:cs="Calibri"/>
              </w:rPr>
            </w:pPr>
            <w:r w:rsidRPr="00A30AAE">
              <w:rPr>
                <w:rFonts w:ascii="Cambria" w:eastAsia="MS Mincho" w:hAnsi="Cambria" w:cs="Times New Roman"/>
              </w:rPr>
              <w:t>11:00-12:00:    </w:t>
            </w:r>
          </w:p>
        </w:tc>
        <w:tc>
          <w:tcPr>
            <w:tcW w:w="8171" w:type="dxa"/>
            <w:noWrap/>
            <w:tcMar>
              <w:top w:w="0" w:type="dxa"/>
              <w:left w:w="108" w:type="dxa"/>
              <w:bottom w:w="0" w:type="dxa"/>
              <w:right w:w="108" w:type="dxa"/>
            </w:tcMar>
            <w:hideMark/>
          </w:tcPr>
          <w:p w:rsidR="00A30AAE" w:rsidRPr="00A30AAE" w:rsidRDefault="00A30AAE" w:rsidP="00A30AAE">
            <w:pPr>
              <w:spacing w:after="240" w:line="240" w:lineRule="auto"/>
              <w:rPr>
                <w:rFonts w:ascii="Cambria" w:eastAsia="Cambria" w:hAnsi="Cambria" w:cs="Calibri"/>
              </w:rPr>
            </w:pPr>
            <w:r w:rsidRPr="00A30AAE">
              <w:rPr>
                <w:rFonts w:ascii="Cambria" w:eastAsia="MS Mincho" w:hAnsi="Cambria" w:cs="Times New Roman"/>
              </w:rPr>
              <w:t>Librarian Panel and Participant Discussion – Lessons from the print to digital transition, and looking  forward to collection decisions and access options in the digital age</w:t>
            </w:r>
          </w:p>
        </w:tc>
      </w:tr>
      <w:tr w:rsidR="00A30AAE" w:rsidRPr="00A30AAE" w:rsidTr="00593391">
        <w:trPr>
          <w:trHeight w:val="288"/>
        </w:trPr>
        <w:tc>
          <w:tcPr>
            <w:tcW w:w="1794" w:type="dxa"/>
            <w:noWrap/>
            <w:tcMar>
              <w:top w:w="0" w:type="dxa"/>
              <w:left w:w="108" w:type="dxa"/>
              <w:bottom w:w="0" w:type="dxa"/>
              <w:right w:w="108" w:type="dxa"/>
            </w:tcMar>
            <w:hideMark/>
          </w:tcPr>
          <w:p w:rsidR="00A30AAE" w:rsidRPr="00A30AAE" w:rsidRDefault="00A30AAE" w:rsidP="00A30AAE">
            <w:pPr>
              <w:spacing w:after="0" w:line="240" w:lineRule="auto"/>
              <w:rPr>
                <w:rFonts w:ascii="Cambria" w:eastAsia="Cambria" w:hAnsi="Cambria" w:cs="Calibri"/>
              </w:rPr>
            </w:pPr>
            <w:r w:rsidRPr="00A30AAE">
              <w:rPr>
                <w:rFonts w:ascii="Cambria" w:eastAsia="MS Mincho" w:hAnsi="Cambria" w:cs="Times New Roman"/>
              </w:rPr>
              <w:t xml:space="preserve">12:00-1:00:     </w:t>
            </w:r>
          </w:p>
        </w:tc>
        <w:tc>
          <w:tcPr>
            <w:tcW w:w="8171" w:type="dxa"/>
            <w:noWrap/>
            <w:tcMar>
              <w:top w:w="0" w:type="dxa"/>
              <w:left w:w="108" w:type="dxa"/>
              <w:bottom w:w="0" w:type="dxa"/>
              <w:right w:w="108" w:type="dxa"/>
            </w:tcMar>
            <w:hideMark/>
          </w:tcPr>
          <w:p w:rsidR="00A30AAE" w:rsidRPr="00A30AAE" w:rsidRDefault="00A30AAE" w:rsidP="00A30AAE">
            <w:pPr>
              <w:spacing w:after="240" w:line="240" w:lineRule="auto"/>
              <w:rPr>
                <w:rFonts w:ascii="Cambria" w:eastAsia="Cambria" w:hAnsi="Cambria" w:cs="Calibri"/>
              </w:rPr>
            </w:pPr>
            <w:r w:rsidRPr="00A30AAE">
              <w:rPr>
                <w:rFonts w:ascii="Cambria" w:eastAsia="MS Mincho" w:hAnsi="Cambria" w:cs="Times New Roman"/>
              </w:rPr>
              <w:t>Lunch will be provided</w:t>
            </w:r>
          </w:p>
        </w:tc>
      </w:tr>
      <w:tr w:rsidR="00A30AAE" w:rsidRPr="00A30AAE" w:rsidTr="00593391">
        <w:trPr>
          <w:trHeight w:val="288"/>
        </w:trPr>
        <w:tc>
          <w:tcPr>
            <w:tcW w:w="1794" w:type="dxa"/>
            <w:noWrap/>
            <w:tcMar>
              <w:top w:w="0" w:type="dxa"/>
              <w:left w:w="108" w:type="dxa"/>
              <w:bottom w:w="0" w:type="dxa"/>
              <w:right w:w="108" w:type="dxa"/>
            </w:tcMar>
            <w:hideMark/>
          </w:tcPr>
          <w:p w:rsidR="00A30AAE" w:rsidRPr="00A30AAE" w:rsidRDefault="00A30AAE" w:rsidP="00A30AAE">
            <w:pPr>
              <w:spacing w:after="0" w:line="240" w:lineRule="auto"/>
              <w:rPr>
                <w:rFonts w:ascii="Cambria" w:eastAsia="Cambria" w:hAnsi="Cambria" w:cs="Calibri"/>
              </w:rPr>
            </w:pPr>
            <w:r w:rsidRPr="00A30AAE">
              <w:rPr>
                <w:rFonts w:ascii="Cambria" w:eastAsia="MS Mincho" w:hAnsi="Cambria" w:cs="Times New Roman"/>
              </w:rPr>
              <w:t xml:space="preserve">1:00-2:30:         </w:t>
            </w:r>
          </w:p>
        </w:tc>
        <w:tc>
          <w:tcPr>
            <w:tcW w:w="8171" w:type="dxa"/>
            <w:noWrap/>
            <w:tcMar>
              <w:top w:w="0" w:type="dxa"/>
              <w:left w:w="108" w:type="dxa"/>
              <w:bottom w:w="0" w:type="dxa"/>
              <w:right w:w="108" w:type="dxa"/>
            </w:tcMar>
            <w:hideMark/>
          </w:tcPr>
          <w:p w:rsidR="00A30AAE" w:rsidRPr="00A30AAE" w:rsidRDefault="00A30AAE" w:rsidP="00A30AAE">
            <w:pPr>
              <w:spacing w:after="0" w:line="240" w:lineRule="auto"/>
              <w:rPr>
                <w:rFonts w:ascii="Cambria" w:eastAsia="Cambria" w:hAnsi="Cambria" w:cs="Calibri"/>
              </w:rPr>
            </w:pPr>
            <w:r w:rsidRPr="00A30AAE">
              <w:rPr>
                <w:rFonts w:ascii="Cambria" w:eastAsia="MS Mincho" w:hAnsi="Cambria" w:cs="Times New Roman"/>
              </w:rPr>
              <w:t>Discussion of tiered pricing – criteria and metrics for tiering, establishing appropriate price scales, providing appropriate choice                 </w:t>
            </w:r>
            <w:r w:rsidRPr="00A30AAE">
              <w:rPr>
                <w:rFonts w:ascii="Cambria" w:eastAsia="MS Mincho" w:hAnsi="Cambria" w:cs="Times New Roman"/>
              </w:rPr>
              <w:br/>
              <w:t>  </w:t>
            </w:r>
          </w:p>
        </w:tc>
      </w:tr>
      <w:tr w:rsidR="00A30AAE" w:rsidRPr="00A30AAE" w:rsidTr="00593391">
        <w:trPr>
          <w:trHeight w:val="288"/>
        </w:trPr>
        <w:tc>
          <w:tcPr>
            <w:tcW w:w="1794" w:type="dxa"/>
            <w:noWrap/>
            <w:tcMar>
              <w:top w:w="0" w:type="dxa"/>
              <w:left w:w="108" w:type="dxa"/>
              <w:bottom w:w="0" w:type="dxa"/>
              <w:right w:w="108" w:type="dxa"/>
            </w:tcMar>
            <w:hideMark/>
          </w:tcPr>
          <w:p w:rsidR="00A30AAE" w:rsidRPr="00A30AAE" w:rsidRDefault="00A30AAE" w:rsidP="00A30AAE">
            <w:pPr>
              <w:spacing w:after="0" w:line="240" w:lineRule="auto"/>
              <w:rPr>
                <w:rFonts w:ascii="Cambria" w:eastAsia="Cambria" w:hAnsi="Cambria" w:cs="Calibri"/>
              </w:rPr>
            </w:pPr>
            <w:r w:rsidRPr="00A30AAE">
              <w:rPr>
                <w:rFonts w:ascii="Cambria" w:eastAsia="MS Mincho" w:hAnsi="Cambria" w:cs="Times New Roman"/>
              </w:rPr>
              <w:t>2:30-3:30:</w:t>
            </w:r>
          </w:p>
        </w:tc>
        <w:tc>
          <w:tcPr>
            <w:tcW w:w="8171" w:type="dxa"/>
            <w:noWrap/>
            <w:tcMar>
              <w:top w:w="0" w:type="dxa"/>
              <w:left w:w="108" w:type="dxa"/>
              <w:bottom w:w="0" w:type="dxa"/>
              <w:right w:w="108" w:type="dxa"/>
            </w:tcMar>
            <w:hideMark/>
          </w:tcPr>
          <w:p w:rsidR="00A30AAE" w:rsidRPr="00A30AAE" w:rsidRDefault="00A30AAE" w:rsidP="00A30AAE">
            <w:pPr>
              <w:spacing w:after="240" w:line="240" w:lineRule="auto"/>
              <w:rPr>
                <w:rFonts w:ascii="Cambria" w:eastAsia="Cambria" w:hAnsi="Cambria" w:cs="Calibri"/>
              </w:rPr>
            </w:pPr>
            <w:r w:rsidRPr="00A30AAE">
              <w:rPr>
                <w:rFonts w:ascii="Cambria" w:eastAsia="MS Mincho" w:hAnsi="Cambria" w:cs="Times New Roman"/>
              </w:rPr>
              <w:t>Participant Discussion:  How to manage change in the current environment</w:t>
            </w:r>
          </w:p>
        </w:tc>
      </w:tr>
      <w:tr w:rsidR="00A30AAE" w:rsidRPr="00A30AAE" w:rsidTr="00593391">
        <w:trPr>
          <w:trHeight w:val="288"/>
        </w:trPr>
        <w:tc>
          <w:tcPr>
            <w:tcW w:w="1794" w:type="dxa"/>
            <w:noWrap/>
            <w:tcMar>
              <w:top w:w="0" w:type="dxa"/>
              <w:left w:w="108" w:type="dxa"/>
              <w:bottom w:w="0" w:type="dxa"/>
              <w:right w:w="108" w:type="dxa"/>
            </w:tcMar>
            <w:hideMark/>
          </w:tcPr>
          <w:p w:rsidR="00A30AAE" w:rsidRPr="00A30AAE" w:rsidRDefault="00A30AAE" w:rsidP="00A30AAE">
            <w:pPr>
              <w:spacing w:after="0" w:line="240" w:lineRule="auto"/>
              <w:rPr>
                <w:rFonts w:ascii="Cambria" w:eastAsia="Cambria" w:hAnsi="Cambria" w:cs="Calibri"/>
              </w:rPr>
            </w:pPr>
            <w:r w:rsidRPr="00A30AAE">
              <w:rPr>
                <w:rFonts w:ascii="Cambria" w:eastAsia="MS Mincho" w:hAnsi="Cambria" w:cs="Times New Roman"/>
              </w:rPr>
              <w:t>3:30-4:00: </w:t>
            </w:r>
          </w:p>
        </w:tc>
        <w:tc>
          <w:tcPr>
            <w:tcW w:w="8171" w:type="dxa"/>
            <w:noWrap/>
            <w:tcMar>
              <w:top w:w="0" w:type="dxa"/>
              <w:left w:w="108" w:type="dxa"/>
              <w:bottom w:w="0" w:type="dxa"/>
              <w:right w:w="108" w:type="dxa"/>
            </w:tcMar>
            <w:hideMark/>
          </w:tcPr>
          <w:p w:rsidR="00A30AAE" w:rsidRPr="00A30AAE" w:rsidRDefault="00A30AAE" w:rsidP="00A30AAE">
            <w:pPr>
              <w:spacing w:after="0" w:line="240" w:lineRule="auto"/>
              <w:rPr>
                <w:rFonts w:ascii="Cambria" w:eastAsia="Cambria" w:hAnsi="Cambria" w:cs="Calibri"/>
              </w:rPr>
            </w:pPr>
            <w:r w:rsidRPr="00A30AAE">
              <w:rPr>
                <w:rFonts w:ascii="Cambria" w:eastAsia="MS Mincho" w:hAnsi="Cambria" w:cs="Times New Roman"/>
              </w:rPr>
              <w:t>Summary of discussion points and Summit Close</w:t>
            </w:r>
          </w:p>
        </w:tc>
      </w:tr>
    </w:tbl>
    <w:p w:rsidR="00A30AAE" w:rsidRDefault="00A30AAE"/>
    <w:p w:rsidR="0095640F" w:rsidRDefault="0095640F"/>
    <w:p w:rsidR="0095640F" w:rsidRDefault="0095640F"/>
    <w:p w:rsidR="0095640F" w:rsidRPr="002F477C" w:rsidRDefault="002F477C">
      <w:pPr>
        <w:rPr>
          <w:b/>
          <w:i/>
        </w:rPr>
      </w:pPr>
      <w:r w:rsidRPr="002F477C">
        <w:rPr>
          <w:b/>
          <w:i/>
        </w:rPr>
        <w:t>Summary</w:t>
      </w:r>
    </w:p>
    <w:p w:rsidR="00075440" w:rsidRDefault="0030099C" w:rsidP="00075440">
      <w:r>
        <w:t xml:space="preserve">There were </w:t>
      </w:r>
      <w:r w:rsidR="00662147">
        <w:t>five</w:t>
      </w:r>
      <w:r w:rsidR="00075440">
        <w:t xml:space="preserve"> attending librarians ranging from </w:t>
      </w:r>
      <w:r>
        <w:t>Subject</w:t>
      </w:r>
      <w:r w:rsidR="00075440">
        <w:t xml:space="preserve"> </w:t>
      </w:r>
      <w:r>
        <w:t>L</w:t>
      </w:r>
      <w:r w:rsidR="00075440">
        <w:t>ibrarian</w:t>
      </w:r>
      <w:r>
        <w:t>, and Head of Collections Development, to Associate Chief Info Officer for Health Sciences at the second installment of the ACS Publications Library Summit Series. Overall, there was a collegial, informative, and collaborative tone to this second summit, with Andrew White of the University of Stony Brooke, sitting in on the summit as a CAP representative.</w:t>
      </w:r>
    </w:p>
    <w:p w:rsidR="00733AE9" w:rsidRDefault="00733AE9" w:rsidP="00075440">
      <w:r>
        <w:t>The stage was set for the day’s discussion when the attending librarians confirmed either that they had never, or very rarely, spoken to an ACS representative prior to the summit. As a result of th</w:t>
      </w:r>
      <w:r w:rsidR="00044EE9">
        <w:t>at</w:t>
      </w:r>
      <w:r>
        <w:t xml:space="preserve"> lack of direct communication</w:t>
      </w:r>
      <w:r w:rsidR="00044EE9">
        <w:t>,</w:t>
      </w:r>
      <w:r>
        <w:t xml:space="preserve"> mostly through </w:t>
      </w:r>
      <w:r w:rsidR="00044EE9">
        <w:t xml:space="preserve">historical </w:t>
      </w:r>
      <w:r>
        <w:t xml:space="preserve">consortia negotiations, there was a lack of understanding </w:t>
      </w:r>
      <w:r w:rsidR="00044EE9">
        <w:t>of</w:t>
      </w:r>
      <w:r>
        <w:t xml:space="preserve"> the intended nature and history of </w:t>
      </w:r>
      <w:r w:rsidR="00044EE9">
        <w:t xml:space="preserve">not just </w:t>
      </w:r>
      <w:r>
        <w:t>Value Based Pricing</w:t>
      </w:r>
      <w:r w:rsidR="00044EE9">
        <w:t>, but accreditation, governance</w:t>
      </w:r>
      <w:r w:rsidR="00A33A2B">
        <w:t>,</w:t>
      </w:r>
      <w:r w:rsidR="00044EE9">
        <w:t xml:space="preserve"> and more. </w:t>
      </w:r>
      <w:r w:rsidR="00A33A2B">
        <w:t xml:space="preserve">In light of that, one shared </w:t>
      </w:r>
      <w:r w:rsidR="00044EE9">
        <w:t xml:space="preserve">perspective was that such an understanding </w:t>
      </w:r>
      <w:r w:rsidR="00A33A2B">
        <w:t>maybe wasn’t necessary as long as ACS Publications price increases stayed at or below standard increases.</w:t>
      </w:r>
    </w:p>
    <w:p w:rsidR="00287D22" w:rsidRPr="002F477C" w:rsidRDefault="002F477C" w:rsidP="0030099C">
      <w:pPr>
        <w:rPr>
          <w:b/>
          <w:i/>
        </w:rPr>
      </w:pPr>
      <w:r w:rsidRPr="002F477C">
        <w:rPr>
          <w:b/>
          <w:i/>
        </w:rPr>
        <w:t>Opening Remarks</w:t>
      </w:r>
    </w:p>
    <w:p w:rsidR="00287D22" w:rsidRPr="003D407F" w:rsidRDefault="00287D22" w:rsidP="0030099C">
      <w:pPr>
        <w:rPr>
          <w:b/>
        </w:rPr>
      </w:pPr>
      <w:r w:rsidRPr="003D407F">
        <w:rPr>
          <w:b/>
        </w:rPr>
        <w:t xml:space="preserve">Michelle Wilde: </w:t>
      </w:r>
    </w:p>
    <w:p w:rsidR="00287D22" w:rsidRDefault="0030099C" w:rsidP="00E0292A">
      <w:pPr>
        <w:pStyle w:val="ListParagraph"/>
        <w:numPr>
          <w:ilvl w:val="0"/>
          <w:numId w:val="9"/>
        </w:numPr>
      </w:pPr>
      <w:r>
        <w:t xml:space="preserve">We can talk about why there is animosity, it is a symbiotic relationship, </w:t>
      </w:r>
      <w:r w:rsidR="00287D22">
        <w:t xml:space="preserve">and </w:t>
      </w:r>
      <w:r>
        <w:t>w</w:t>
      </w:r>
      <w:r w:rsidR="00733AE9">
        <w:t>h</w:t>
      </w:r>
      <w:r>
        <w:t>ile some pub</w:t>
      </w:r>
      <w:r w:rsidR="00287D22">
        <w:t>lisher</w:t>
      </w:r>
      <w:r>
        <w:t>s broke the trust, there are realities at the academic institution that contribute to this</w:t>
      </w:r>
      <w:r w:rsidR="00E0292A">
        <w:t>.</w:t>
      </w:r>
    </w:p>
    <w:p w:rsidR="003D407F" w:rsidRDefault="00287D22" w:rsidP="00E0292A">
      <w:pPr>
        <w:pStyle w:val="ListParagraph"/>
        <w:numPr>
          <w:ilvl w:val="0"/>
          <w:numId w:val="9"/>
        </w:numPr>
      </w:pPr>
      <w:r>
        <w:t>“We are</w:t>
      </w:r>
      <w:r w:rsidR="0030099C">
        <w:t xml:space="preserve"> really happy with our ACS content. What happe</w:t>
      </w:r>
      <w:r>
        <w:t>ne</w:t>
      </w:r>
      <w:r w:rsidR="0030099C">
        <w:t>d to the ACS with smaller schools happened to us with a different publisher. U</w:t>
      </w:r>
      <w:r>
        <w:t xml:space="preserve">niversity of </w:t>
      </w:r>
      <w:r w:rsidR="0030099C">
        <w:t>N</w:t>
      </w:r>
      <w:r>
        <w:t xml:space="preserve">orthern Colorado’s </w:t>
      </w:r>
      <w:r w:rsidR="0030099C">
        <w:t>pricing changed. Pricing based on use is fair, but it does</w:t>
      </w:r>
      <w:r>
        <w:t xml:space="preserve"> </w:t>
      </w:r>
      <w:r w:rsidR="0030099C">
        <w:t>n</w:t>
      </w:r>
      <w:r>
        <w:t>o</w:t>
      </w:r>
      <w:r w:rsidR="0030099C">
        <w:t>t take into consideration historical spend at lib</w:t>
      </w:r>
      <w:r>
        <w:t>rarie</w:t>
      </w:r>
      <w:r w:rsidR="0030099C">
        <w:t>s</w:t>
      </w:r>
      <w:r>
        <w:t>. R</w:t>
      </w:r>
      <w:r w:rsidR="0030099C">
        <w:t xml:space="preserve">eality is the way the library budget is built, when there is a change in serials, we have a hard time making the difference up. Where do we find the new </w:t>
      </w:r>
      <w:r w:rsidR="003D407F">
        <w:t xml:space="preserve">money </w:t>
      </w:r>
      <w:r w:rsidR="0030099C">
        <w:t>when we</w:t>
      </w:r>
      <w:r w:rsidR="003D407F">
        <w:t>’</w:t>
      </w:r>
      <w:r w:rsidR="0030099C">
        <w:t>re not even on pace with inflation?</w:t>
      </w:r>
      <w:r w:rsidR="003D407F">
        <w:t>”</w:t>
      </w:r>
    </w:p>
    <w:p w:rsidR="0030099C" w:rsidRDefault="003D407F" w:rsidP="00E0292A">
      <w:pPr>
        <w:pStyle w:val="ListParagraph"/>
        <w:numPr>
          <w:ilvl w:val="0"/>
          <w:numId w:val="9"/>
        </w:numPr>
      </w:pPr>
      <w:r>
        <w:t>Cost-per-use</w:t>
      </w:r>
      <w:r w:rsidR="0030099C">
        <w:t xml:space="preserve"> is a part of the equation, when we looked at what we would be losing</w:t>
      </w:r>
      <w:r>
        <w:t>,</w:t>
      </w:r>
      <w:r w:rsidR="0030099C">
        <w:t xml:space="preserve"> the </w:t>
      </w:r>
      <w:r>
        <w:t>cost-per-use</w:t>
      </w:r>
      <w:r w:rsidR="0030099C">
        <w:t xml:space="preserve"> was too high</w:t>
      </w:r>
      <w:r>
        <w:t xml:space="preserve"> and w</w:t>
      </w:r>
      <w:r w:rsidR="0030099C">
        <w:t>e couldn’t absorb that. Packages disallow us to cancel the low use journals</w:t>
      </w:r>
      <w:r>
        <w:t xml:space="preserve"> and although w</w:t>
      </w:r>
      <w:r w:rsidR="0030099C">
        <w:t xml:space="preserve">e can backfill with </w:t>
      </w:r>
      <w:r>
        <w:t>one time money</w:t>
      </w:r>
      <w:r w:rsidR="0030099C">
        <w:t xml:space="preserve">, our serials budget is eating into our monographs budget, </w:t>
      </w:r>
      <w:r>
        <w:t xml:space="preserve">and </w:t>
      </w:r>
      <w:r w:rsidR="0030099C">
        <w:t xml:space="preserve">we have changed to purchase </w:t>
      </w:r>
      <w:r w:rsidR="0030099C" w:rsidRPr="00E0292A">
        <w:rPr>
          <w:i/>
        </w:rPr>
        <w:t>as needed</w:t>
      </w:r>
      <w:r w:rsidR="0030099C">
        <w:t xml:space="preserve"> as opposed to just in case</w:t>
      </w:r>
      <w:r w:rsidR="00E0292A">
        <w:t>.</w:t>
      </w:r>
    </w:p>
    <w:p w:rsidR="00035926" w:rsidRDefault="00E0292A" w:rsidP="00E0292A">
      <w:pPr>
        <w:pStyle w:val="ListParagraph"/>
        <w:numPr>
          <w:ilvl w:val="0"/>
          <w:numId w:val="9"/>
        </w:numPr>
      </w:pPr>
      <w:r>
        <w:t>I have n</w:t>
      </w:r>
      <w:r w:rsidR="00035926">
        <w:t>e</w:t>
      </w:r>
      <w:r>
        <w:t xml:space="preserve">ver had an ACS person visit me. Therefore </w:t>
      </w:r>
      <w:r w:rsidR="00035926">
        <w:t xml:space="preserve">we didn’t know, our pricing didn’t change, </w:t>
      </w:r>
      <w:r>
        <w:t xml:space="preserve">and </w:t>
      </w:r>
      <w:r w:rsidR="00035926">
        <w:t>there was no animosity with ACS. You have an “Ace in the Hole” for selling your product. We need ACS journals for accreditation, I know there are other resources,</w:t>
      </w:r>
      <w:r>
        <w:t xml:space="preserve"> but getting all ACS covers it.</w:t>
      </w:r>
    </w:p>
    <w:p w:rsidR="006740B8" w:rsidRDefault="006740B8" w:rsidP="00EF76B3">
      <w:pPr>
        <w:ind w:left="720"/>
      </w:pPr>
      <w:r>
        <w:rPr>
          <w:b/>
        </w:rPr>
        <w:t>E</w:t>
      </w:r>
      <w:r w:rsidRPr="000B7BE2">
        <w:rPr>
          <w:b/>
        </w:rPr>
        <w:t>xpectations for the outcom</w:t>
      </w:r>
      <w:r>
        <w:rPr>
          <w:b/>
        </w:rPr>
        <w:t>es of the day:</w:t>
      </w:r>
      <w:r w:rsidR="00E0292A">
        <w:t xml:space="preserve"> I </w:t>
      </w:r>
      <w:r>
        <w:t>hope that we both come away with an understanding of fair &amp; sustainable pricing for both organizations. The publishers need sustainability at the fronts of their minds. Funding at the state schools is in poor shape, creating serious problems for lib</w:t>
      </w:r>
      <w:r w:rsidR="00EF76B3">
        <w:t>rary</w:t>
      </w:r>
      <w:r>
        <w:t xml:space="preserve"> budgets. The state doesn’t care if those cuts are sustainable v</w:t>
      </w:r>
      <w:r w:rsidR="00E0292A">
        <w:t>ersus</w:t>
      </w:r>
      <w:r>
        <w:t xml:space="preserve"> medical programs, education, etc.</w:t>
      </w:r>
      <w:r w:rsidR="00E0292A">
        <w:t xml:space="preserve"> Therefore, </w:t>
      </w:r>
      <w:r>
        <w:t>higher education looks really tempting as a target</w:t>
      </w:r>
      <w:r w:rsidR="00E0292A">
        <w:t xml:space="preserve"> </w:t>
      </w:r>
      <w:r w:rsidR="00E0292A">
        <w:lastRenderedPageBreak/>
        <w:t>for budget cuts</w:t>
      </w:r>
      <w:r>
        <w:t>. In Co</w:t>
      </w:r>
      <w:r w:rsidR="00EF76B3">
        <w:t>lorado</w:t>
      </w:r>
      <w:r>
        <w:t xml:space="preserve"> </w:t>
      </w:r>
      <w:r w:rsidR="00E0292A">
        <w:t xml:space="preserve">more Bachelor’s degree students come from out of state than from in-state. </w:t>
      </w:r>
    </w:p>
    <w:p w:rsidR="00EF76B3" w:rsidRDefault="0060593A" w:rsidP="0030099C">
      <w:pPr>
        <w:rPr>
          <w:b/>
        </w:rPr>
      </w:pPr>
      <w:r>
        <w:rPr>
          <w:b/>
        </w:rPr>
        <w:t>Kathleen</w:t>
      </w:r>
      <w:r w:rsidR="00EF76B3">
        <w:rPr>
          <w:b/>
        </w:rPr>
        <w:t xml:space="preserve"> Gregory:</w:t>
      </w:r>
    </w:p>
    <w:p w:rsidR="00EF76B3" w:rsidRDefault="00EF76B3" w:rsidP="00EF76B3">
      <w:pPr>
        <w:ind w:left="720"/>
      </w:pPr>
      <w:r>
        <w:rPr>
          <w:b/>
        </w:rPr>
        <w:t>E</w:t>
      </w:r>
      <w:r w:rsidRPr="000B7BE2">
        <w:rPr>
          <w:b/>
        </w:rPr>
        <w:t>xpectations for the outcom</w:t>
      </w:r>
      <w:r>
        <w:rPr>
          <w:b/>
        </w:rPr>
        <w:t>es of the day:</w:t>
      </w:r>
      <w:r>
        <w:t xml:space="preserve"> </w:t>
      </w:r>
      <w:r w:rsidR="00D261EA">
        <w:t>I w</w:t>
      </w:r>
      <w:r w:rsidR="00874277">
        <w:t xml:space="preserve">ould like to gain a better understanding of ACS tier-pricing. </w:t>
      </w:r>
      <w:r>
        <w:t xml:space="preserve">I’m having the same discussions in a lot of venues and the narrative has not changed. Is </w:t>
      </w:r>
      <w:r w:rsidR="00874277">
        <w:t xml:space="preserve">tier-pricing </w:t>
      </w:r>
      <w:r>
        <w:t xml:space="preserve">something </w:t>
      </w:r>
      <w:r w:rsidR="00874277">
        <w:t xml:space="preserve">that is </w:t>
      </w:r>
      <w:r>
        <w:t>actually going to happen or are we going to continue the circular path?</w:t>
      </w:r>
    </w:p>
    <w:p w:rsidR="003D407F" w:rsidRDefault="003D407F" w:rsidP="0030099C">
      <w:pPr>
        <w:rPr>
          <w:b/>
        </w:rPr>
      </w:pPr>
      <w:r w:rsidRPr="003D407F">
        <w:rPr>
          <w:b/>
        </w:rPr>
        <w:t>Sandy Barstow</w:t>
      </w:r>
      <w:r w:rsidR="00E838A1">
        <w:rPr>
          <w:b/>
        </w:rPr>
        <w:t>:</w:t>
      </w:r>
    </w:p>
    <w:p w:rsidR="003D407F" w:rsidRDefault="003D407F" w:rsidP="00874277">
      <w:pPr>
        <w:pStyle w:val="ListParagraph"/>
        <w:numPr>
          <w:ilvl w:val="0"/>
          <w:numId w:val="10"/>
        </w:numPr>
      </w:pPr>
      <w:r>
        <w:t>I do not believe in cost-per-use</w:t>
      </w:r>
      <w:r w:rsidR="0030099C">
        <w:t xml:space="preserve"> for packages</w:t>
      </w:r>
      <w:r w:rsidR="00874277">
        <w:t xml:space="preserve">. Although, </w:t>
      </w:r>
      <w:r w:rsidR="0030099C">
        <w:t xml:space="preserve">ACS delivers a good value at less than $3 per </w:t>
      </w:r>
      <w:r>
        <w:t>download for Wyoming</w:t>
      </w:r>
      <w:r w:rsidR="0030099C">
        <w:t xml:space="preserve">. </w:t>
      </w:r>
      <w:r w:rsidR="00874277">
        <w:t xml:space="preserve">Our librarians </w:t>
      </w:r>
      <w:r w:rsidR="0030099C">
        <w:t>do have discussions about tiered pricing</w:t>
      </w:r>
      <w:r>
        <w:t>, and while I d</w:t>
      </w:r>
      <w:r w:rsidR="0030099C">
        <w:t xml:space="preserve">on’t look at things from a content view, </w:t>
      </w:r>
      <w:r>
        <w:t xml:space="preserve">I </w:t>
      </w:r>
      <w:r w:rsidR="0030099C">
        <w:t xml:space="preserve">expect </w:t>
      </w:r>
      <w:r w:rsidR="00874277">
        <w:t xml:space="preserve">the </w:t>
      </w:r>
      <w:r w:rsidR="0030099C">
        <w:t>library to look at things f</w:t>
      </w:r>
      <w:r>
        <w:t>ro</w:t>
      </w:r>
      <w:r w:rsidR="0030099C">
        <w:t>m that level</w:t>
      </w:r>
      <w:r w:rsidR="00874277">
        <w:t>.</w:t>
      </w:r>
    </w:p>
    <w:p w:rsidR="0030099C" w:rsidRDefault="00E838A1" w:rsidP="00874277">
      <w:pPr>
        <w:pStyle w:val="ListParagraph"/>
        <w:numPr>
          <w:ilvl w:val="0"/>
          <w:numId w:val="10"/>
        </w:numPr>
      </w:pPr>
      <w:r>
        <w:t>Unlike s</w:t>
      </w:r>
      <w:r w:rsidR="0030099C">
        <w:t xml:space="preserve">ome schools </w:t>
      </w:r>
      <w:r>
        <w:t xml:space="preserve">that </w:t>
      </w:r>
      <w:r w:rsidR="0030099C">
        <w:t xml:space="preserve">took big hits, </w:t>
      </w:r>
      <w:r w:rsidR="00874277">
        <w:t xml:space="preserve">University of </w:t>
      </w:r>
      <w:r>
        <w:t xml:space="preserve">Wyoming, which has </w:t>
      </w:r>
      <w:r w:rsidR="0030099C">
        <w:t>11</w:t>
      </w:r>
      <w:r>
        <w:t xml:space="preserve">,000 </w:t>
      </w:r>
      <w:r w:rsidR="0030099C">
        <w:t>FTE, 12 chemistry prof</w:t>
      </w:r>
      <w:r>
        <w:t>essor</w:t>
      </w:r>
      <w:r w:rsidR="0030099C">
        <w:t>s,</w:t>
      </w:r>
      <w:r>
        <w:t xml:space="preserve"> and downloaded 12,000 </w:t>
      </w:r>
      <w:r w:rsidR="0030099C">
        <w:t>articles</w:t>
      </w:r>
      <w:r>
        <w:t>, did not</w:t>
      </w:r>
      <w:r w:rsidR="0030099C">
        <w:t xml:space="preserve">. </w:t>
      </w:r>
      <w:r w:rsidR="00874277">
        <w:t>However,</w:t>
      </w:r>
      <w:r>
        <w:t xml:space="preserve"> w</w:t>
      </w:r>
      <w:r w:rsidR="0030099C">
        <w:t xml:space="preserve">e have hundreds of databases </w:t>
      </w:r>
      <w:r w:rsidR="00874277">
        <w:t>and</w:t>
      </w:r>
      <w:r>
        <w:t xml:space="preserve"> </w:t>
      </w:r>
      <w:r w:rsidR="0030099C">
        <w:t>if they all ch</w:t>
      </w:r>
      <w:r>
        <w:t>anged at once, we</w:t>
      </w:r>
      <w:r w:rsidR="00874277">
        <w:t>’d be in a difficult situation.</w:t>
      </w:r>
    </w:p>
    <w:p w:rsidR="00035926" w:rsidRDefault="00035926" w:rsidP="00874277">
      <w:pPr>
        <w:pStyle w:val="ListParagraph"/>
        <w:numPr>
          <w:ilvl w:val="0"/>
          <w:numId w:val="10"/>
        </w:numPr>
      </w:pPr>
      <w:r>
        <w:t>I’ve n</w:t>
      </w:r>
      <w:r w:rsidR="00874277">
        <w:t>ever spoken to an ACS sales representative.</w:t>
      </w:r>
    </w:p>
    <w:p w:rsidR="006740B8" w:rsidRPr="006740B8" w:rsidRDefault="006740B8" w:rsidP="006740B8">
      <w:pPr>
        <w:ind w:left="720"/>
        <w:rPr>
          <w:b/>
        </w:rPr>
      </w:pPr>
      <w:r>
        <w:rPr>
          <w:b/>
        </w:rPr>
        <w:t>E</w:t>
      </w:r>
      <w:r w:rsidRPr="000B7BE2">
        <w:rPr>
          <w:b/>
        </w:rPr>
        <w:t>xpectations for the outcom</w:t>
      </w:r>
      <w:r>
        <w:rPr>
          <w:b/>
        </w:rPr>
        <w:t xml:space="preserve">es of the day: </w:t>
      </w:r>
      <w:r w:rsidR="00874277">
        <w:t xml:space="preserve"> I would like to gain a</w:t>
      </w:r>
      <w:r>
        <w:t xml:space="preserve"> better understanding of tiered pricing and </w:t>
      </w:r>
      <w:r w:rsidR="00874277">
        <w:t xml:space="preserve">an </w:t>
      </w:r>
      <w:r>
        <w:t>understan</w:t>
      </w:r>
      <w:r w:rsidR="00874277">
        <w:t>ding of ACS’s future direction.</w:t>
      </w:r>
    </w:p>
    <w:p w:rsidR="006740B8" w:rsidRDefault="002F2FAD" w:rsidP="00874277">
      <w:pPr>
        <w:pStyle w:val="ListParagraph"/>
        <w:numPr>
          <w:ilvl w:val="0"/>
          <w:numId w:val="11"/>
        </w:numPr>
      </w:pPr>
      <w:r>
        <w:t>Beginning at prentice hall 30-</w:t>
      </w:r>
      <w:r w:rsidR="006740B8">
        <w:t>y</w:t>
      </w:r>
      <w:r>
        <w:t>ea</w:t>
      </w:r>
      <w:r w:rsidR="006740B8">
        <w:t xml:space="preserve">rs ago, </w:t>
      </w:r>
      <w:r>
        <w:t>u</w:t>
      </w:r>
      <w:r w:rsidR="006740B8">
        <w:t xml:space="preserve">sed books </w:t>
      </w:r>
      <w:r>
        <w:t>were</w:t>
      </w:r>
      <w:r w:rsidR="006740B8">
        <w:t xml:space="preserve"> a threat to the model. When I went to McGraw hill several years later, that was still the issue and that indicates a lack of progress. We ar</w:t>
      </w:r>
      <w:r>
        <w:t xml:space="preserve">e in a golden age of the libraries </w:t>
      </w:r>
      <w:r w:rsidR="006740B8">
        <w:t>as an access portal, but it’s kind of transparent, while delivering value, but why are the libraries, “the 1</w:t>
      </w:r>
      <w:r w:rsidR="006740B8" w:rsidRPr="00874277">
        <w:rPr>
          <w:vertAlign w:val="superscript"/>
        </w:rPr>
        <w:t>st</w:t>
      </w:r>
      <w:r w:rsidR="006740B8">
        <w:t xml:space="preserve"> place to cut.” Focusing only on price is not productive.</w:t>
      </w:r>
    </w:p>
    <w:p w:rsidR="00EF76B3" w:rsidRDefault="00EF76B3" w:rsidP="0030099C">
      <w:pPr>
        <w:rPr>
          <w:b/>
        </w:rPr>
      </w:pPr>
      <w:r>
        <w:rPr>
          <w:b/>
        </w:rPr>
        <w:t>Andrew White:</w:t>
      </w:r>
    </w:p>
    <w:p w:rsidR="006740B8" w:rsidRPr="002F2FAD" w:rsidRDefault="00EF76B3" w:rsidP="00EF76B3">
      <w:pPr>
        <w:ind w:left="720"/>
        <w:rPr>
          <w:b/>
        </w:rPr>
      </w:pPr>
      <w:r>
        <w:rPr>
          <w:b/>
        </w:rPr>
        <w:t>E</w:t>
      </w:r>
      <w:r w:rsidRPr="000B7BE2">
        <w:rPr>
          <w:b/>
        </w:rPr>
        <w:t>xpectations for the outcom</w:t>
      </w:r>
      <w:r>
        <w:rPr>
          <w:b/>
        </w:rPr>
        <w:t xml:space="preserve">es of the day: </w:t>
      </w:r>
      <w:r w:rsidR="00874277" w:rsidRPr="00874277">
        <w:t xml:space="preserve">I would like </w:t>
      </w:r>
      <w:r w:rsidR="00874277">
        <w:t xml:space="preserve">to better understand </w:t>
      </w:r>
      <w:r w:rsidR="006740B8">
        <w:t>the pressures the academy of research</w:t>
      </w:r>
      <w:r w:rsidR="00874277">
        <w:t>ers face</w:t>
      </w:r>
      <w:r w:rsidR="006740B8">
        <w:t xml:space="preserve"> as it relates to information consumption. Our faculty </w:t>
      </w:r>
      <w:r>
        <w:t xml:space="preserve">members </w:t>
      </w:r>
      <w:r w:rsidR="006740B8">
        <w:t>are dual</w:t>
      </w:r>
      <w:r>
        <w:t>-</w:t>
      </w:r>
      <w:r w:rsidR="006740B8">
        <w:t>roled, providers and consumers</w:t>
      </w:r>
      <w:r>
        <w:t>; What</w:t>
      </w:r>
      <w:r w:rsidR="006740B8">
        <w:t xml:space="preserve"> are the pressures f</w:t>
      </w:r>
      <w:r>
        <w:t>ro</w:t>
      </w:r>
      <w:r w:rsidR="006740B8">
        <w:t>m the faculty side</w:t>
      </w:r>
      <w:r>
        <w:t>?</w:t>
      </w:r>
      <w:r w:rsidR="006740B8">
        <w:t xml:space="preserve"> If grant </w:t>
      </w:r>
      <w:r w:rsidR="006740B8" w:rsidRPr="002F2FAD">
        <w:t>money is there, then what</w:t>
      </w:r>
      <w:r w:rsidR="00874277" w:rsidRPr="002F2FAD">
        <w:t xml:space="preserve"> is it used for?</w:t>
      </w:r>
      <w:r w:rsidR="006740B8" w:rsidRPr="002F2FAD">
        <w:t xml:space="preserve"> Also, what are the pressures that ACS is under, and why change pricing?</w:t>
      </w:r>
    </w:p>
    <w:p w:rsidR="00E838A1" w:rsidRPr="002F2FAD" w:rsidRDefault="00E838A1">
      <w:pPr>
        <w:rPr>
          <w:b/>
        </w:rPr>
      </w:pPr>
      <w:r w:rsidRPr="002F2FAD">
        <w:rPr>
          <w:b/>
        </w:rPr>
        <w:t xml:space="preserve">Larry Schmidt: </w:t>
      </w:r>
    </w:p>
    <w:p w:rsidR="00733AE9" w:rsidRPr="002F2FAD" w:rsidRDefault="00733AE9" w:rsidP="00874277">
      <w:pPr>
        <w:pStyle w:val="ListParagraph"/>
        <w:numPr>
          <w:ilvl w:val="0"/>
          <w:numId w:val="12"/>
        </w:numPr>
      </w:pPr>
      <w:r w:rsidRPr="002F2FAD">
        <w:t xml:space="preserve">Part of the start </w:t>
      </w:r>
      <w:r w:rsidR="00E838A1" w:rsidRPr="002F2FAD">
        <w:t xml:space="preserve">with the problems </w:t>
      </w:r>
      <w:r w:rsidRPr="002F2FAD">
        <w:t xml:space="preserve">was the switch </w:t>
      </w:r>
      <w:r w:rsidR="00E838A1" w:rsidRPr="002F2FAD">
        <w:t>from</w:t>
      </w:r>
      <w:r w:rsidRPr="002F2FAD">
        <w:t xml:space="preserve"> owning to leasing content. </w:t>
      </w:r>
      <w:r w:rsidR="00E838A1" w:rsidRPr="002F2FAD">
        <w:t xml:space="preserve">With </w:t>
      </w:r>
      <w:r w:rsidRPr="002F2FAD">
        <w:t>IEEE</w:t>
      </w:r>
      <w:r w:rsidR="00E838A1" w:rsidRPr="002F2FAD">
        <w:t>,</w:t>
      </w:r>
      <w:r w:rsidRPr="002F2FAD">
        <w:t xml:space="preserve"> we have similar pressures, but I do</w:t>
      </w:r>
      <w:r w:rsidR="00E838A1" w:rsidRPr="002F2FAD">
        <w:t xml:space="preserve"> </w:t>
      </w:r>
      <w:r w:rsidRPr="002F2FAD">
        <w:t>n</w:t>
      </w:r>
      <w:r w:rsidR="00E838A1" w:rsidRPr="002F2FAD">
        <w:t>o</w:t>
      </w:r>
      <w:r w:rsidRPr="002F2FAD">
        <w:t>t really have many issues with ACS</w:t>
      </w:r>
      <w:r w:rsidR="00E838A1" w:rsidRPr="002F2FAD">
        <w:t xml:space="preserve">. With ACS </w:t>
      </w:r>
      <w:r w:rsidRPr="002F2FAD">
        <w:t xml:space="preserve">we get a lot of use </w:t>
      </w:r>
      <w:r w:rsidR="00E838A1" w:rsidRPr="002F2FAD">
        <w:t xml:space="preserve">and we receive </w:t>
      </w:r>
      <w:r w:rsidRPr="002F2FAD">
        <w:t xml:space="preserve">a good price, </w:t>
      </w:r>
      <w:r w:rsidR="00E838A1" w:rsidRPr="002F2FAD">
        <w:t xml:space="preserve">just </w:t>
      </w:r>
      <w:r w:rsidRPr="002F2FAD">
        <w:t xml:space="preserve">as we do with IEEE. </w:t>
      </w:r>
      <w:r w:rsidR="00E838A1" w:rsidRPr="002F2FAD">
        <w:t xml:space="preserve">I do however have </w:t>
      </w:r>
      <w:r w:rsidR="002F2FAD" w:rsidRPr="002F2FAD">
        <w:t>issues with Chemical Abstract Services.</w:t>
      </w:r>
    </w:p>
    <w:p w:rsidR="006740B8" w:rsidRDefault="006740B8" w:rsidP="006740B8">
      <w:pPr>
        <w:ind w:left="720"/>
      </w:pPr>
      <w:r w:rsidRPr="00A10E5B">
        <w:rPr>
          <w:b/>
        </w:rPr>
        <w:lastRenderedPageBreak/>
        <w:t xml:space="preserve">Expectations for the outcomes of the day: </w:t>
      </w:r>
      <w:r w:rsidR="00A10E5B" w:rsidRPr="00A10E5B">
        <w:rPr>
          <w:b/>
        </w:rPr>
        <w:t xml:space="preserve">I would like to know the future direction of ACS </w:t>
      </w:r>
      <w:r w:rsidR="00A10E5B" w:rsidRPr="00A10E5B">
        <w:t xml:space="preserve">where </w:t>
      </w:r>
      <w:r w:rsidRPr="00A10E5B">
        <w:t xml:space="preserve">ACS </w:t>
      </w:r>
      <w:r w:rsidR="00A10E5B" w:rsidRPr="00A10E5B">
        <w:t xml:space="preserve">is </w:t>
      </w:r>
      <w:r w:rsidRPr="00A10E5B">
        <w:t xml:space="preserve">going for access to its membership and what is our role. </w:t>
      </w:r>
    </w:p>
    <w:p w:rsidR="00874277" w:rsidRDefault="00874277" w:rsidP="006740B8">
      <w:pPr>
        <w:rPr>
          <w:b/>
        </w:rPr>
      </w:pPr>
    </w:p>
    <w:p w:rsidR="006740B8" w:rsidRPr="00874277" w:rsidRDefault="006740B8" w:rsidP="006740B8">
      <w:pPr>
        <w:rPr>
          <w:b/>
          <w:i/>
        </w:rPr>
      </w:pPr>
      <w:r w:rsidRPr="00874277">
        <w:rPr>
          <w:b/>
          <w:i/>
        </w:rPr>
        <w:t>ACS Publications – Bac</w:t>
      </w:r>
      <w:r w:rsidR="0060593A">
        <w:rPr>
          <w:b/>
          <w:i/>
        </w:rPr>
        <w:t>kg</w:t>
      </w:r>
      <w:r w:rsidRPr="00874277">
        <w:rPr>
          <w:b/>
          <w:i/>
        </w:rPr>
        <w:t>round</w:t>
      </w:r>
    </w:p>
    <w:p w:rsidR="00EF76B3" w:rsidRDefault="00EF76B3" w:rsidP="00EF76B3">
      <w:r w:rsidRPr="003654FE">
        <w:t xml:space="preserve">Steve Hansen </w:t>
      </w:r>
      <w:r>
        <w:t>o</w:t>
      </w:r>
      <w:r w:rsidRPr="003654FE">
        <w:t>pened and reviewed the opening questions</w:t>
      </w:r>
      <w:r>
        <w:t xml:space="preserve"> that were shared prior to the event to provoke thought and contribute to the discussion.</w:t>
      </w:r>
    </w:p>
    <w:p w:rsidR="003654FE" w:rsidRPr="003654FE" w:rsidRDefault="003654FE" w:rsidP="003654FE">
      <w:pPr>
        <w:rPr>
          <w:b/>
        </w:rPr>
      </w:pPr>
      <w:r w:rsidRPr="003654FE">
        <w:rPr>
          <w:b/>
        </w:rPr>
        <w:t>Stephen Hansen:</w:t>
      </w:r>
    </w:p>
    <w:p w:rsidR="003654FE" w:rsidRDefault="003654FE" w:rsidP="00D97D98">
      <w:pPr>
        <w:pStyle w:val="ListParagraph"/>
        <w:numPr>
          <w:ilvl w:val="0"/>
          <w:numId w:val="13"/>
        </w:numPr>
      </w:pPr>
      <w:r>
        <w:t>Value Based pricing was launched in 2008, and we now are looking to revisit the market, different models, and collect feedback. In tier-ing, t</w:t>
      </w:r>
      <w:r w:rsidR="00E56B6C">
        <w:t>here is a</w:t>
      </w:r>
      <w:r w:rsidR="00CA11E2">
        <w:t xml:space="preserve"> </w:t>
      </w:r>
      <w:r w:rsidR="00E56B6C">
        <w:t xml:space="preserve">level </w:t>
      </w:r>
      <w:r>
        <w:t>of</w:t>
      </w:r>
      <w:r w:rsidR="00E56B6C">
        <w:t xml:space="preserve"> balancing accuracy </w:t>
      </w:r>
      <w:r>
        <w:t>with the</w:t>
      </w:r>
      <w:r w:rsidR="00E56B6C">
        <w:t xml:space="preserve"> complexity, both for implementation but also </w:t>
      </w:r>
      <w:r>
        <w:t xml:space="preserve">for customer </w:t>
      </w:r>
      <w:r w:rsidR="00E56B6C">
        <w:t>understanding.</w:t>
      </w:r>
    </w:p>
    <w:p w:rsidR="00E56B6C" w:rsidRDefault="003654FE" w:rsidP="00D97D98">
      <w:pPr>
        <w:pStyle w:val="ListParagraph"/>
        <w:numPr>
          <w:ilvl w:val="0"/>
          <w:numId w:val="13"/>
        </w:numPr>
      </w:pPr>
      <w:r>
        <w:t>Two</w:t>
      </w:r>
      <w:r w:rsidR="00E56B6C">
        <w:t xml:space="preserve"> months ago there was a pricing survey of ARLS </w:t>
      </w:r>
      <w:r>
        <w:t xml:space="preserve">that was </w:t>
      </w:r>
      <w:r w:rsidR="00E56B6C">
        <w:t>shared at A</w:t>
      </w:r>
      <w:r w:rsidR="002B579F">
        <w:t xml:space="preserve">merican </w:t>
      </w:r>
      <w:r w:rsidR="00E56B6C">
        <w:t>L</w:t>
      </w:r>
      <w:r w:rsidR="002B579F">
        <w:t xml:space="preserve">ibrary </w:t>
      </w:r>
      <w:r w:rsidR="00E56B6C">
        <w:t>A</w:t>
      </w:r>
      <w:r w:rsidR="002B579F">
        <w:t>ssociation</w:t>
      </w:r>
      <w:r w:rsidR="00724EF6">
        <w:t>, wherein</w:t>
      </w:r>
      <w:r w:rsidR="005F541E">
        <w:t xml:space="preserve"> we found that</w:t>
      </w:r>
      <w:r w:rsidR="00724EF6">
        <w:t xml:space="preserve"> more than </w:t>
      </w:r>
      <w:r w:rsidR="00E56B6C">
        <w:t>80% of package deals are still based on historic print spend. That’s 10</w:t>
      </w:r>
      <w:r w:rsidR="00724EF6">
        <w:t>+</w:t>
      </w:r>
      <w:r w:rsidR="00E56B6C">
        <w:t xml:space="preserve"> years into the digital age. How do we communicate &amp; manage around these issues</w:t>
      </w:r>
      <w:r w:rsidR="00CA11E2">
        <w:t>?</w:t>
      </w:r>
      <w:r w:rsidR="00724EF6">
        <w:t>”</w:t>
      </w:r>
    </w:p>
    <w:p w:rsidR="006740B8" w:rsidRDefault="006740B8" w:rsidP="00D97D98">
      <w:pPr>
        <w:pStyle w:val="ListParagraph"/>
        <w:numPr>
          <w:ilvl w:val="0"/>
          <w:numId w:val="13"/>
        </w:numPr>
      </w:pPr>
      <w:r>
        <w:t xml:space="preserve">There </w:t>
      </w:r>
      <w:r w:rsidR="005F541E">
        <w:t xml:space="preserve">challenge in finding </w:t>
      </w:r>
      <w:r>
        <w:t>a balance between just in case vs. just in time. As a publisher, we want to adapt our offerings to provide you with choices to meet your needs. Have we hit that balance, or what might we add o</w:t>
      </w:r>
      <w:r w:rsidR="005F541E">
        <w:t>r takeaway to meet those needs?</w:t>
      </w:r>
      <w:r>
        <w:t xml:space="preserve"> </w:t>
      </w:r>
    </w:p>
    <w:p w:rsidR="00724EF6" w:rsidRPr="00724EF6" w:rsidRDefault="0060593A">
      <w:pPr>
        <w:rPr>
          <w:b/>
        </w:rPr>
      </w:pPr>
      <w:r>
        <w:rPr>
          <w:b/>
        </w:rPr>
        <w:t>Brandon</w:t>
      </w:r>
      <w:r w:rsidR="00724EF6" w:rsidRPr="00724EF6">
        <w:rPr>
          <w:b/>
        </w:rPr>
        <w:t xml:space="preserve"> Nordin</w:t>
      </w:r>
    </w:p>
    <w:p w:rsidR="00E56B6C" w:rsidRDefault="00724EF6" w:rsidP="00C240F5">
      <w:pPr>
        <w:pStyle w:val="ListParagraph"/>
        <w:numPr>
          <w:ilvl w:val="0"/>
          <w:numId w:val="14"/>
        </w:numPr>
      </w:pPr>
      <w:r>
        <w:t>Also part of that ARL survey</w:t>
      </w:r>
      <w:r w:rsidR="00E56B6C">
        <w:t xml:space="preserve">, ACS </w:t>
      </w:r>
      <w:r>
        <w:t xml:space="preserve">Publications </w:t>
      </w:r>
      <w:r w:rsidR="00E56B6C">
        <w:t>went from a pa</w:t>
      </w:r>
      <w:r w:rsidR="00CA11E2">
        <w:t>c</w:t>
      </w:r>
      <w:r w:rsidR="00E56B6C">
        <w:t>kage that was</w:t>
      </w:r>
      <w:r>
        <w:t xml:space="preserve"> </w:t>
      </w:r>
      <w:r w:rsidR="00E56B6C">
        <w:t>n</w:t>
      </w:r>
      <w:r>
        <w:t>o</w:t>
      </w:r>
      <w:r w:rsidR="00E56B6C">
        <w:t>t tracked, to being on</w:t>
      </w:r>
      <w:r w:rsidR="00CA11E2">
        <w:t>e</w:t>
      </w:r>
      <w:r w:rsidR="00E56B6C">
        <w:t xml:space="preserve"> of the most widely held resources across the 90 responding institutions in the survey. </w:t>
      </w:r>
      <w:r>
        <w:t xml:space="preserve">The </w:t>
      </w:r>
      <w:r w:rsidR="00E56B6C">
        <w:t xml:space="preserve">creation of </w:t>
      </w:r>
      <w:r>
        <w:t>the ACS A</w:t>
      </w:r>
      <w:r w:rsidR="00E56B6C">
        <w:t xml:space="preserve">ll </w:t>
      </w:r>
      <w:r>
        <w:t>Publications Package</w:t>
      </w:r>
      <w:r w:rsidR="00E56B6C">
        <w:t xml:space="preserve"> facilitated that</w:t>
      </w:r>
      <w:r>
        <w:t xml:space="preserve"> penetration. That quick market penetration </w:t>
      </w:r>
      <w:r w:rsidR="00E56B6C">
        <w:t>also caused a lot of exposure and visibility</w:t>
      </w:r>
      <w:r>
        <w:t xml:space="preserve"> for ACS Publications as a publisher</w:t>
      </w:r>
      <w:r w:rsidR="00E56B6C">
        <w:t xml:space="preserve">. </w:t>
      </w:r>
      <w:r>
        <w:t>We</w:t>
      </w:r>
      <w:r w:rsidR="00E56B6C">
        <w:t xml:space="preserve"> must</w:t>
      </w:r>
      <w:r w:rsidR="00CA11E2">
        <w:t xml:space="preserve"> </w:t>
      </w:r>
      <w:r w:rsidR="00E56B6C">
        <w:t>be responsible on managing that position</w:t>
      </w:r>
      <w:r w:rsidR="00ED3307">
        <w:t>.</w:t>
      </w:r>
    </w:p>
    <w:p w:rsidR="00EF76B3" w:rsidRDefault="00EF76B3" w:rsidP="00C240F5">
      <w:pPr>
        <w:pStyle w:val="ListParagraph"/>
        <w:numPr>
          <w:ilvl w:val="0"/>
          <w:numId w:val="14"/>
        </w:numPr>
      </w:pPr>
      <w:r>
        <w:t>I was amazed by the difference from when I started in books and there was a level of partnership, with a defined value chain, to journals where librarians called the publisher a ‘vendor’ as opposed to a partner, and that mi</w:t>
      </w:r>
      <w:r w:rsidR="00ED3307">
        <w:t>ndset changes the relationship.</w:t>
      </w:r>
    </w:p>
    <w:p w:rsidR="00EF76B3" w:rsidRDefault="00EF76B3" w:rsidP="00C240F5">
      <w:pPr>
        <w:pStyle w:val="ListParagraph"/>
        <w:numPr>
          <w:ilvl w:val="0"/>
          <w:numId w:val="14"/>
        </w:numPr>
      </w:pPr>
      <w:r>
        <w:t>There is a level of ambiguous library hostility with ACS, due to a combination of mixed understandings and missed opportunities. I am hopeful that we can achieve a better understanding of where else</w:t>
      </w:r>
      <w:r w:rsidR="00ED3307">
        <w:t xml:space="preserve"> we can be in better alignment.</w:t>
      </w:r>
    </w:p>
    <w:p w:rsidR="00EF76B3" w:rsidRDefault="00EF76B3" w:rsidP="00C240F5">
      <w:pPr>
        <w:pStyle w:val="ListParagraph"/>
        <w:numPr>
          <w:ilvl w:val="0"/>
          <w:numId w:val="14"/>
        </w:numPr>
      </w:pPr>
      <w:r>
        <w:t>The current explosion of access has made it impossible to collect everything and shifts away from collecting for the future v</w:t>
      </w:r>
      <w:r w:rsidR="00ED3307">
        <w:t>ersus</w:t>
      </w:r>
      <w:r>
        <w:t xml:space="preserve"> just collecting to meet demand.</w:t>
      </w:r>
    </w:p>
    <w:p w:rsidR="00724EF6" w:rsidRPr="00724EF6" w:rsidRDefault="00724EF6">
      <w:pPr>
        <w:rPr>
          <w:b/>
        </w:rPr>
      </w:pPr>
      <w:r w:rsidRPr="00724EF6">
        <w:rPr>
          <w:b/>
        </w:rPr>
        <w:t>Natalie Yubeta</w:t>
      </w:r>
    </w:p>
    <w:p w:rsidR="00E56B6C" w:rsidRDefault="00724EF6" w:rsidP="00ED3307">
      <w:pPr>
        <w:pStyle w:val="ListParagraph"/>
        <w:numPr>
          <w:ilvl w:val="0"/>
          <w:numId w:val="15"/>
        </w:numPr>
      </w:pPr>
      <w:r>
        <w:t>A</w:t>
      </w:r>
      <w:r w:rsidR="00E56B6C">
        <w:t xml:space="preserve">t </w:t>
      </w:r>
      <w:r>
        <w:t xml:space="preserve">the recent </w:t>
      </w:r>
      <w:r w:rsidR="00ED3307" w:rsidRPr="00ED3307">
        <w:t xml:space="preserve">Statewide California Electronic Library Consortium </w:t>
      </w:r>
      <w:r>
        <w:t>meeting</w:t>
      </w:r>
      <w:r w:rsidR="00ED3307">
        <w:t xml:space="preserve"> one issue was addressed: </w:t>
      </w:r>
      <w:r w:rsidR="00EE4E38">
        <w:t>During this information</w:t>
      </w:r>
      <w:r w:rsidR="00E56B6C">
        <w:t xml:space="preserve"> age, </w:t>
      </w:r>
      <w:r w:rsidR="00EE4E38">
        <w:t xml:space="preserve">there is an </w:t>
      </w:r>
      <w:r w:rsidR="00E56B6C">
        <w:t>expectation of free info</w:t>
      </w:r>
      <w:r w:rsidR="00EE4E38">
        <w:t>rmation. How do libraries</w:t>
      </w:r>
      <w:r w:rsidR="00E56B6C">
        <w:t xml:space="preserve"> play a role in managing the gap between quality and availability?</w:t>
      </w:r>
    </w:p>
    <w:p w:rsidR="006740B8" w:rsidRPr="00ED3307" w:rsidRDefault="006740B8">
      <w:pPr>
        <w:rPr>
          <w:b/>
          <w:i/>
        </w:rPr>
      </w:pPr>
      <w:r w:rsidRPr="00ED3307">
        <w:rPr>
          <w:b/>
          <w:i/>
        </w:rPr>
        <w:lastRenderedPageBreak/>
        <w:t>Reaction:</w:t>
      </w:r>
    </w:p>
    <w:p w:rsidR="006740B8" w:rsidRPr="006740B8" w:rsidRDefault="006740B8">
      <w:pPr>
        <w:rPr>
          <w:b/>
        </w:rPr>
      </w:pPr>
      <w:r w:rsidRPr="006740B8">
        <w:rPr>
          <w:b/>
        </w:rPr>
        <w:t xml:space="preserve">Larry Schmidt: </w:t>
      </w:r>
    </w:p>
    <w:p w:rsidR="00E56B6C" w:rsidRDefault="006740B8" w:rsidP="00ED3307">
      <w:pPr>
        <w:pStyle w:val="ListParagraph"/>
        <w:numPr>
          <w:ilvl w:val="0"/>
          <w:numId w:val="16"/>
        </w:numPr>
      </w:pPr>
      <w:r>
        <w:t>Y</w:t>
      </w:r>
      <w:r w:rsidR="00E56B6C">
        <w:t>ou</w:t>
      </w:r>
      <w:r w:rsidR="00CA11E2">
        <w:t>’</w:t>
      </w:r>
      <w:r w:rsidR="00E56B6C">
        <w:t>re getting mixed up between access &amp; what</w:t>
      </w:r>
      <w:r w:rsidR="00CA11E2">
        <w:t>’</w:t>
      </w:r>
      <w:r w:rsidR="00E56B6C">
        <w:t>s available to the public</w:t>
      </w:r>
      <w:r w:rsidR="00ED3307">
        <w:t xml:space="preserve"> and can</w:t>
      </w:r>
      <w:r w:rsidR="00E56B6C">
        <w:t xml:space="preserve"> be found. You can find it yes, but can you access it. The lib</w:t>
      </w:r>
      <w:r>
        <w:t>rarie</w:t>
      </w:r>
      <w:r w:rsidR="00E56B6C">
        <w:t xml:space="preserve">s can provide access </w:t>
      </w:r>
      <w:r>
        <w:t xml:space="preserve">even </w:t>
      </w:r>
      <w:r w:rsidR="00E56B6C">
        <w:t xml:space="preserve">if we don’t own </w:t>
      </w:r>
      <w:r w:rsidR="00ED3307">
        <w:t>the content;</w:t>
      </w:r>
      <w:r w:rsidR="00E56B6C">
        <w:t xml:space="preserve"> we can just be the gateway. </w:t>
      </w:r>
    </w:p>
    <w:p w:rsidR="000B7BE2" w:rsidRPr="00ED3307" w:rsidRDefault="000B7BE2">
      <w:pPr>
        <w:rPr>
          <w:b/>
          <w:i/>
        </w:rPr>
      </w:pPr>
      <w:r w:rsidRPr="00ED3307">
        <w:rPr>
          <w:b/>
          <w:i/>
        </w:rPr>
        <w:t>ACS Expectations</w:t>
      </w:r>
      <w:r w:rsidR="00EF76B3" w:rsidRPr="00ED3307">
        <w:rPr>
          <w:b/>
          <w:i/>
        </w:rPr>
        <w:t xml:space="preserve">/Key </w:t>
      </w:r>
      <w:r w:rsidR="00035926" w:rsidRPr="00ED3307">
        <w:rPr>
          <w:b/>
          <w:i/>
        </w:rPr>
        <w:t>Q</w:t>
      </w:r>
      <w:r w:rsidR="00EF76B3" w:rsidRPr="00ED3307">
        <w:rPr>
          <w:b/>
          <w:i/>
        </w:rPr>
        <w:t>uestions:</w:t>
      </w:r>
    </w:p>
    <w:p w:rsidR="000B7BE2" w:rsidRDefault="000B7BE2" w:rsidP="00FF7795">
      <w:pPr>
        <w:pStyle w:val="ListParagraph"/>
        <w:numPr>
          <w:ilvl w:val="0"/>
          <w:numId w:val="17"/>
        </w:numPr>
      </w:pPr>
      <w:r>
        <w:t>How do we look at value and prioritize value to alter funding</w:t>
      </w:r>
      <w:r w:rsidR="00ED3307">
        <w:t xml:space="preserve"> and </w:t>
      </w:r>
      <w:r>
        <w:t>shift resources?</w:t>
      </w:r>
      <w:r w:rsidR="00967046">
        <w:t xml:space="preserve"> H</w:t>
      </w:r>
      <w:r>
        <w:t>ow do we measure that value in the library</w:t>
      </w:r>
      <w:r w:rsidR="00ED3307">
        <w:t>?</w:t>
      </w:r>
    </w:p>
    <w:p w:rsidR="00AF3DE8" w:rsidRPr="00A10E5B" w:rsidRDefault="00AF3DE8" w:rsidP="00FF7795">
      <w:pPr>
        <w:pStyle w:val="ListParagraph"/>
        <w:numPr>
          <w:ilvl w:val="0"/>
          <w:numId w:val="17"/>
        </w:numPr>
      </w:pPr>
      <w:r>
        <w:t xml:space="preserve">We built a bundle to allow researchers at all different types of institutions to get access to the broad content as a learned society, we answer to these researchers as key constituents by </w:t>
      </w:r>
      <w:r w:rsidRPr="00A10E5B">
        <w:t>mission</w:t>
      </w:r>
      <w:r w:rsidR="00490F38" w:rsidRPr="00A10E5B">
        <w:t>.</w:t>
      </w:r>
    </w:p>
    <w:p w:rsidR="00AF3DE8" w:rsidRPr="00A10E5B" w:rsidRDefault="00490F38" w:rsidP="00FF7795">
      <w:pPr>
        <w:pStyle w:val="ListParagraph"/>
        <w:numPr>
          <w:ilvl w:val="0"/>
          <w:numId w:val="17"/>
        </w:numPr>
      </w:pPr>
      <w:r w:rsidRPr="00A10E5B">
        <w:t>ACS Publications now offers a</w:t>
      </w:r>
      <w:r w:rsidR="00AF3DE8" w:rsidRPr="00A10E5B">
        <w:t xml:space="preserve"> site with 40+ journals that </w:t>
      </w:r>
      <w:r w:rsidRPr="00A10E5B">
        <w:t>one had</w:t>
      </w:r>
      <w:r w:rsidR="00AF3DE8" w:rsidRPr="00A10E5B">
        <w:t xml:space="preserve"> 10 journals</w:t>
      </w:r>
      <w:r w:rsidRPr="00A10E5B">
        <w:t xml:space="preserve">. What changes come with this shift? </w:t>
      </w:r>
      <w:r w:rsidR="00AF3DE8" w:rsidRPr="00A10E5B">
        <w:t xml:space="preserve"> </w:t>
      </w:r>
    </w:p>
    <w:p w:rsidR="00AF3DE8" w:rsidRPr="00A10E5B" w:rsidRDefault="00490F38" w:rsidP="00FF7795">
      <w:pPr>
        <w:pStyle w:val="ListParagraph"/>
        <w:numPr>
          <w:ilvl w:val="0"/>
          <w:numId w:val="17"/>
        </w:numPr>
      </w:pPr>
      <w:r w:rsidRPr="00A10E5B">
        <w:t>Four</w:t>
      </w:r>
      <w:r w:rsidR="00AF3DE8" w:rsidRPr="00A10E5B">
        <w:t xml:space="preserve"> y</w:t>
      </w:r>
      <w:r w:rsidR="00035926" w:rsidRPr="00A10E5B">
        <w:t>ea</w:t>
      </w:r>
      <w:r w:rsidRPr="00A10E5B">
        <w:t xml:space="preserve">r institutions are </w:t>
      </w:r>
      <w:r w:rsidR="00AF3DE8" w:rsidRPr="00A10E5B">
        <w:t xml:space="preserve">now putting pressure on </w:t>
      </w:r>
      <w:r w:rsidRPr="00A10E5B">
        <w:t xml:space="preserve">their </w:t>
      </w:r>
      <w:r w:rsidR="00AF3DE8" w:rsidRPr="00A10E5B">
        <w:t>students t</w:t>
      </w:r>
      <w:r w:rsidR="00967046" w:rsidRPr="00A10E5B">
        <w:t>o</w:t>
      </w:r>
      <w:r w:rsidR="00AF3DE8" w:rsidRPr="00A10E5B">
        <w:t xml:space="preserve"> publish as well</w:t>
      </w:r>
      <w:r w:rsidRPr="00A10E5B">
        <w:t>.</w:t>
      </w:r>
    </w:p>
    <w:p w:rsidR="000B7BE2" w:rsidRPr="00A10E5B" w:rsidRDefault="00035926" w:rsidP="00FF7795">
      <w:pPr>
        <w:pStyle w:val="ListParagraph"/>
        <w:numPr>
          <w:ilvl w:val="0"/>
          <w:numId w:val="17"/>
        </w:numPr>
      </w:pPr>
      <w:r w:rsidRPr="00A10E5B">
        <w:t>How d</w:t>
      </w:r>
      <w:r w:rsidR="000B7BE2" w:rsidRPr="00A10E5B">
        <w:t>o we create more awareness for our pricing model</w:t>
      </w:r>
      <w:r w:rsidR="00490F38" w:rsidRPr="00A10E5B">
        <w:t>?</w:t>
      </w:r>
    </w:p>
    <w:p w:rsidR="000D21F5" w:rsidRPr="00A10E5B" w:rsidRDefault="000D21F5" w:rsidP="00FF7795">
      <w:pPr>
        <w:pStyle w:val="ListParagraph"/>
        <w:numPr>
          <w:ilvl w:val="0"/>
          <w:numId w:val="17"/>
        </w:numPr>
      </w:pPr>
      <w:r w:rsidRPr="00A10E5B">
        <w:t>What’s the right algorithm for institutions?</w:t>
      </w:r>
    </w:p>
    <w:p w:rsidR="000D21F5" w:rsidRPr="00A10E5B" w:rsidRDefault="000D21F5" w:rsidP="00FF7795">
      <w:pPr>
        <w:pStyle w:val="ListParagraph"/>
        <w:numPr>
          <w:ilvl w:val="0"/>
          <w:numId w:val="17"/>
        </w:numPr>
      </w:pPr>
      <w:r w:rsidRPr="00A10E5B">
        <w:t xml:space="preserve">Who </w:t>
      </w:r>
      <w:r w:rsidR="00490F38" w:rsidRPr="00A10E5B">
        <w:t xml:space="preserve">should ACS be communicating with, and what is the best way </w:t>
      </w:r>
      <w:r w:rsidRPr="00A10E5B">
        <w:t>to communicate?</w:t>
      </w:r>
    </w:p>
    <w:p w:rsidR="000D21F5" w:rsidRPr="00A10E5B" w:rsidRDefault="000D21F5" w:rsidP="00FF7795">
      <w:pPr>
        <w:pStyle w:val="ListParagraph"/>
        <w:numPr>
          <w:ilvl w:val="0"/>
          <w:numId w:val="17"/>
        </w:numPr>
      </w:pPr>
      <w:r w:rsidRPr="00A10E5B">
        <w:t>What’s the right balance between</w:t>
      </w:r>
      <w:r w:rsidR="007D6B2B" w:rsidRPr="00A10E5B">
        <w:t xml:space="preserve"> the following items?</w:t>
      </w:r>
    </w:p>
    <w:p w:rsidR="000D21F5" w:rsidRPr="00A10E5B" w:rsidRDefault="007D6B2B" w:rsidP="00FF7795">
      <w:pPr>
        <w:pStyle w:val="ListParagraph"/>
        <w:numPr>
          <w:ilvl w:val="1"/>
          <w:numId w:val="17"/>
        </w:numPr>
      </w:pPr>
      <w:r w:rsidRPr="00A10E5B">
        <w:t>Maintaining c</w:t>
      </w:r>
      <w:r w:rsidR="000D21F5" w:rsidRPr="00A10E5B">
        <w:t>ontent range</w:t>
      </w:r>
      <w:r w:rsidRPr="00A10E5B">
        <w:t xml:space="preserve"> and </w:t>
      </w:r>
      <w:r w:rsidR="000D21F5" w:rsidRPr="00A10E5B">
        <w:t>accessibility and affordability</w:t>
      </w:r>
    </w:p>
    <w:p w:rsidR="000D21F5" w:rsidRPr="00A10E5B" w:rsidRDefault="007D6B2B" w:rsidP="00FF7795">
      <w:pPr>
        <w:pStyle w:val="ListParagraph"/>
        <w:numPr>
          <w:ilvl w:val="1"/>
          <w:numId w:val="17"/>
        </w:numPr>
      </w:pPr>
      <w:r w:rsidRPr="00A10E5B">
        <w:t>The a</w:t>
      </w:r>
      <w:r w:rsidR="000D21F5" w:rsidRPr="00A10E5B">
        <w:t>vailability (subscription model) vs. Actual Usage (pay-as-you-need)</w:t>
      </w:r>
    </w:p>
    <w:p w:rsidR="000D21F5" w:rsidRPr="00A10E5B" w:rsidRDefault="000D21F5" w:rsidP="00FF7795">
      <w:pPr>
        <w:pStyle w:val="ListParagraph"/>
        <w:numPr>
          <w:ilvl w:val="1"/>
          <w:numId w:val="17"/>
        </w:numPr>
      </w:pPr>
      <w:r w:rsidRPr="00A10E5B">
        <w:t>Research content (faculty/grad) vs. reference/pedagogy (undergrad)</w:t>
      </w:r>
    </w:p>
    <w:p w:rsidR="000D21F5" w:rsidRPr="00A10E5B" w:rsidRDefault="000D21F5" w:rsidP="00FF7795">
      <w:pPr>
        <w:pStyle w:val="ListParagraph"/>
        <w:numPr>
          <w:ilvl w:val="1"/>
          <w:numId w:val="17"/>
        </w:numPr>
      </w:pPr>
      <w:r w:rsidRPr="00A10E5B">
        <w:t xml:space="preserve">Journals vs. </w:t>
      </w:r>
      <w:r w:rsidR="005A0523">
        <w:t>E</w:t>
      </w:r>
      <w:r w:rsidR="005A0523" w:rsidRPr="00A10E5B">
        <w:t>Books</w:t>
      </w:r>
      <w:r w:rsidRPr="00A10E5B">
        <w:t xml:space="preserve"> </w:t>
      </w:r>
      <w:r w:rsidR="00A10E5B" w:rsidRPr="00A10E5B">
        <w:t>vs. other collection priorities. W</w:t>
      </w:r>
      <w:r w:rsidR="00AF3DE8" w:rsidRPr="00A10E5B">
        <w:t>hat should our development priorities be?</w:t>
      </w:r>
    </w:p>
    <w:p w:rsidR="000D21F5" w:rsidRPr="000B7BE2" w:rsidRDefault="000D21F5" w:rsidP="00FF7795">
      <w:pPr>
        <w:pStyle w:val="ListParagraph"/>
        <w:numPr>
          <w:ilvl w:val="0"/>
          <w:numId w:val="17"/>
        </w:numPr>
      </w:pPr>
      <w:r w:rsidRPr="00A10E5B">
        <w:t>What me</w:t>
      </w:r>
      <w:r w:rsidR="00FF7795" w:rsidRPr="00A10E5B">
        <w:t xml:space="preserve">thodology to you use to measure value? What do you use as a </w:t>
      </w:r>
      <w:r w:rsidRPr="00A10E5B">
        <w:t>gut-check “value”</w:t>
      </w:r>
      <w:r w:rsidR="00593391" w:rsidRPr="00A10E5B">
        <w:t xml:space="preserve"> </w:t>
      </w:r>
      <w:r w:rsidR="00FF7795" w:rsidRPr="00A10E5B">
        <w:t>when you think about pricing? W</w:t>
      </w:r>
      <w:r w:rsidR="00967046" w:rsidRPr="00A10E5B">
        <w:t xml:space="preserve">hat </w:t>
      </w:r>
      <w:r w:rsidR="00AF3DE8" w:rsidRPr="00A10E5B">
        <w:t>is the range</w:t>
      </w:r>
      <w:r w:rsidR="00AF3DE8">
        <w:t xml:space="preserve"> of </w:t>
      </w:r>
      <w:r w:rsidR="00FF7795">
        <w:t xml:space="preserve">pricing to use that you are comfortable with, and why? </w:t>
      </w:r>
    </w:p>
    <w:p w:rsidR="000D21F5" w:rsidRPr="000B7BE2" w:rsidRDefault="00FF7795" w:rsidP="00FF7795">
      <w:pPr>
        <w:pStyle w:val="ListParagraph"/>
        <w:numPr>
          <w:ilvl w:val="0"/>
          <w:numId w:val="17"/>
        </w:numPr>
      </w:pPr>
      <w:r>
        <w:t>ACS would like to learn more about your view on the following items:</w:t>
      </w:r>
    </w:p>
    <w:p w:rsidR="000D21F5" w:rsidRPr="000B7BE2" w:rsidRDefault="000D21F5" w:rsidP="00FF7795">
      <w:pPr>
        <w:pStyle w:val="ListParagraph"/>
        <w:numPr>
          <w:ilvl w:val="1"/>
          <w:numId w:val="17"/>
        </w:numPr>
      </w:pPr>
      <w:r w:rsidRPr="000B7BE2">
        <w:t>Mobile Access and Support</w:t>
      </w:r>
      <w:r w:rsidR="00AF3DE8">
        <w:t xml:space="preserve"> v</w:t>
      </w:r>
      <w:r w:rsidR="00593391">
        <w:t>ersus</w:t>
      </w:r>
      <w:r w:rsidR="00AF3DE8">
        <w:t xml:space="preserve"> laptops &amp; VPN</w:t>
      </w:r>
    </w:p>
    <w:p w:rsidR="000D21F5" w:rsidRPr="000B7BE2" w:rsidRDefault="000D21F5" w:rsidP="00FF7795">
      <w:pPr>
        <w:pStyle w:val="ListParagraph"/>
        <w:numPr>
          <w:ilvl w:val="1"/>
          <w:numId w:val="17"/>
        </w:numPr>
      </w:pPr>
      <w:r w:rsidRPr="000B7BE2">
        <w:t>Repositories, Preservation &amp; Conservation</w:t>
      </w:r>
      <w:r w:rsidR="00AF3DE8">
        <w:t>-your role/our role</w:t>
      </w:r>
    </w:p>
    <w:p w:rsidR="00FF7795" w:rsidRDefault="000D21F5" w:rsidP="00AF3DE8">
      <w:pPr>
        <w:pStyle w:val="ListParagraph"/>
        <w:numPr>
          <w:ilvl w:val="1"/>
          <w:numId w:val="17"/>
        </w:numPr>
      </w:pPr>
      <w:r w:rsidRPr="000B7BE2">
        <w:t>Scholarly Communications &amp; Publishing Process</w:t>
      </w:r>
    </w:p>
    <w:p w:rsidR="00AF3DE8" w:rsidRDefault="00FF7795" w:rsidP="00FF7795">
      <w:pPr>
        <w:pStyle w:val="ListParagraph"/>
        <w:numPr>
          <w:ilvl w:val="0"/>
          <w:numId w:val="17"/>
        </w:numPr>
      </w:pPr>
      <w:r>
        <w:t>ACS Publications</w:t>
      </w:r>
      <w:r w:rsidR="00AF3DE8">
        <w:t xml:space="preserve"> want</w:t>
      </w:r>
      <w:r>
        <w:t>s</w:t>
      </w:r>
      <w:r w:rsidR="00AF3DE8">
        <w:t xml:space="preserve"> th</w:t>
      </w:r>
      <w:r w:rsidR="00967046">
        <w:t>i</w:t>
      </w:r>
      <w:r w:rsidR="00AF3DE8">
        <w:t>s</w:t>
      </w:r>
      <w:r>
        <w:t xml:space="preserve"> summit and discussion</w:t>
      </w:r>
      <w:r w:rsidR="00AF3DE8">
        <w:t xml:space="preserve"> to help build best practices, and not just communications</w:t>
      </w:r>
      <w:r>
        <w:t>.</w:t>
      </w:r>
    </w:p>
    <w:p w:rsidR="00AF3DE8" w:rsidRPr="00035926" w:rsidRDefault="00035926" w:rsidP="00AF3DE8">
      <w:pPr>
        <w:rPr>
          <w:b/>
        </w:rPr>
      </w:pPr>
      <w:r w:rsidRPr="00035926">
        <w:rPr>
          <w:b/>
        </w:rPr>
        <w:t xml:space="preserve">Expressed </w:t>
      </w:r>
      <w:r w:rsidR="00AF3DE8" w:rsidRPr="00035926">
        <w:rPr>
          <w:b/>
        </w:rPr>
        <w:t>Potential outcomes:</w:t>
      </w:r>
    </w:p>
    <w:p w:rsidR="00A526BD" w:rsidRDefault="006D54A8" w:rsidP="006D54A8">
      <w:r>
        <w:t>One potential outcome of today’s library summit will be w</w:t>
      </w:r>
      <w:r w:rsidR="000D21F5" w:rsidRPr="00AF3DE8">
        <w:t xml:space="preserve">hite </w:t>
      </w:r>
      <w:r>
        <w:t>p</w:t>
      </w:r>
      <w:r w:rsidR="000D21F5" w:rsidRPr="00AF3DE8">
        <w:t xml:space="preserve">aper on overall findings to </w:t>
      </w:r>
      <w:r>
        <w:t xml:space="preserve">be distributed to the </w:t>
      </w:r>
      <w:r w:rsidR="000D21F5" w:rsidRPr="00AF3DE8">
        <w:t>Library community</w:t>
      </w:r>
      <w:r>
        <w:t>.</w:t>
      </w:r>
    </w:p>
    <w:p w:rsidR="00A526BD" w:rsidRDefault="00A526BD" w:rsidP="006D54A8">
      <w:pPr>
        <w:numPr>
          <w:ilvl w:val="0"/>
          <w:numId w:val="18"/>
        </w:numPr>
      </w:pPr>
      <w:r w:rsidRPr="006D54A8">
        <w:rPr>
          <w:b/>
        </w:rPr>
        <w:t>S</w:t>
      </w:r>
      <w:r w:rsidR="006D54A8" w:rsidRPr="006D54A8">
        <w:rPr>
          <w:b/>
        </w:rPr>
        <w:t>andy:</w:t>
      </w:r>
      <w:r w:rsidR="006D54A8">
        <w:t xml:space="preserve"> When</w:t>
      </w:r>
      <w:r>
        <w:t xml:space="preserve"> is the white paper coming out? </w:t>
      </w:r>
    </w:p>
    <w:p w:rsidR="00A526BD" w:rsidRDefault="006D54A8" w:rsidP="006D54A8">
      <w:pPr>
        <w:numPr>
          <w:ilvl w:val="0"/>
          <w:numId w:val="18"/>
        </w:numPr>
      </w:pPr>
      <w:r w:rsidRPr="006D54A8">
        <w:rPr>
          <w:b/>
        </w:rPr>
        <w:lastRenderedPageBreak/>
        <w:t>Brandon:</w:t>
      </w:r>
      <w:r>
        <w:t xml:space="preserve"> This white paper will likely come out during the fall semester, once we have gotten perspective saturation. </w:t>
      </w:r>
    </w:p>
    <w:p w:rsidR="00A526BD" w:rsidRDefault="00A526BD" w:rsidP="006D54A8">
      <w:pPr>
        <w:numPr>
          <w:ilvl w:val="0"/>
          <w:numId w:val="19"/>
        </w:numPr>
      </w:pPr>
      <w:r w:rsidRPr="006D54A8">
        <w:rPr>
          <w:b/>
        </w:rPr>
        <w:t>S</w:t>
      </w:r>
      <w:r w:rsidR="006D54A8" w:rsidRPr="006D54A8">
        <w:rPr>
          <w:b/>
        </w:rPr>
        <w:t>teve:</w:t>
      </w:r>
      <w:r w:rsidR="006D54A8">
        <w:t xml:space="preserve"> W</w:t>
      </w:r>
      <w:r>
        <w:t>hite paper makes sense when</w:t>
      </w:r>
      <w:r w:rsidR="006D54A8">
        <w:t xml:space="preserve"> you can capture key learning. However if the findings are </w:t>
      </w:r>
      <w:r>
        <w:t>too diverse it’s not as useful.</w:t>
      </w:r>
    </w:p>
    <w:p w:rsidR="00A526BD" w:rsidRDefault="0060593A" w:rsidP="006D54A8">
      <w:pPr>
        <w:numPr>
          <w:ilvl w:val="0"/>
          <w:numId w:val="19"/>
        </w:numPr>
      </w:pPr>
      <w:r w:rsidRPr="006D54A8">
        <w:rPr>
          <w:b/>
        </w:rPr>
        <w:t>B</w:t>
      </w:r>
      <w:r w:rsidR="006D54A8" w:rsidRPr="006D54A8">
        <w:rPr>
          <w:b/>
        </w:rPr>
        <w:t>randon:</w:t>
      </w:r>
      <w:r w:rsidR="006D54A8">
        <w:t xml:space="preserve"> The White Paper will be balanced with a new set of Frequently Asked Questions. What we currently have posted on our site is out of date, and we have not used our platform to communicate to the public very well.</w:t>
      </w:r>
    </w:p>
    <w:p w:rsidR="000D21F5" w:rsidRPr="00467745" w:rsidRDefault="00467745" w:rsidP="00847692">
      <w:r w:rsidRPr="00467745">
        <w:t>ACS would like to e</w:t>
      </w:r>
      <w:r w:rsidR="000D21F5" w:rsidRPr="00467745">
        <w:t>valuate additional subscription programs to match marketplace needs</w:t>
      </w:r>
      <w:r w:rsidRPr="00467745">
        <w:t>.</w:t>
      </w:r>
    </w:p>
    <w:p w:rsidR="000D21F5" w:rsidRPr="00467745" w:rsidRDefault="00467745" w:rsidP="00467745">
      <w:r w:rsidRPr="00467745">
        <w:t>There is a p</w:t>
      </w:r>
      <w:r w:rsidR="000D21F5" w:rsidRPr="00467745">
        <w:t>otential to rebalance pricing tiers</w:t>
      </w:r>
      <w:r w:rsidRPr="00467745">
        <w:t xml:space="preserve"> and </w:t>
      </w:r>
      <w:r w:rsidR="000D21F5" w:rsidRPr="00467745">
        <w:t>metho</w:t>
      </w:r>
      <w:r w:rsidRPr="00467745">
        <w:t>dology based on 5–year history and</w:t>
      </w:r>
      <w:r w:rsidR="000D21F5" w:rsidRPr="00467745">
        <w:t xml:space="preserve"> current trends</w:t>
      </w:r>
      <w:r w:rsidRPr="00467745">
        <w:t xml:space="preserve">, particularly now that the data is available.  </w:t>
      </w:r>
    </w:p>
    <w:p w:rsidR="000D21F5" w:rsidRPr="00467745" w:rsidRDefault="00467745" w:rsidP="00467745">
      <w:r w:rsidRPr="00467745">
        <w:t>ACS wants to i</w:t>
      </w:r>
      <w:r w:rsidR="000D21F5" w:rsidRPr="00467745">
        <w:t>ntroduce additional steps to increase predictability</w:t>
      </w:r>
      <w:r w:rsidR="00AF3DE8" w:rsidRPr="00467745">
        <w:t xml:space="preserve"> </w:t>
      </w:r>
      <w:r w:rsidR="00035926" w:rsidRPr="00467745">
        <w:t xml:space="preserve">as </w:t>
      </w:r>
      <w:r w:rsidR="005A0523" w:rsidRPr="00467745">
        <w:t>it’s</w:t>
      </w:r>
      <w:r w:rsidR="00AF3DE8" w:rsidRPr="00467745">
        <w:t xml:space="preserve"> overly volatile</w:t>
      </w:r>
      <w:r w:rsidRPr="00467745">
        <w:t>.</w:t>
      </w:r>
    </w:p>
    <w:p w:rsidR="000D21F5" w:rsidRPr="00467745" w:rsidRDefault="00467745" w:rsidP="00467745">
      <w:r w:rsidRPr="00467745">
        <w:t>We would like to c</w:t>
      </w:r>
      <w:r w:rsidR="000D21F5" w:rsidRPr="00467745">
        <w:t xml:space="preserve">ommission </w:t>
      </w:r>
      <w:r w:rsidRPr="00467745">
        <w:t xml:space="preserve">a </w:t>
      </w:r>
      <w:r w:rsidR="000D21F5" w:rsidRPr="00467745">
        <w:t>pricing study to assess competitive position</w:t>
      </w:r>
      <w:r w:rsidRPr="00467745">
        <w:t>.</w:t>
      </w:r>
    </w:p>
    <w:p w:rsidR="000D21F5" w:rsidRPr="00467745" w:rsidRDefault="000D21F5" w:rsidP="00467745">
      <w:r w:rsidRPr="00467745">
        <w:t>Examine role of consortia model vs. individual relationships</w:t>
      </w:r>
      <w:r w:rsidR="00467745" w:rsidRPr="00467745">
        <w:t>.</w:t>
      </w:r>
    </w:p>
    <w:p w:rsidR="000D21F5" w:rsidRPr="00467745" w:rsidRDefault="005A0523" w:rsidP="00467745">
      <w:r w:rsidRPr="00467745">
        <w:t>Explore potential for adding additional metrics to define pricing tiers</w:t>
      </w:r>
      <w:r>
        <w:t>-managing sophistication versus</w:t>
      </w:r>
      <w:r w:rsidRPr="00467745">
        <w:t xml:space="preserve"> clarity</w:t>
      </w:r>
      <w:r>
        <w:t>.</w:t>
      </w:r>
    </w:p>
    <w:p w:rsidR="00035926" w:rsidRPr="006D54A8" w:rsidRDefault="00035926" w:rsidP="000B7BE2">
      <w:pPr>
        <w:rPr>
          <w:b/>
          <w:i/>
        </w:rPr>
      </w:pPr>
      <w:r w:rsidRPr="006D54A8">
        <w:rPr>
          <w:b/>
          <w:i/>
        </w:rPr>
        <w:t>Consortia v</w:t>
      </w:r>
      <w:r w:rsidR="006D54A8">
        <w:rPr>
          <w:b/>
          <w:i/>
        </w:rPr>
        <w:t>ersu</w:t>
      </w:r>
      <w:r w:rsidRPr="006D54A8">
        <w:rPr>
          <w:b/>
          <w:i/>
        </w:rPr>
        <w:t>s contact</w:t>
      </w:r>
    </w:p>
    <w:p w:rsidR="00035926" w:rsidRPr="00035926" w:rsidRDefault="00035926" w:rsidP="000B7BE2">
      <w:pPr>
        <w:rPr>
          <w:b/>
        </w:rPr>
      </w:pPr>
      <w:r w:rsidRPr="00035926">
        <w:rPr>
          <w:b/>
        </w:rPr>
        <w:t>Stephen Hansen:</w:t>
      </w:r>
    </w:p>
    <w:p w:rsidR="005A1376" w:rsidRDefault="00035926" w:rsidP="006D54A8">
      <w:pPr>
        <w:pStyle w:val="ListParagraph"/>
        <w:numPr>
          <w:ilvl w:val="0"/>
          <w:numId w:val="20"/>
        </w:numPr>
      </w:pPr>
      <w:r>
        <w:t>M</w:t>
      </w:r>
      <w:r w:rsidR="005A1376">
        <w:t>anaging the sales team, our relationships existed at the consortia level, and that was a good relationship all around</w:t>
      </w:r>
      <w:r>
        <w:t>,</w:t>
      </w:r>
      <w:r w:rsidR="005A1376">
        <w:t xml:space="preserve"> allowing a small team to serve the community, but limiting the dialogue with institutions. We need more of this general discussion.</w:t>
      </w:r>
    </w:p>
    <w:p w:rsidR="00A526BD" w:rsidRDefault="00A526BD" w:rsidP="006D54A8">
      <w:pPr>
        <w:pStyle w:val="ListParagraph"/>
        <w:numPr>
          <w:ilvl w:val="0"/>
          <w:numId w:val="20"/>
        </w:numPr>
      </w:pPr>
      <w:r>
        <w:t xml:space="preserve">There are a number of factors in play that are driving us to </w:t>
      </w:r>
      <w:r w:rsidR="006D54A8">
        <w:t>two different</w:t>
      </w:r>
      <w:r>
        <w:t xml:space="preserve"> scenarios:</w:t>
      </w:r>
    </w:p>
    <w:p w:rsidR="00A526BD" w:rsidRDefault="006D54A8" w:rsidP="006D54A8">
      <w:pPr>
        <w:pStyle w:val="ListParagraph"/>
        <w:numPr>
          <w:ilvl w:val="0"/>
          <w:numId w:val="21"/>
        </w:numPr>
      </w:pPr>
      <w:r>
        <w:t>First being that consortium</w:t>
      </w:r>
      <w:r w:rsidR="00A526BD">
        <w:t xml:space="preserve"> </w:t>
      </w:r>
      <w:r>
        <w:t xml:space="preserve">will </w:t>
      </w:r>
      <w:r w:rsidR="00A526BD">
        <w:t>align their pricing the way we say</w:t>
      </w:r>
      <w:r>
        <w:t xml:space="preserve"> that they should.</w:t>
      </w:r>
    </w:p>
    <w:p w:rsidR="00A526BD" w:rsidRDefault="006D54A8" w:rsidP="006D54A8">
      <w:pPr>
        <w:pStyle w:val="ListParagraph"/>
        <w:numPr>
          <w:ilvl w:val="0"/>
          <w:numId w:val="21"/>
        </w:numPr>
      </w:pPr>
      <w:r>
        <w:t>Secondly, consortium</w:t>
      </w:r>
      <w:r w:rsidR="00A526BD">
        <w:t xml:space="preserve"> use a different method but keep it transparent for the institutions</w:t>
      </w:r>
    </w:p>
    <w:p w:rsidR="00A526BD" w:rsidRDefault="006D54A8" w:rsidP="006D54A8">
      <w:pPr>
        <w:pStyle w:val="ListParagraph"/>
        <w:numPr>
          <w:ilvl w:val="0"/>
          <w:numId w:val="20"/>
        </w:numPr>
      </w:pPr>
      <w:r>
        <w:t xml:space="preserve">If someone walks away from an agreement, doesn’t the </w:t>
      </w:r>
      <w:r w:rsidR="00A526BD">
        <w:t>overpayment ha</w:t>
      </w:r>
      <w:r>
        <w:t>ve</w:t>
      </w:r>
      <w:r w:rsidR="00A526BD">
        <w:t xml:space="preserve"> to be redistributed? The other effect of the </w:t>
      </w:r>
      <w:r w:rsidR="005A0523">
        <w:t>consortia</w:t>
      </w:r>
      <w:r w:rsidR="00A526BD">
        <w:t xml:space="preserve"> is a lack of contact and awareness at the schools.”</w:t>
      </w:r>
    </w:p>
    <w:p w:rsidR="00035926" w:rsidRPr="00035926" w:rsidRDefault="00035926" w:rsidP="000B7BE2">
      <w:pPr>
        <w:rPr>
          <w:b/>
        </w:rPr>
      </w:pPr>
      <w:r w:rsidRPr="00035926">
        <w:rPr>
          <w:b/>
        </w:rPr>
        <w:t>Michelle Wilde:</w:t>
      </w:r>
    </w:p>
    <w:p w:rsidR="005A1376" w:rsidRDefault="00035926" w:rsidP="006D54A8">
      <w:pPr>
        <w:pStyle w:val="ListParagraph"/>
        <w:numPr>
          <w:ilvl w:val="0"/>
          <w:numId w:val="22"/>
        </w:numPr>
      </w:pPr>
      <w:r>
        <w:t xml:space="preserve">It’s not necessarily </w:t>
      </w:r>
      <w:r w:rsidR="005A1376">
        <w:t>bad that you’ve dealt with consortia</w:t>
      </w:r>
      <w:r>
        <w:t xml:space="preserve">.  </w:t>
      </w:r>
      <w:r w:rsidR="005A1376">
        <w:t xml:space="preserve">I applaud the </w:t>
      </w:r>
      <w:r>
        <w:t>desire for fairness</w:t>
      </w:r>
      <w:r w:rsidR="005A1376">
        <w:t xml:space="preserve">, but </w:t>
      </w:r>
      <w:r>
        <w:t xml:space="preserve">we are all working with small staffs, </w:t>
      </w:r>
      <w:r w:rsidR="005A1376">
        <w:t xml:space="preserve">and does it matter the way that the </w:t>
      </w:r>
      <w:r w:rsidR="005A0523">
        <w:t>consortium breaks</w:t>
      </w:r>
      <w:r w:rsidR="005A1376">
        <w:t xml:space="preserve"> up the pricing</w:t>
      </w:r>
      <w:r w:rsidR="006D54A8">
        <w:t>?</w:t>
      </w:r>
    </w:p>
    <w:p w:rsidR="006D54A8" w:rsidRPr="006D54A8" w:rsidRDefault="00A526BD" w:rsidP="006D54A8">
      <w:pPr>
        <w:pStyle w:val="ListParagraph"/>
        <w:numPr>
          <w:ilvl w:val="0"/>
          <w:numId w:val="22"/>
        </w:numPr>
        <w:rPr>
          <w:b/>
        </w:rPr>
      </w:pPr>
      <w:r>
        <w:t>We are in different buying groups simultaneously. I do not speak for my</w:t>
      </w:r>
      <w:r w:rsidR="006D54A8">
        <w:t xml:space="preserve"> institution, I speak for myself</w:t>
      </w:r>
    </w:p>
    <w:p w:rsidR="00035926" w:rsidRPr="006D54A8" w:rsidRDefault="0060593A" w:rsidP="006D54A8">
      <w:pPr>
        <w:rPr>
          <w:b/>
        </w:rPr>
      </w:pPr>
      <w:r w:rsidRPr="006D54A8">
        <w:rPr>
          <w:b/>
        </w:rPr>
        <w:t>Brandon</w:t>
      </w:r>
      <w:r w:rsidR="00035926" w:rsidRPr="006D54A8">
        <w:rPr>
          <w:b/>
        </w:rPr>
        <w:t xml:space="preserve"> Nordin: </w:t>
      </w:r>
    </w:p>
    <w:p w:rsidR="005A1376" w:rsidRDefault="006D54A8" w:rsidP="006D54A8">
      <w:pPr>
        <w:pStyle w:val="ListParagraph"/>
        <w:numPr>
          <w:ilvl w:val="0"/>
          <w:numId w:val="23"/>
        </w:numPr>
      </w:pPr>
      <w:r>
        <w:lastRenderedPageBreak/>
        <w:t>The way consortia breaks up</w:t>
      </w:r>
      <w:r w:rsidR="00035926">
        <w:t xml:space="preserve"> does ma</w:t>
      </w:r>
      <w:r w:rsidR="00FD4098">
        <w:t>t</w:t>
      </w:r>
      <w:r w:rsidR="00035926">
        <w:t>ter</w:t>
      </w:r>
      <w:r>
        <w:t>. For example</w:t>
      </w:r>
      <w:r w:rsidR="00035926">
        <w:t xml:space="preserve"> </w:t>
      </w:r>
      <w:r w:rsidR="00D60E5B">
        <w:t xml:space="preserve">NYSHEI is a large </w:t>
      </w:r>
      <w:r w:rsidR="005A0523">
        <w:t>conglomerate that</w:t>
      </w:r>
      <w:r w:rsidR="00035926">
        <w:t xml:space="preserve"> does not </w:t>
      </w:r>
      <w:r w:rsidR="00D60E5B">
        <w:t xml:space="preserve">really </w:t>
      </w:r>
      <w:r w:rsidR="00035926">
        <w:t xml:space="preserve">provide us with a lot of </w:t>
      </w:r>
      <w:r w:rsidR="00D60E5B">
        <w:t>benefits</w:t>
      </w:r>
      <w:r w:rsidR="00035926">
        <w:t>.</w:t>
      </w:r>
    </w:p>
    <w:p w:rsidR="00A526BD" w:rsidRDefault="00A526BD" w:rsidP="006D54A8">
      <w:pPr>
        <w:pStyle w:val="ListParagraph"/>
        <w:numPr>
          <w:ilvl w:val="0"/>
          <w:numId w:val="23"/>
        </w:numPr>
      </w:pPr>
      <w:r w:rsidRPr="00A526BD">
        <w:t xml:space="preserve">ACS </w:t>
      </w:r>
      <w:r>
        <w:t xml:space="preserve">believes in the consortia model, and if they want to redistribute our costs, that’s their prerogative, but there are some pitfalls with that. If there is flexibility to choose between consortia, that value isn’t portable. There is also a level of historical inconsistency. As a publisher we value you the same, whether you are </w:t>
      </w:r>
      <w:r w:rsidR="006D54A8">
        <w:t>a member of a consortia or not.</w:t>
      </w:r>
    </w:p>
    <w:p w:rsidR="00035926" w:rsidRPr="00035926" w:rsidRDefault="00035926" w:rsidP="000B7BE2">
      <w:pPr>
        <w:rPr>
          <w:b/>
        </w:rPr>
      </w:pPr>
      <w:r w:rsidRPr="00035926">
        <w:rPr>
          <w:b/>
        </w:rPr>
        <w:t>Andrew White</w:t>
      </w:r>
      <w:r>
        <w:rPr>
          <w:b/>
        </w:rPr>
        <w:t xml:space="preserve"> (Case Study):</w:t>
      </w:r>
    </w:p>
    <w:p w:rsidR="00D60E5B" w:rsidRDefault="006D54A8" w:rsidP="000B7BE2">
      <w:r>
        <w:t xml:space="preserve">I would like to discuss SUNY Stony Brook’s deal with Elsevier. </w:t>
      </w:r>
      <w:r w:rsidR="00035926">
        <w:t>W</w:t>
      </w:r>
      <w:r w:rsidR="00D60E5B">
        <w:t>e are on the 3</w:t>
      </w:r>
      <w:r w:rsidR="00D60E5B" w:rsidRPr="00D60E5B">
        <w:rPr>
          <w:vertAlign w:val="superscript"/>
        </w:rPr>
        <w:t>rd</w:t>
      </w:r>
      <w:r w:rsidR="00D60E5B">
        <w:t xml:space="preserve"> 5</w:t>
      </w:r>
      <w:r>
        <w:t>-y</w:t>
      </w:r>
      <w:r w:rsidR="00035926">
        <w:t>ear</w:t>
      </w:r>
      <w:r w:rsidR="00D60E5B">
        <w:t xml:space="preserve"> renewal for the Els</w:t>
      </w:r>
      <w:r w:rsidR="00967046">
        <w:t>evier</w:t>
      </w:r>
      <w:r w:rsidR="00D60E5B">
        <w:t xml:space="preserve"> </w:t>
      </w:r>
      <w:r w:rsidR="00035926">
        <w:t>F</w:t>
      </w:r>
      <w:r w:rsidR="00D60E5B">
        <w:t xml:space="preserve">reedom </w:t>
      </w:r>
      <w:r w:rsidR="00035926">
        <w:t>P</w:t>
      </w:r>
      <w:r w:rsidR="00D60E5B">
        <w:t>lan</w:t>
      </w:r>
      <w:r w:rsidR="00035926">
        <w:t>. W</w:t>
      </w:r>
      <w:r w:rsidR="00D60E5B">
        <w:t>e are 64 campus</w:t>
      </w:r>
      <w:r w:rsidR="00967046">
        <w:t>e</w:t>
      </w:r>
      <w:r w:rsidR="00D60E5B">
        <w:t>s, 4 unive</w:t>
      </w:r>
      <w:r w:rsidR="00967046">
        <w:t>r</w:t>
      </w:r>
      <w:r w:rsidR="00D60E5B">
        <w:t xml:space="preserve">sity centers with </w:t>
      </w:r>
      <w:r>
        <w:t xml:space="preserve">a </w:t>
      </w:r>
      <w:r w:rsidR="00D60E5B">
        <w:t>doctor</w:t>
      </w:r>
      <w:r w:rsidR="00967046">
        <w:t>a</w:t>
      </w:r>
      <w:r w:rsidR="00D60E5B">
        <w:t xml:space="preserve">l </w:t>
      </w:r>
      <w:r w:rsidR="00967046">
        <w:t>p</w:t>
      </w:r>
      <w:r>
        <w:t xml:space="preserve">rogram, and </w:t>
      </w:r>
      <w:r w:rsidR="00D60E5B">
        <w:t>a few other school</w:t>
      </w:r>
      <w:r w:rsidR="00967046">
        <w:t>s</w:t>
      </w:r>
      <w:r w:rsidR="00D60E5B">
        <w:t xml:space="preserve"> with PHD’s</w:t>
      </w:r>
      <w:r w:rsidR="00035926">
        <w:t xml:space="preserve">. Aside from </w:t>
      </w:r>
      <w:r>
        <w:t>the aforementioned schools</w:t>
      </w:r>
      <w:r w:rsidR="00035926">
        <w:t>,</w:t>
      </w:r>
      <w:r>
        <w:t xml:space="preserve"> SUNY is</w:t>
      </w:r>
      <w:r w:rsidR="00D60E5B">
        <w:t xml:space="preserve"> mostly 4</w:t>
      </w:r>
      <w:r w:rsidR="00035926">
        <w:t xml:space="preserve"> year </w:t>
      </w:r>
      <w:r w:rsidR="00D60E5B">
        <w:t xml:space="preserve">schools. </w:t>
      </w:r>
      <w:r w:rsidR="00035926">
        <w:t xml:space="preserve"> </w:t>
      </w:r>
      <w:r w:rsidR="00D60E5B">
        <w:t>Els</w:t>
      </w:r>
      <w:r w:rsidR="00967046">
        <w:t>evier</w:t>
      </w:r>
      <w:r w:rsidR="00D60E5B">
        <w:t>, gets 6.5 Million across those 64 campuses</w:t>
      </w:r>
      <w:r w:rsidR="00035926">
        <w:t xml:space="preserve">, and </w:t>
      </w:r>
      <w:r w:rsidR="00D60E5B">
        <w:t>plays hard ball</w:t>
      </w:r>
      <w:r w:rsidR="00035926">
        <w:t xml:space="preserve"> with regards to the price, with a built in inflation </w:t>
      </w:r>
      <w:r w:rsidR="00D60E5B">
        <w:t>level over the 5 yea</w:t>
      </w:r>
      <w:r w:rsidR="00967046">
        <w:t>r</w:t>
      </w:r>
      <w:r w:rsidR="00D60E5B">
        <w:t>s. We may get temporary funds for a few years, and another school d</w:t>
      </w:r>
      <w:r w:rsidR="00967046">
        <w:t>o</w:t>
      </w:r>
      <w:r w:rsidR="00D60E5B">
        <w:t>esn</w:t>
      </w:r>
      <w:r w:rsidR="00967046">
        <w:t>’</w:t>
      </w:r>
      <w:r w:rsidR="00D60E5B">
        <w:t>t want acce</w:t>
      </w:r>
      <w:r w:rsidR="00967046">
        <w:t>s</w:t>
      </w:r>
      <w:r w:rsidR="00D60E5B">
        <w:t>s to Els</w:t>
      </w:r>
      <w:r w:rsidR="00967046">
        <w:t>evier</w:t>
      </w:r>
      <w:r w:rsidR="00D60E5B">
        <w:t>, over the course of that 5 y</w:t>
      </w:r>
      <w:r w:rsidR="00967046">
        <w:t>ea</w:t>
      </w:r>
      <w:r w:rsidR="00D60E5B">
        <w:t>r contract, there is no control</w:t>
      </w:r>
      <w:r w:rsidR="00035926">
        <w:t xml:space="preserve"> to shift appropriately. </w:t>
      </w:r>
      <w:r w:rsidR="006A6A6D">
        <w:t xml:space="preserve">The </w:t>
      </w:r>
      <w:r w:rsidR="00D60E5B">
        <w:t>Oneonta</w:t>
      </w:r>
      <w:r w:rsidR="006A6A6D">
        <w:t xml:space="preserve"> Campus</w:t>
      </w:r>
      <w:r w:rsidR="00D60E5B">
        <w:t xml:space="preserve"> will have different </w:t>
      </w:r>
      <w:r w:rsidR="00967046">
        <w:t>p</w:t>
      </w:r>
      <w:r w:rsidR="00D60E5B">
        <w:t>ressures over that time and they will look at the larger s</w:t>
      </w:r>
      <w:r w:rsidR="00967046">
        <w:t>c</w:t>
      </w:r>
      <w:r w:rsidR="00D60E5B">
        <w:t>ho</w:t>
      </w:r>
      <w:r w:rsidR="00967046">
        <w:t>o</w:t>
      </w:r>
      <w:r w:rsidR="00D60E5B">
        <w:t>ls to supplement their access and the cost flat. In N</w:t>
      </w:r>
      <w:r w:rsidR="00967046">
        <w:t>YSHEI</w:t>
      </w:r>
      <w:r w:rsidR="00D60E5B">
        <w:t>, it</w:t>
      </w:r>
      <w:r w:rsidR="00967046">
        <w:t>’</w:t>
      </w:r>
      <w:r w:rsidR="00D60E5B">
        <w:t xml:space="preserve">s not just a SUNY system, but also </w:t>
      </w:r>
      <w:r w:rsidR="00967046">
        <w:t xml:space="preserve">includes Columbia, Cornell, </w:t>
      </w:r>
      <w:r w:rsidR="006A6A6D">
        <w:t>and other various</w:t>
      </w:r>
      <w:r w:rsidR="00967046">
        <w:t xml:space="preserve"> </w:t>
      </w:r>
      <w:r w:rsidR="00D60E5B">
        <w:t>private institutions. T</w:t>
      </w:r>
      <w:r w:rsidR="00967046">
        <w:t>r</w:t>
      </w:r>
      <w:r w:rsidR="00D60E5B">
        <w:t>ying to constr</w:t>
      </w:r>
      <w:r w:rsidR="00967046">
        <w:t>uc</w:t>
      </w:r>
      <w:r w:rsidR="00D60E5B">
        <w:t>t a deal that meets the needs of all these schools is where the model breaks d</w:t>
      </w:r>
      <w:r w:rsidR="00967046">
        <w:t>o</w:t>
      </w:r>
      <w:r w:rsidR="00D60E5B">
        <w:t xml:space="preserve">wn. </w:t>
      </w:r>
      <w:r w:rsidR="00A526BD">
        <w:t xml:space="preserve">Similarly, </w:t>
      </w:r>
      <w:r w:rsidR="00D60E5B">
        <w:t xml:space="preserve">I </w:t>
      </w:r>
      <w:r w:rsidR="00A526BD">
        <w:t xml:space="preserve">am aware that </w:t>
      </w:r>
      <w:r w:rsidR="00D60E5B">
        <w:t>Helen at U</w:t>
      </w:r>
      <w:r w:rsidR="00A526BD">
        <w:t>niversity of Northern Colorado i</w:t>
      </w:r>
      <w:r w:rsidR="00D60E5B">
        <w:t>s aggravated</w:t>
      </w:r>
      <w:r w:rsidR="006A6A6D">
        <w:t xml:space="preserve"> with the consortia challenges.</w:t>
      </w:r>
      <w:r w:rsidR="00D60E5B">
        <w:t xml:space="preserve"> </w:t>
      </w:r>
    </w:p>
    <w:p w:rsidR="00FD4098" w:rsidRDefault="006A6A6D" w:rsidP="00FD4098">
      <w:r w:rsidRPr="006A6A6D">
        <w:rPr>
          <w:b/>
        </w:rPr>
        <w:t>Brandon:</w:t>
      </w:r>
      <w:r>
        <w:t xml:space="preserve"> </w:t>
      </w:r>
      <w:r w:rsidR="001E3D0B">
        <w:t xml:space="preserve">60 % of our readership </w:t>
      </w:r>
      <w:r>
        <w:t>and</w:t>
      </w:r>
      <w:r w:rsidR="001E3D0B">
        <w:t xml:space="preserve"> 50-60% of</w:t>
      </w:r>
      <w:r>
        <w:t xml:space="preserve"> our </w:t>
      </w:r>
      <w:r w:rsidR="001E3D0B">
        <w:t xml:space="preserve">authorship are </w:t>
      </w:r>
      <w:r w:rsidR="005A0523">
        <w:t>offshore.</w:t>
      </w:r>
      <w:r w:rsidR="00FD4098">
        <w:t xml:space="preserve">  </w:t>
      </w:r>
    </w:p>
    <w:p w:rsidR="001E3D0B" w:rsidRDefault="0060593A" w:rsidP="006964F3">
      <w:r w:rsidRPr="006A6A6D">
        <w:rPr>
          <w:b/>
        </w:rPr>
        <w:t>K</w:t>
      </w:r>
      <w:r w:rsidR="006A6A6D" w:rsidRPr="006A6A6D">
        <w:rPr>
          <w:b/>
        </w:rPr>
        <w:t>athleen</w:t>
      </w:r>
      <w:r w:rsidR="006A6A6D">
        <w:rPr>
          <w:b/>
        </w:rPr>
        <w:t>:</w:t>
      </w:r>
      <w:r w:rsidR="006A6A6D">
        <w:t xml:space="preserve"> W</w:t>
      </w:r>
      <w:r w:rsidR="001E3D0B">
        <w:t>here does your revenue com</w:t>
      </w:r>
      <w:r w:rsidR="006A6A6D">
        <w:t>e</w:t>
      </w:r>
      <w:r w:rsidR="00467745">
        <w:t xml:space="preserve"> </w:t>
      </w:r>
      <w:r w:rsidR="001E3D0B">
        <w:t>from and how does that relate to the other parts of the organization? Are you supporting membership?</w:t>
      </w:r>
    </w:p>
    <w:p w:rsidR="001E3D0B" w:rsidRDefault="001E3D0B" w:rsidP="006964F3">
      <w:r w:rsidRPr="006A6A6D">
        <w:rPr>
          <w:b/>
        </w:rPr>
        <w:t>S</w:t>
      </w:r>
      <w:r w:rsidR="006A6A6D" w:rsidRPr="006A6A6D">
        <w:rPr>
          <w:b/>
        </w:rPr>
        <w:t>teve:</w:t>
      </w:r>
      <w:r w:rsidR="006A6A6D">
        <w:t xml:space="preserve"> A</w:t>
      </w:r>
      <w:r>
        <w:t xml:space="preserve">CS has no fees from </w:t>
      </w:r>
      <w:r w:rsidR="00943B6B">
        <w:t>publications</w:t>
      </w:r>
      <w:r>
        <w:t xml:space="preserve"> that subsidize membership</w:t>
      </w:r>
      <w:r w:rsidR="006A6A6D">
        <w:t>. We do however provide</w:t>
      </w:r>
      <w:r w:rsidR="00943B6B">
        <w:t xml:space="preserve"> support in education, </w:t>
      </w:r>
      <w:r w:rsidR="006A6A6D">
        <w:t xml:space="preserve">including support of scholarships and programming. </w:t>
      </w:r>
      <w:r w:rsidR="00943B6B">
        <w:t xml:space="preserve"> </w:t>
      </w:r>
    </w:p>
    <w:p w:rsidR="00943B6B" w:rsidRDefault="0060593A" w:rsidP="006964F3">
      <w:r w:rsidRPr="006A6A6D">
        <w:rPr>
          <w:b/>
        </w:rPr>
        <w:t>B</w:t>
      </w:r>
      <w:r w:rsidR="006A6A6D" w:rsidRPr="006A6A6D">
        <w:rPr>
          <w:b/>
        </w:rPr>
        <w:t>randon:</w:t>
      </w:r>
      <w:r w:rsidR="006A6A6D">
        <w:t xml:space="preserve"> W</w:t>
      </w:r>
      <w:r w:rsidR="00943B6B">
        <w:t xml:space="preserve">e are a federally chartered society, but we have no taxpayer support. The way </w:t>
      </w:r>
      <w:r w:rsidR="00A27183">
        <w:t>our</w:t>
      </w:r>
      <w:r w:rsidR="00943B6B">
        <w:t xml:space="preserve"> organization is</w:t>
      </w:r>
      <w:r w:rsidR="006A6A6D">
        <w:t xml:space="preserve"> funded is</w:t>
      </w:r>
      <w:r w:rsidR="00943B6B">
        <w:t xml:space="preserve"> through Pub</w:t>
      </w:r>
      <w:r w:rsidR="006A6A6D">
        <w:t>lications</w:t>
      </w:r>
      <w:r w:rsidR="00943B6B">
        <w:t xml:space="preserve"> &amp; meetings to support the program</w:t>
      </w:r>
      <w:r w:rsidR="006A6A6D">
        <w:t>s</w:t>
      </w:r>
      <w:r w:rsidR="00943B6B">
        <w:t xml:space="preserve"> of the ACS. Our mission is to grow a favorable environmen</w:t>
      </w:r>
      <w:r w:rsidR="006A6A6D">
        <w:t>t for chemistry, by scholarship and supporting scientists.</w:t>
      </w:r>
    </w:p>
    <w:p w:rsidR="00943B6B" w:rsidRDefault="006A6A6D" w:rsidP="006964F3">
      <w:r w:rsidRPr="006A6A6D">
        <w:rPr>
          <w:b/>
        </w:rPr>
        <w:t>Larry:</w:t>
      </w:r>
      <w:r>
        <w:t xml:space="preserve"> A</w:t>
      </w:r>
      <w:r w:rsidR="00943B6B">
        <w:t>re you still giving free stuff for mem</w:t>
      </w:r>
      <w:r w:rsidR="00E065B1">
        <w:t>be</w:t>
      </w:r>
      <w:r>
        <w:t>rs, for example print subscriptions?</w:t>
      </w:r>
    </w:p>
    <w:p w:rsidR="00943B6B" w:rsidRDefault="00E37805" w:rsidP="006964F3">
      <w:r w:rsidRPr="00E37805">
        <w:rPr>
          <w:b/>
        </w:rPr>
        <w:t>Brandon:</w:t>
      </w:r>
      <w:r>
        <w:t xml:space="preserve"> Y</w:t>
      </w:r>
      <w:r w:rsidR="00943B6B">
        <w:t>es, but</w:t>
      </w:r>
      <w:r w:rsidR="00467745">
        <w:t xml:space="preserve"> ACS has</w:t>
      </w:r>
      <w:r w:rsidR="00943B6B">
        <w:t xml:space="preserve"> introduced new member benefits to access 25 </w:t>
      </w:r>
      <w:r>
        <w:t xml:space="preserve">digital libraries </w:t>
      </w:r>
      <w:r w:rsidR="00943B6B">
        <w:t xml:space="preserve">(this </w:t>
      </w:r>
      <w:r>
        <w:t xml:space="preserve">figure </w:t>
      </w:r>
      <w:r w:rsidR="00943B6B">
        <w:t>grew form 5% to 8%). We have no member print at all, and our inst</w:t>
      </w:r>
      <w:r w:rsidR="00E065B1">
        <w:t>itutional</w:t>
      </w:r>
      <w:r w:rsidR="00943B6B">
        <w:t xml:space="preserve"> print has gone from 35</w:t>
      </w:r>
      <w:r>
        <w:t xml:space="preserve"> million</w:t>
      </w:r>
      <w:r w:rsidR="00943B6B">
        <w:t xml:space="preserve"> to less than 3</w:t>
      </w:r>
      <w:r>
        <w:t xml:space="preserve"> million.</w:t>
      </w:r>
    </w:p>
    <w:p w:rsidR="00943B6B" w:rsidRDefault="00943B6B" w:rsidP="006964F3">
      <w:r w:rsidRPr="00E37805">
        <w:rPr>
          <w:b/>
        </w:rPr>
        <w:t>S</w:t>
      </w:r>
      <w:r w:rsidR="00E37805" w:rsidRPr="00E37805">
        <w:rPr>
          <w:b/>
        </w:rPr>
        <w:t>andy:</w:t>
      </w:r>
      <w:r w:rsidR="00E37805">
        <w:t xml:space="preserve"> Only</w:t>
      </w:r>
      <w:r>
        <w:t xml:space="preserve"> 10% of downloads at Wyo</w:t>
      </w:r>
      <w:r w:rsidR="00E065B1">
        <w:t>ming</w:t>
      </w:r>
      <w:r>
        <w:t xml:space="preserve"> is HTML</w:t>
      </w:r>
      <w:r w:rsidR="00E37805">
        <w:t>.</w:t>
      </w:r>
    </w:p>
    <w:p w:rsidR="006874AF" w:rsidRPr="006874AF" w:rsidRDefault="00E37805" w:rsidP="006874AF">
      <w:pPr>
        <w:rPr>
          <w:i/>
        </w:rPr>
      </w:pPr>
      <w:r w:rsidRPr="00E37805">
        <w:rPr>
          <w:b/>
        </w:rPr>
        <w:t>Brandon:</w:t>
      </w:r>
      <w:r w:rsidR="006874AF">
        <w:t xml:space="preserve"> </w:t>
      </w:r>
      <w:r>
        <w:t xml:space="preserve"> T</w:t>
      </w:r>
      <w:r w:rsidR="00943B6B">
        <w:t xml:space="preserve">here is a </w:t>
      </w:r>
      <w:r w:rsidR="00E8150E">
        <w:t xml:space="preserve">cultural </w:t>
      </w:r>
      <w:r w:rsidR="00943B6B">
        <w:t>split between the sciences on who choose</w:t>
      </w:r>
      <w:r>
        <w:t>s</w:t>
      </w:r>
      <w:r w:rsidR="00943B6B">
        <w:t xml:space="preserve"> what</w:t>
      </w:r>
      <w:r>
        <w:t xml:space="preserve">. For example organic chemists tend to prefer the ‘old school’ versions. </w:t>
      </w:r>
      <w:r w:rsidR="00E8150E" w:rsidRPr="00E8150E">
        <w:t xml:space="preserve">Physical scientists </w:t>
      </w:r>
      <w:r w:rsidR="00467745">
        <w:t xml:space="preserve">are </w:t>
      </w:r>
      <w:r w:rsidR="00E8150E" w:rsidRPr="00E8150E">
        <w:t xml:space="preserve">more comfortable with the digital world (HTML version).  </w:t>
      </w:r>
    </w:p>
    <w:p w:rsidR="00943B6B" w:rsidRDefault="00E8150E" w:rsidP="006964F3">
      <w:r w:rsidRPr="00E8150E">
        <w:rPr>
          <w:b/>
        </w:rPr>
        <w:lastRenderedPageBreak/>
        <w:t>Larry:</w:t>
      </w:r>
      <w:r>
        <w:t xml:space="preserve"> </w:t>
      </w:r>
      <w:r w:rsidR="00943B6B">
        <w:t>HTML delivers so much more value</w:t>
      </w:r>
      <w:r>
        <w:t xml:space="preserve"> than print</w:t>
      </w:r>
      <w:r w:rsidR="00943B6B">
        <w:t>!</w:t>
      </w:r>
    </w:p>
    <w:p w:rsidR="00943B6B" w:rsidRDefault="00E8150E" w:rsidP="006964F3">
      <w:r w:rsidRPr="00E8150E">
        <w:rPr>
          <w:b/>
        </w:rPr>
        <w:t>Steve:</w:t>
      </w:r>
      <w:r w:rsidR="006874AF">
        <w:t xml:space="preserve">  </w:t>
      </w:r>
      <w:r w:rsidR="00943B6B">
        <w:t xml:space="preserve"> </w:t>
      </w:r>
      <w:r>
        <w:t xml:space="preserve">There is a perceived conflict of interest regarding the Approval program, which is an </w:t>
      </w:r>
      <w:r w:rsidR="00943B6B">
        <w:t xml:space="preserve">initiative out of </w:t>
      </w:r>
      <w:r w:rsidR="00FD4098">
        <w:t>membership</w:t>
      </w:r>
      <w:r w:rsidR="00943B6B">
        <w:t xml:space="preserve"> </w:t>
      </w:r>
      <w:r>
        <w:t xml:space="preserve">and </w:t>
      </w:r>
      <w:r w:rsidR="00943B6B">
        <w:t>education</w:t>
      </w:r>
      <w:r w:rsidR="000A1977">
        <w:t xml:space="preserve">, </w:t>
      </w:r>
      <w:r w:rsidR="000A1977" w:rsidRPr="000A1977">
        <w:t xml:space="preserve">managed by a committee, volunteer members Committee on Professional Training.  </w:t>
      </w:r>
    </w:p>
    <w:p w:rsidR="00943B6B" w:rsidRPr="000A1977" w:rsidRDefault="000A1977" w:rsidP="000A1977">
      <w:pPr>
        <w:pStyle w:val="ListParagraph"/>
        <w:numPr>
          <w:ilvl w:val="0"/>
          <w:numId w:val="24"/>
        </w:numPr>
      </w:pPr>
      <w:r w:rsidRPr="000A1977">
        <w:t xml:space="preserve">Committee on Professional Training is made up of </w:t>
      </w:r>
      <w:r w:rsidR="00943B6B" w:rsidRPr="000A1977">
        <w:t>educators focused on</w:t>
      </w:r>
      <w:r>
        <w:t xml:space="preserve"> educating the</w:t>
      </w:r>
      <w:r w:rsidR="00943B6B" w:rsidRPr="000A1977">
        <w:t xml:space="preserve"> next generation scientists</w:t>
      </w:r>
      <w:r>
        <w:t>.</w:t>
      </w:r>
    </w:p>
    <w:p w:rsidR="000A1977" w:rsidRDefault="000A1977" w:rsidP="000A1977">
      <w:pPr>
        <w:pStyle w:val="ListParagraph"/>
        <w:numPr>
          <w:ilvl w:val="0"/>
          <w:numId w:val="24"/>
        </w:numPr>
      </w:pPr>
      <w:r w:rsidRPr="000A1977">
        <w:t>The</w:t>
      </w:r>
      <w:r>
        <w:t>re is a 40 page plus charter including information on</w:t>
      </w:r>
      <w:r w:rsidRPr="000A1977">
        <w:t xml:space="preserve"> safety, resources, and includes Information Resources. ACS pub</w:t>
      </w:r>
      <w:r w:rsidR="00640829">
        <w:t>lication</w:t>
      </w:r>
      <w:r w:rsidRPr="000A1977">
        <w:t>s</w:t>
      </w:r>
      <w:r w:rsidR="00640829">
        <w:t xml:space="preserve"> content</w:t>
      </w:r>
      <w:r w:rsidRPr="000A1977">
        <w:t xml:space="preserve"> is about 30% of the</w:t>
      </w:r>
      <w:r w:rsidR="00640829">
        <w:t xml:space="preserve"> required</w:t>
      </w:r>
      <w:r w:rsidRPr="000A1977">
        <w:t xml:space="preserve"> list.  </w:t>
      </w:r>
    </w:p>
    <w:p w:rsidR="000A1977" w:rsidRDefault="00943B6B" w:rsidP="00943B6B">
      <w:pPr>
        <w:pStyle w:val="ListParagraph"/>
        <w:numPr>
          <w:ilvl w:val="0"/>
          <w:numId w:val="24"/>
        </w:numPr>
      </w:pPr>
      <w:r w:rsidRPr="00943B6B">
        <w:t>Approval can be achieved without ACS (except JCE required)</w:t>
      </w:r>
    </w:p>
    <w:p w:rsidR="00943B6B" w:rsidRDefault="00246537" w:rsidP="00943B6B">
      <w:pPr>
        <w:pStyle w:val="ListParagraph"/>
        <w:numPr>
          <w:ilvl w:val="0"/>
          <w:numId w:val="24"/>
        </w:numPr>
      </w:pPr>
      <w:r>
        <w:t>ACS Pub</w:t>
      </w:r>
      <w:r w:rsidR="000A1977">
        <w:t xml:space="preserve">lications </w:t>
      </w:r>
      <w:r>
        <w:t xml:space="preserve">has no control over </w:t>
      </w:r>
      <w:r w:rsidR="000A1977">
        <w:t>this committee and where they are governed in the overall organization</w:t>
      </w:r>
      <w:r>
        <w:t xml:space="preserve"> and what they recommend</w:t>
      </w:r>
      <w:r w:rsidR="006874AF">
        <w:t>.</w:t>
      </w:r>
    </w:p>
    <w:p w:rsidR="006874AF" w:rsidRDefault="00246537" w:rsidP="00943B6B">
      <w:r w:rsidRPr="00640829">
        <w:rPr>
          <w:b/>
        </w:rPr>
        <w:t>S</w:t>
      </w:r>
      <w:r w:rsidR="00640829" w:rsidRPr="00640829">
        <w:rPr>
          <w:b/>
        </w:rPr>
        <w:t>andy:</w:t>
      </w:r>
      <w:r w:rsidR="00640829">
        <w:t xml:space="preserve"> Y</w:t>
      </w:r>
      <w:r>
        <w:t xml:space="preserve">ou need to put this statement out there much more frequently. </w:t>
      </w:r>
    </w:p>
    <w:p w:rsidR="00246537" w:rsidRDefault="0060593A" w:rsidP="00943B6B">
      <w:r w:rsidRPr="00640829">
        <w:rPr>
          <w:b/>
        </w:rPr>
        <w:t>B</w:t>
      </w:r>
      <w:r w:rsidR="00640829" w:rsidRPr="00640829">
        <w:rPr>
          <w:b/>
        </w:rPr>
        <w:t>randon:</w:t>
      </w:r>
      <w:r w:rsidR="00640829">
        <w:t xml:space="preserve"> E</w:t>
      </w:r>
      <w:r w:rsidR="00246537">
        <w:t xml:space="preserve">very </w:t>
      </w:r>
      <w:r w:rsidR="00640829">
        <w:t xml:space="preserve">member of the </w:t>
      </w:r>
      <w:r w:rsidR="00640829" w:rsidRPr="000A1977">
        <w:t>Committee on Professional Training</w:t>
      </w:r>
      <w:r w:rsidR="00246537">
        <w:t xml:space="preserve"> a professor or a dean</w:t>
      </w:r>
      <w:r w:rsidR="00640829">
        <w:t>.</w:t>
      </w:r>
    </w:p>
    <w:p w:rsidR="00246537" w:rsidRDefault="00246537" w:rsidP="00943B6B">
      <w:r w:rsidRPr="00640829">
        <w:rPr>
          <w:b/>
        </w:rPr>
        <w:t>M</w:t>
      </w:r>
      <w:r w:rsidR="00640829" w:rsidRPr="00640829">
        <w:rPr>
          <w:b/>
        </w:rPr>
        <w:t>ichelle:</w:t>
      </w:r>
      <w:r w:rsidR="00640829">
        <w:t xml:space="preserve"> I find no </w:t>
      </w:r>
      <w:r>
        <w:t>i</w:t>
      </w:r>
      <w:r w:rsidR="00E065B1">
        <w:t>ssu</w:t>
      </w:r>
      <w:r>
        <w:t>e with the ACS journals requir</w:t>
      </w:r>
      <w:r w:rsidR="00640829">
        <w:t xml:space="preserve">ements. The problem lies in, however, the SciFinder requirement. This has been a long standing point of tension, given that CAS is the gold standard. Why does no one know that </w:t>
      </w:r>
      <w:r w:rsidR="00467745">
        <w:t>SciF</w:t>
      </w:r>
      <w:r>
        <w:t>inder is no longer required</w:t>
      </w:r>
      <w:r w:rsidR="00640829">
        <w:t xml:space="preserve">? This is big news. </w:t>
      </w:r>
      <w:r>
        <w:t xml:space="preserve">There may be some confusion, but anyone looking at the guidelines </w:t>
      </w:r>
      <w:r w:rsidR="00640829">
        <w:t xml:space="preserve">should see that it </w:t>
      </w:r>
      <w:r>
        <w:t>is very clear</w:t>
      </w:r>
      <w:r w:rsidR="00640829">
        <w:t>.</w:t>
      </w:r>
    </w:p>
    <w:p w:rsidR="00246537" w:rsidRDefault="00246537" w:rsidP="00943B6B">
      <w:r w:rsidRPr="00640829">
        <w:rPr>
          <w:b/>
        </w:rPr>
        <w:t>S</w:t>
      </w:r>
      <w:r w:rsidR="00640829" w:rsidRPr="00640829">
        <w:rPr>
          <w:b/>
        </w:rPr>
        <w:t>teve:</w:t>
      </w:r>
      <w:r w:rsidR="00640829">
        <w:t xml:space="preserve"> Two months ago the</w:t>
      </w:r>
      <w:r>
        <w:t xml:space="preserve"> committee removed the requirement for CAS. Within CAS there was always a desire to remove CAS from the requirements</w:t>
      </w:r>
      <w:r w:rsidR="00640829">
        <w:t>.</w:t>
      </w:r>
    </w:p>
    <w:p w:rsidR="00943B6B" w:rsidRDefault="00640829" w:rsidP="00943B6B">
      <w:r w:rsidRPr="00E56347">
        <w:rPr>
          <w:b/>
        </w:rPr>
        <w:t>Brandon:</w:t>
      </w:r>
      <w:r>
        <w:t xml:space="preserve"> The </w:t>
      </w:r>
      <w:r w:rsidRPr="000A1977">
        <w:t xml:space="preserve">Committee on Professional Training </w:t>
      </w:r>
      <w:r w:rsidR="00246537">
        <w:t>t</w:t>
      </w:r>
      <w:r>
        <w:t>alks to the deans, not the librarians.</w:t>
      </w:r>
      <w:r w:rsidR="00246537">
        <w:t xml:space="preserve"> </w:t>
      </w:r>
    </w:p>
    <w:p w:rsidR="00943B6B" w:rsidRDefault="00640829" w:rsidP="006964F3">
      <w:r w:rsidRPr="00E56347">
        <w:rPr>
          <w:b/>
        </w:rPr>
        <w:t>Sandy:</w:t>
      </w:r>
      <w:r>
        <w:t xml:space="preserve"> During </w:t>
      </w:r>
      <w:r w:rsidR="00246537">
        <w:t xml:space="preserve">our 2 year review, looking for </w:t>
      </w:r>
      <w:r>
        <w:t xml:space="preserve">a </w:t>
      </w:r>
      <w:r w:rsidR="00246537">
        <w:t>journal recommendation is like pulling teeth</w:t>
      </w:r>
      <w:r>
        <w:t>.</w:t>
      </w:r>
    </w:p>
    <w:p w:rsidR="008331AB" w:rsidRDefault="00640829" w:rsidP="006964F3">
      <w:r w:rsidRPr="00E56347">
        <w:rPr>
          <w:b/>
        </w:rPr>
        <w:t>Steve:</w:t>
      </w:r>
      <w:r>
        <w:t xml:space="preserve"> Do you believe that the principles I outline, are correct in that they establish fair pricing? </w:t>
      </w:r>
    </w:p>
    <w:p w:rsidR="00E56347" w:rsidRPr="006874AF" w:rsidRDefault="00640829" w:rsidP="00E56347">
      <w:pPr>
        <w:rPr>
          <w:i/>
        </w:rPr>
      </w:pPr>
      <w:r w:rsidRPr="00E56347">
        <w:rPr>
          <w:b/>
        </w:rPr>
        <w:t>Michelle:</w:t>
      </w:r>
      <w:r>
        <w:t xml:space="preserve"> In principle, yes I think it’s fabulous. </w:t>
      </w:r>
      <w:r w:rsidR="00E56347" w:rsidRPr="00E56347">
        <w:t>Do we want to buy content or discoverability?  So as content, pubs is an ace in the hole.</w:t>
      </w:r>
    </w:p>
    <w:p w:rsidR="008331AB" w:rsidRDefault="008331AB" w:rsidP="006964F3">
      <w:r w:rsidRPr="00E56347">
        <w:rPr>
          <w:b/>
        </w:rPr>
        <w:t>L</w:t>
      </w:r>
      <w:r w:rsidR="00E56347" w:rsidRPr="00E56347">
        <w:rPr>
          <w:b/>
        </w:rPr>
        <w:t>arry:</w:t>
      </w:r>
      <w:r w:rsidR="00E56347">
        <w:t xml:space="preserve"> Like-to-like institutions depend</w:t>
      </w:r>
      <w:r>
        <w:t xml:space="preserve"> on who you are compared to, ar</w:t>
      </w:r>
      <w:r w:rsidR="00E56347">
        <w:t xml:space="preserve">e they actually alike? FTE can make institutional matches however PhD’s are based on curriculum and they are very different. </w:t>
      </w:r>
    </w:p>
    <w:p w:rsidR="008331AB" w:rsidRDefault="0060593A" w:rsidP="006964F3">
      <w:r w:rsidRPr="00E56347">
        <w:rPr>
          <w:b/>
        </w:rPr>
        <w:t>B</w:t>
      </w:r>
      <w:r w:rsidR="00E56347" w:rsidRPr="00E56347">
        <w:rPr>
          <w:b/>
        </w:rPr>
        <w:t>randon:</w:t>
      </w:r>
      <w:r w:rsidR="00E56347">
        <w:t xml:space="preserve"> </w:t>
      </w:r>
      <w:r w:rsidR="008331AB">
        <w:t xml:space="preserve">Even in using these criteria, there will be a spectrum of winners to losers within a </w:t>
      </w:r>
      <w:r w:rsidR="00E56347">
        <w:t>band.</w:t>
      </w:r>
    </w:p>
    <w:p w:rsidR="008331AB" w:rsidRDefault="008331AB" w:rsidP="006964F3">
      <w:r w:rsidRPr="00467745">
        <w:rPr>
          <w:b/>
        </w:rPr>
        <w:t>S</w:t>
      </w:r>
      <w:r w:rsidR="00E56347" w:rsidRPr="00467745">
        <w:rPr>
          <w:b/>
        </w:rPr>
        <w:t>teve:</w:t>
      </w:r>
      <w:r w:rsidR="00E56347">
        <w:t xml:space="preserve"> We</w:t>
      </w:r>
      <w:r>
        <w:t xml:space="preserve"> use </w:t>
      </w:r>
      <w:r w:rsidR="00E56347">
        <w:t xml:space="preserve">the </w:t>
      </w:r>
      <w:r>
        <w:t>Carnegie</w:t>
      </w:r>
      <w:r w:rsidR="00E56347">
        <w:t xml:space="preserve"> system to create five buckets including: </w:t>
      </w:r>
      <w:r>
        <w:t xml:space="preserve"> </w:t>
      </w:r>
      <w:r w:rsidR="00E56347">
        <w:t xml:space="preserve">Community Colleges, Four-year colleges, Masters Programs, PhDs and PhD MDs. We then </w:t>
      </w:r>
      <w:r>
        <w:t>then buil</w:t>
      </w:r>
      <w:r w:rsidR="00AB4A6E">
        <w:t>t</w:t>
      </w:r>
      <w:r>
        <w:t xml:space="preserve"> tiers across</w:t>
      </w:r>
      <w:r w:rsidR="00E56347">
        <w:t xml:space="preserve"> these buckets</w:t>
      </w:r>
      <w:r>
        <w:t xml:space="preserve"> based on usage, and over time, we eliminated FTE. Global FTE was all that was available and over time there were concerns that that global FTE</w:t>
      </w:r>
      <w:r w:rsidR="00AB4A6E">
        <w:t xml:space="preserve"> figure</w:t>
      </w:r>
      <w:r>
        <w:t xml:space="preserve"> was </w:t>
      </w:r>
      <w:r w:rsidR="00A27DBE">
        <w:t>artificial</w:t>
      </w:r>
      <w:r>
        <w:t>, and usage was a proxy for FTE’s</w:t>
      </w:r>
      <w:r w:rsidR="00AB4A6E">
        <w:t>.</w:t>
      </w:r>
    </w:p>
    <w:p w:rsidR="00467745" w:rsidRDefault="0060593A" w:rsidP="00467745">
      <w:r w:rsidRPr="00AB4A6E">
        <w:rPr>
          <w:b/>
        </w:rPr>
        <w:t>B</w:t>
      </w:r>
      <w:r w:rsidR="00AB4A6E" w:rsidRPr="00AB4A6E">
        <w:rPr>
          <w:b/>
        </w:rPr>
        <w:t>randon:</w:t>
      </w:r>
      <w:r w:rsidR="00AB4A6E">
        <w:t xml:space="preserve"> W</w:t>
      </w:r>
      <w:r w:rsidR="008331AB">
        <w:t>hen we implemented this</w:t>
      </w:r>
      <w:r w:rsidR="00AB4A6E">
        <w:t xml:space="preserve"> model</w:t>
      </w:r>
      <w:r w:rsidR="008331AB">
        <w:t>, we didn’t have usage history to build model on. Over time we</w:t>
      </w:r>
      <w:r w:rsidR="00AB4A6E">
        <w:t xml:space="preserve"> have</w:t>
      </w:r>
      <w:r w:rsidR="008331AB">
        <w:t xml:space="preserve"> learned and could calibrate based on usage</w:t>
      </w:r>
      <w:r w:rsidR="00AB4A6E">
        <w:t>.</w:t>
      </w:r>
    </w:p>
    <w:p w:rsidR="00A27183" w:rsidRPr="00467745" w:rsidRDefault="00467745" w:rsidP="00467745">
      <w:pPr>
        <w:pStyle w:val="ListParagraph"/>
        <w:numPr>
          <w:ilvl w:val="0"/>
          <w:numId w:val="30"/>
        </w:numPr>
      </w:pPr>
      <w:r w:rsidRPr="00467745">
        <w:rPr>
          <w:i/>
        </w:rPr>
        <w:lastRenderedPageBreak/>
        <w:t>ACS is now</w:t>
      </w:r>
      <w:r w:rsidR="00A27183" w:rsidRPr="00467745">
        <w:rPr>
          <w:i/>
        </w:rPr>
        <w:t xml:space="preserve"> increasing access and</w:t>
      </w:r>
      <w:r w:rsidRPr="00467745">
        <w:rPr>
          <w:i/>
        </w:rPr>
        <w:t xml:space="preserve"> with this we recognize</w:t>
      </w:r>
      <w:r w:rsidR="00A27183" w:rsidRPr="00467745">
        <w:rPr>
          <w:i/>
        </w:rPr>
        <w:t xml:space="preserve"> scaling is a challenge</w:t>
      </w:r>
    </w:p>
    <w:p w:rsidR="00467745" w:rsidRPr="00467745" w:rsidRDefault="00A27183" w:rsidP="00A27183">
      <w:pPr>
        <w:pStyle w:val="ListParagraph"/>
        <w:numPr>
          <w:ilvl w:val="0"/>
          <w:numId w:val="8"/>
        </w:numPr>
        <w:spacing w:after="120"/>
        <w:rPr>
          <w:i/>
        </w:rPr>
      </w:pPr>
      <w:r w:rsidRPr="00467745">
        <w:rPr>
          <w:i/>
        </w:rPr>
        <w:t xml:space="preserve">Do </w:t>
      </w:r>
      <w:r w:rsidR="00467745" w:rsidRPr="00467745">
        <w:rPr>
          <w:i/>
        </w:rPr>
        <w:t>librarians</w:t>
      </w:r>
      <w:r w:rsidRPr="00467745">
        <w:rPr>
          <w:i/>
        </w:rPr>
        <w:t xml:space="preserve"> want to have access t</w:t>
      </w:r>
      <w:r w:rsidR="00467745" w:rsidRPr="00467745">
        <w:rPr>
          <w:i/>
        </w:rPr>
        <w:t>o everything all the time versus pay per view?</w:t>
      </w:r>
    </w:p>
    <w:p w:rsidR="00A27183" w:rsidRPr="00467745" w:rsidRDefault="00A27183" w:rsidP="00A27183">
      <w:pPr>
        <w:pStyle w:val="ListParagraph"/>
        <w:numPr>
          <w:ilvl w:val="0"/>
          <w:numId w:val="8"/>
        </w:numPr>
        <w:spacing w:after="120"/>
        <w:rPr>
          <w:i/>
        </w:rPr>
      </w:pPr>
      <w:r w:rsidRPr="00467745">
        <w:rPr>
          <w:i/>
        </w:rPr>
        <w:t>What methodology do you use to measure/gut check ‘value’?</w:t>
      </w:r>
    </w:p>
    <w:p w:rsidR="008331AB" w:rsidRDefault="00467745" w:rsidP="006964F3">
      <w:r w:rsidRPr="00467745">
        <w:rPr>
          <w:b/>
        </w:rPr>
        <w:t>S</w:t>
      </w:r>
      <w:r w:rsidR="00AB4A6E" w:rsidRPr="00AB4A6E">
        <w:rPr>
          <w:b/>
        </w:rPr>
        <w:t>teve:</w:t>
      </w:r>
      <w:r w:rsidR="00AB4A6E">
        <w:t xml:space="preserve"> O</w:t>
      </w:r>
      <w:r w:rsidR="008331AB">
        <w:t>ur intention is that once you’ve found your position</w:t>
      </w:r>
      <w:r w:rsidR="00AB4A6E">
        <w:t xml:space="preserve"> in the tiering system</w:t>
      </w:r>
      <w:r w:rsidR="008331AB">
        <w:t>,</w:t>
      </w:r>
      <w:r w:rsidR="00A27DBE">
        <w:t xml:space="preserve"> you stay there. We found that </w:t>
      </w:r>
      <w:r w:rsidR="008331AB">
        <w:t>usage (at 5k+, is fairly stable over time) unless there is an outside f</w:t>
      </w:r>
      <w:r w:rsidR="00A27DBE">
        <w:t>orce applied to that</w:t>
      </w:r>
      <w:r w:rsidR="00AB4A6E">
        <w:t>,</w:t>
      </w:r>
      <w:r w:rsidR="00A27DBE">
        <w:t xml:space="preserve"> such as a </w:t>
      </w:r>
      <w:r w:rsidR="008331AB">
        <w:t>new professor or curricula. Originally</w:t>
      </w:r>
      <w:r w:rsidR="00AB4A6E">
        <w:t>, we used the last year’s usage. However, now we apply it over a 3-</w:t>
      </w:r>
      <w:r w:rsidR="008331AB">
        <w:t>y</w:t>
      </w:r>
      <w:r w:rsidR="00A27DBE">
        <w:t>ea</w:t>
      </w:r>
      <w:r w:rsidR="008331AB">
        <w:t xml:space="preserve">r period to forecast and reduce </w:t>
      </w:r>
      <w:r w:rsidR="00A27DBE">
        <w:t>volatility</w:t>
      </w:r>
      <w:r w:rsidR="008331AB">
        <w:t>. The adjustments happen both up &amp; down.</w:t>
      </w:r>
    </w:p>
    <w:p w:rsidR="006047BF" w:rsidRDefault="0060593A" w:rsidP="006964F3">
      <w:r w:rsidRPr="00AB4A6E">
        <w:rPr>
          <w:b/>
        </w:rPr>
        <w:t>B</w:t>
      </w:r>
      <w:r w:rsidR="00AB4A6E">
        <w:rPr>
          <w:b/>
        </w:rPr>
        <w:t xml:space="preserve">randon: </w:t>
      </w:r>
      <w:r w:rsidR="00AB4A6E" w:rsidRPr="00AB4A6E">
        <w:t>T</w:t>
      </w:r>
      <w:r w:rsidR="006047BF">
        <w:t>he range is so broad within the tiers that small outside interference</w:t>
      </w:r>
      <w:r w:rsidR="00AB4A6E">
        <w:t xml:space="preserve">, for example the addition of two new grad students, etc. </w:t>
      </w:r>
      <w:r w:rsidR="006047BF">
        <w:t xml:space="preserve">will not have a major effect. There is volatility at the fringes and we are working to stabilize that. </w:t>
      </w:r>
      <w:r w:rsidR="00A27DBE">
        <w:t>Should</w:t>
      </w:r>
      <w:r w:rsidR="006047BF">
        <w:t xml:space="preserve"> we re</w:t>
      </w:r>
      <w:r w:rsidR="00AB4A6E">
        <w:t>-</w:t>
      </w:r>
      <w:r w:rsidR="006047BF">
        <w:t xml:space="preserve">tier at quartiles so that they appear less </w:t>
      </w:r>
      <w:r w:rsidR="005A0523">
        <w:t>arbitrary?</w:t>
      </w:r>
      <w:r w:rsidR="006047BF">
        <w:t xml:space="preserve"> But</w:t>
      </w:r>
      <w:r w:rsidR="00A27DBE">
        <w:t xml:space="preserve"> </w:t>
      </w:r>
      <w:r w:rsidR="006047BF">
        <w:t xml:space="preserve">when we do that we </w:t>
      </w:r>
      <w:r w:rsidR="00AB4A6E">
        <w:t xml:space="preserve">must </w:t>
      </w:r>
      <w:r w:rsidR="006047BF">
        <w:t xml:space="preserve">recalibrate thousands of accounts. </w:t>
      </w:r>
    </w:p>
    <w:p w:rsidR="006047BF" w:rsidRDefault="006047BF" w:rsidP="006964F3">
      <w:r w:rsidRPr="00AB4A6E">
        <w:rPr>
          <w:b/>
        </w:rPr>
        <w:t>M</w:t>
      </w:r>
      <w:r w:rsidR="00AB4A6E" w:rsidRPr="00AB4A6E">
        <w:rPr>
          <w:b/>
        </w:rPr>
        <w:t>ichelle:</w:t>
      </w:r>
      <w:r w:rsidR="00AB4A6E">
        <w:rPr>
          <w:b/>
        </w:rPr>
        <w:t xml:space="preserve"> </w:t>
      </w:r>
      <w:r w:rsidR="00AB4A6E">
        <w:t>W</w:t>
      </w:r>
      <w:r>
        <w:t xml:space="preserve">hen you add the “high quality” content, doesn’t that mean it will be used more? </w:t>
      </w:r>
      <w:r w:rsidR="00A27DBE">
        <w:t>What’s</w:t>
      </w:r>
      <w:r>
        <w:t xml:space="preserve"> the price differential form the bottom to the top?</w:t>
      </w:r>
    </w:p>
    <w:p w:rsidR="006047BF" w:rsidRDefault="006047BF" w:rsidP="006964F3">
      <w:r w:rsidRPr="00AB4A6E">
        <w:rPr>
          <w:b/>
        </w:rPr>
        <w:t>S</w:t>
      </w:r>
      <w:r w:rsidR="00AB4A6E" w:rsidRPr="00AB4A6E">
        <w:rPr>
          <w:b/>
        </w:rPr>
        <w:t>teve:</w:t>
      </w:r>
      <w:r>
        <w:t xml:space="preserve"> – </w:t>
      </w:r>
      <w:r w:rsidR="00AB4A6E">
        <w:t>A</w:t>
      </w:r>
      <w:r>
        <w:t xml:space="preserve"> 4yr college that matches one of your universities will pay substantially more, and yours would pay less than a med</w:t>
      </w:r>
      <w:r w:rsidR="00AB4A6E">
        <w:t>ical</w:t>
      </w:r>
      <w:r>
        <w:t xml:space="preserve"> school at the same usage level. </w:t>
      </w:r>
      <w:r w:rsidR="00AB4A6E">
        <w:t xml:space="preserve">The </w:t>
      </w:r>
      <w:r w:rsidR="00467745">
        <w:t>difference within your tiers is</w:t>
      </w:r>
      <w:r>
        <w:t xml:space="preserve"> a 20-25% </w:t>
      </w:r>
      <w:r w:rsidR="00AB4A6E">
        <w:t>price difference.</w:t>
      </w:r>
    </w:p>
    <w:p w:rsidR="006047BF" w:rsidRDefault="006047BF" w:rsidP="006964F3">
      <w:r w:rsidRPr="00AB4A6E">
        <w:rPr>
          <w:b/>
        </w:rPr>
        <w:t>M</w:t>
      </w:r>
      <w:r w:rsidR="00AB4A6E" w:rsidRPr="00AB4A6E">
        <w:rPr>
          <w:b/>
        </w:rPr>
        <w:t>ichelle:</w:t>
      </w:r>
      <w:r>
        <w:t xml:space="preserve"> </w:t>
      </w:r>
      <w:r w:rsidR="00AB4A6E">
        <w:t>That</w:t>
      </w:r>
      <w:r>
        <w:t xml:space="preserve"> difference is your problem!</w:t>
      </w:r>
    </w:p>
    <w:p w:rsidR="006047BF" w:rsidRDefault="0060593A" w:rsidP="006964F3">
      <w:r w:rsidRPr="00AB4A6E">
        <w:rPr>
          <w:b/>
        </w:rPr>
        <w:t>B</w:t>
      </w:r>
      <w:r w:rsidR="00AB4A6E" w:rsidRPr="00AB4A6E">
        <w:rPr>
          <w:b/>
        </w:rPr>
        <w:t>randon:</w:t>
      </w:r>
      <w:r w:rsidR="00AB4A6E">
        <w:t xml:space="preserve"> However, </w:t>
      </w:r>
      <w:r w:rsidR="006047BF">
        <w:t xml:space="preserve">when we used FTE, we had the same issues. We are trying instead to have </w:t>
      </w:r>
      <w:r w:rsidR="00A27DBE">
        <w:t>sensitivity</w:t>
      </w:r>
      <w:r w:rsidR="006047BF">
        <w:t xml:space="preserve"> that has </w:t>
      </w:r>
      <w:r w:rsidR="00A27DBE">
        <w:t>fairness</w:t>
      </w:r>
      <w:r w:rsidR="006047BF">
        <w:t>, but not having individualized pricing.</w:t>
      </w:r>
    </w:p>
    <w:p w:rsidR="006047BF" w:rsidRDefault="006047BF" w:rsidP="006964F3">
      <w:r w:rsidRPr="00AB4A6E">
        <w:rPr>
          <w:b/>
        </w:rPr>
        <w:t>L</w:t>
      </w:r>
      <w:r w:rsidR="00AB4A6E" w:rsidRPr="00AB4A6E">
        <w:rPr>
          <w:b/>
        </w:rPr>
        <w:t>arry:</w:t>
      </w:r>
      <w:r w:rsidR="00AB4A6E">
        <w:t xml:space="preserve"> </w:t>
      </w:r>
      <w:r w:rsidR="00A27DBE">
        <w:t>What</w:t>
      </w:r>
      <w:r>
        <w:t xml:space="preserve"> </w:t>
      </w:r>
      <w:r w:rsidR="00A27DBE">
        <w:t>I’d</w:t>
      </w:r>
      <w:r>
        <w:t xml:space="preserve"> hate to see</w:t>
      </w:r>
      <w:r w:rsidR="00AB4A6E">
        <w:t>, is ACS</w:t>
      </w:r>
      <w:r>
        <w:t xml:space="preserve"> go back to what </w:t>
      </w:r>
      <w:r w:rsidR="00AB4A6E">
        <w:t xml:space="preserve">the </w:t>
      </w:r>
      <w:r>
        <w:t>R</w:t>
      </w:r>
      <w:r w:rsidR="00AB4A6E">
        <w:t xml:space="preserve">oyal </w:t>
      </w:r>
      <w:r>
        <w:t>S</w:t>
      </w:r>
      <w:r w:rsidR="00AB4A6E">
        <w:t xml:space="preserve">ociety of </w:t>
      </w:r>
      <w:r>
        <w:t>C</w:t>
      </w:r>
      <w:r w:rsidR="00AB4A6E">
        <w:t>hemists</w:t>
      </w:r>
      <w:r>
        <w:t xml:space="preserve"> does with all of these different packages</w:t>
      </w:r>
      <w:r w:rsidR="00AB4A6E">
        <w:t>.</w:t>
      </w:r>
    </w:p>
    <w:p w:rsidR="006047BF" w:rsidRDefault="006047BF" w:rsidP="006964F3">
      <w:r w:rsidRPr="00AB4A6E">
        <w:rPr>
          <w:b/>
        </w:rPr>
        <w:t>M</w:t>
      </w:r>
      <w:r w:rsidR="00AB4A6E" w:rsidRPr="00AB4A6E">
        <w:rPr>
          <w:b/>
        </w:rPr>
        <w:t>ichelle:</w:t>
      </w:r>
      <w:r w:rsidR="00AB4A6E">
        <w:t xml:space="preserve"> </w:t>
      </w:r>
      <w:r w:rsidR="0085192D">
        <w:t xml:space="preserve">If </w:t>
      </w:r>
      <w:r>
        <w:t>you have 6</w:t>
      </w:r>
      <w:r w:rsidR="0085192D">
        <w:t>,000</w:t>
      </w:r>
      <w:r>
        <w:t xml:space="preserve"> uses at </w:t>
      </w:r>
      <w:r w:rsidR="0085192D">
        <w:t>T</w:t>
      </w:r>
      <w:r>
        <w:t>ier 4, and you go to 8</w:t>
      </w:r>
      <w:r w:rsidR="0085192D">
        <w:t>,</w:t>
      </w:r>
      <w:r>
        <w:t xml:space="preserve">000 uses, </w:t>
      </w:r>
      <w:r w:rsidR="0085192D">
        <w:t xml:space="preserve">then </w:t>
      </w:r>
      <w:r>
        <w:t xml:space="preserve">you go up by 20%, and then </w:t>
      </w:r>
      <w:r w:rsidR="0085192D">
        <w:t xml:space="preserve">if your usage jumps up again </w:t>
      </w:r>
      <w:r>
        <w:t xml:space="preserve">you go </w:t>
      </w:r>
      <w:r w:rsidR="0085192D">
        <w:t xml:space="preserve">up </w:t>
      </w:r>
      <w:r>
        <w:t xml:space="preserve">by 50%. If that’s </w:t>
      </w:r>
      <w:r w:rsidR="00A27DBE">
        <w:t>what’s</w:t>
      </w:r>
      <w:r>
        <w:t xml:space="preserve"> happening, that’s why people freaked out.</w:t>
      </w:r>
    </w:p>
    <w:p w:rsidR="006047BF" w:rsidRDefault="0085192D" w:rsidP="006964F3">
      <w:r w:rsidRPr="0085192D">
        <w:rPr>
          <w:b/>
        </w:rPr>
        <w:t>Steve:</w:t>
      </w:r>
      <w:r>
        <w:t xml:space="preserve"> A</w:t>
      </w:r>
      <w:r w:rsidR="006047BF">
        <w:t xml:space="preserve">nother source of </w:t>
      </w:r>
      <w:r w:rsidR="00A27DBE">
        <w:t>volatility</w:t>
      </w:r>
      <w:r w:rsidR="006047BF">
        <w:t xml:space="preserve"> has been allocation within consortia</w:t>
      </w:r>
      <w:r>
        <w:t>.</w:t>
      </w:r>
    </w:p>
    <w:p w:rsidR="006047BF" w:rsidRDefault="006047BF" w:rsidP="006964F3">
      <w:r w:rsidRPr="0085192D">
        <w:rPr>
          <w:b/>
        </w:rPr>
        <w:t>S</w:t>
      </w:r>
      <w:r w:rsidR="0085192D" w:rsidRPr="0085192D">
        <w:rPr>
          <w:b/>
        </w:rPr>
        <w:t>andy:</w:t>
      </w:r>
      <w:r w:rsidR="0085192D">
        <w:t xml:space="preserve"> </w:t>
      </w:r>
      <w:r>
        <w:t>There is a difference between Wyoming and the Colorado School of Mines at rate right</w:t>
      </w:r>
      <w:r w:rsidR="0085192D">
        <w:t xml:space="preserve"> now, but in nature the schools we </w:t>
      </w:r>
      <w:r>
        <w:t>are the same</w:t>
      </w:r>
      <w:r w:rsidR="00A27DBE">
        <w:t xml:space="preserve"> </w:t>
      </w:r>
      <w:r w:rsidR="00AA2111">
        <w:t>so we want to get</w:t>
      </w:r>
      <w:r w:rsidR="00A27DBE">
        <w:t xml:space="preserve"> the</w:t>
      </w:r>
      <w:r w:rsidR="00AA2111">
        <w:t>m</w:t>
      </w:r>
      <w:r w:rsidR="0085192D">
        <w:t xml:space="preserve"> to the same place in usage rates.</w:t>
      </w:r>
    </w:p>
    <w:p w:rsidR="00AA2111" w:rsidRDefault="00A27DBE" w:rsidP="006964F3">
      <w:r w:rsidRPr="0085192D">
        <w:rPr>
          <w:b/>
        </w:rPr>
        <w:t>M</w:t>
      </w:r>
      <w:r w:rsidR="0085192D" w:rsidRPr="0085192D">
        <w:rPr>
          <w:b/>
        </w:rPr>
        <w:t>ichelle:</w:t>
      </w:r>
      <w:r w:rsidR="0085192D">
        <w:t xml:space="preserve"> I think that this </w:t>
      </w:r>
      <w:r>
        <w:t>defies logi</w:t>
      </w:r>
      <w:r w:rsidR="00AA2111">
        <w:t>c and is not fa</w:t>
      </w:r>
      <w:r>
        <w:t>i</w:t>
      </w:r>
      <w:r w:rsidR="00AA2111">
        <w:t xml:space="preserve">r. 25K is not fair. To absorb </w:t>
      </w:r>
      <w:r w:rsidR="007D63FA">
        <w:t xml:space="preserve">this cost your institution would be forced to cancel five other journals. </w:t>
      </w:r>
      <w:r>
        <w:t>S</w:t>
      </w:r>
      <w:r w:rsidR="00AA2111">
        <w:t>o look at your lowest use and the problem is that we have so many packages, we can</w:t>
      </w:r>
      <w:r>
        <w:t>’</w:t>
      </w:r>
      <w:r w:rsidR="00AA2111">
        <w:t>t cancel.</w:t>
      </w:r>
    </w:p>
    <w:p w:rsidR="00AA2111" w:rsidRDefault="00AA2111" w:rsidP="006964F3">
      <w:r w:rsidRPr="007D63FA">
        <w:rPr>
          <w:b/>
        </w:rPr>
        <w:t>S</w:t>
      </w:r>
      <w:r w:rsidR="007D63FA" w:rsidRPr="007D63FA">
        <w:rPr>
          <w:b/>
        </w:rPr>
        <w:t>teve:</w:t>
      </w:r>
      <w:r w:rsidR="007D63FA">
        <w:t xml:space="preserve"> I</w:t>
      </w:r>
      <w:r>
        <w:t>t</w:t>
      </w:r>
      <w:r w:rsidR="00A27DBE">
        <w:t>’</w:t>
      </w:r>
      <w:r>
        <w:t>s not fa</w:t>
      </w:r>
      <w:r w:rsidR="00A27DBE">
        <w:t>i</w:t>
      </w:r>
      <w:r>
        <w:t>r for C</w:t>
      </w:r>
      <w:r w:rsidR="00A27DBE">
        <w:t>olorado School of Mines</w:t>
      </w:r>
      <w:r>
        <w:t xml:space="preserve"> to see a large price increase v</w:t>
      </w:r>
      <w:r w:rsidR="007D63FA">
        <w:t>ersus</w:t>
      </w:r>
      <w:r>
        <w:t xml:space="preserve"> others</w:t>
      </w:r>
      <w:r w:rsidR="007D63FA">
        <w:t>. However,</w:t>
      </w:r>
      <w:r>
        <w:t xml:space="preserve"> it</w:t>
      </w:r>
      <w:r w:rsidR="00A27DBE">
        <w:t>’</w:t>
      </w:r>
      <w:r>
        <w:t>s also not fair for similar schools to pay so much more</w:t>
      </w:r>
      <w:r w:rsidR="00A27DBE">
        <w:t>.</w:t>
      </w:r>
    </w:p>
    <w:p w:rsidR="00AA2111" w:rsidRDefault="0060593A" w:rsidP="006964F3">
      <w:r w:rsidRPr="003F5616">
        <w:rPr>
          <w:b/>
        </w:rPr>
        <w:t>Brandon</w:t>
      </w:r>
      <w:r w:rsidR="003F5616">
        <w:t>: Originally, w</w:t>
      </w:r>
      <w:r w:rsidR="00AA2111">
        <w:t xml:space="preserve">hen </w:t>
      </w:r>
      <w:r w:rsidR="003F5616">
        <w:t>two schools came</w:t>
      </w:r>
      <w:r w:rsidR="00AA2111">
        <w:t xml:space="preserve"> into the program, their price was based on their print subscriptions, and we </w:t>
      </w:r>
      <w:r w:rsidR="003F5616">
        <w:t xml:space="preserve">would </w:t>
      </w:r>
      <w:r w:rsidR="00AA2111">
        <w:t>then pr</w:t>
      </w:r>
      <w:r w:rsidR="003F5616">
        <w:t xml:space="preserve">ogress them at different rates. In this methodology, the </w:t>
      </w:r>
      <w:r w:rsidR="00AA2111">
        <w:t>consortia</w:t>
      </w:r>
      <w:r w:rsidR="003F5616">
        <w:t xml:space="preserve"> </w:t>
      </w:r>
      <w:r w:rsidR="003F5616">
        <w:lastRenderedPageBreak/>
        <w:t xml:space="preserve">then applies flat for 5 years. However, do we assume that </w:t>
      </w:r>
      <w:r w:rsidR="00AA2111">
        <w:t xml:space="preserve">they have not grown as intended over that period of time </w:t>
      </w:r>
      <w:r w:rsidR="003F5616">
        <w:t xml:space="preserve">and </w:t>
      </w:r>
      <w:r w:rsidR="00AA2111">
        <w:t>“it has not worked” or do we manage this so that we get to that fair price for both?</w:t>
      </w:r>
    </w:p>
    <w:p w:rsidR="00AA2111" w:rsidRDefault="00AA2111" w:rsidP="006964F3">
      <w:r w:rsidRPr="003F5616">
        <w:rPr>
          <w:b/>
        </w:rPr>
        <w:t>S</w:t>
      </w:r>
      <w:r w:rsidR="003F5616" w:rsidRPr="003F5616">
        <w:rPr>
          <w:b/>
        </w:rPr>
        <w:t>andy:</w:t>
      </w:r>
      <w:r w:rsidR="003F5616">
        <w:t xml:space="preserve">  W</w:t>
      </w:r>
      <w:r>
        <w:t xml:space="preserve">e have discussed this issue at </w:t>
      </w:r>
      <w:r w:rsidR="003F5616">
        <w:t>previous meetings and came to the conclusion that the</w:t>
      </w:r>
      <w:r>
        <w:t xml:space="preserve"> core value is to have big schools subsidize smaller schools if necessary</w:t>
      </w:r>
      <w:r w:rsidR="003F5616">
        <w:t>.</w:t>
      </w:r>
    </w:p>
    <w:p w:rsidR="00AA2111" w:rsidRDefault="00AA2111" w:rsidP="006964F3">
      <w:r w:rsidRPr="003F5616">
        <w:rPr>
          <w:b/>
        </w:rPr>
        <w:t>S</w:t>
      </w:r>
      <w:r w:rsidR="003F5616" w:rsidRPr="003F5616">
        <w:rPr>
          <w:b/>
        </w:rPr>
        <w:t>teve:</w:t>
      </w:r>
      <w:r w:rsidR="003F5616">
        <w:t xml:space="preserve"> I</w:t>
      </w:r>
      <w:r>
        <w:t>f the schools make that decision, and they share that position acros</w:t>
      </w:r>
      <w:r w:rsidR="00A27DBE">
        <w:t>s</w:t>
      </w:r>
      <w:r>
        <w:t xml:space="preserve"> the institutions we are ok with that. </w:t>
      </w:r>
      <w:r w:rsidR="003F5616">
        <w:t>However, do m</w:t>
      </w:r>
      <w:r>
        <w:t>ore sub</w:t>
      </w:r>
      <w:r w:rsidR="003F5616">
        <w:t>-tiers bring volatility</w:t>
      </w:r>
      <w:r>
        <w:t xml:space="preserve">? Do we put in structured </w:t>
      </w:r>
      <w:r w:rsidR="00A27DBE">
        <w:t>r</w:t>
      </w:r>
      <w:r>
        <w:t>ules if you</w:t>
      </w:r>
      <w:r w:rsidR="00A27DBE">
        <w:t xml:space="preserve"> </w:t>
      </w:r>
      <w:r>
        <w:t xml:space="preserve">switch tiers? </w:t>
      </w:r>
      <w:r w:rsidR="0007157F">
        <w:t xml:space="preserve">Perhaps we could create a </w:t>
      </w:r>
      <w:r>
        <w:t xml:space="preserve">structural transition, but that would be applied on the way up </w:t>
      </w:r>
      <w:r w:rsidR="003F5616">
        <w:t>and</w:t>
      </w:r>
      <w:r>
        <w:t xml:space="preserve"> the way down</w:t>
      </w:r>
      <w:r w:rsidR="003F5616">
        <w:t>.</w:t>
      </w:r>
    </w:p>
    <w:p w:rsidR="00AA2111" w:rsidRDefault="0060593A" w:rsidP="006964F3">
      <w:r w:rsidRPr="003F5616">
        <w:rPr>
          <w:b/>
        </w:rPr>
        <w:t>B</w:t>
      </w:r>
      <w:r w:rsidR="003F5616" w:rsidRPr="003F5616">
        <w:rPr>
          <w:b/>
        </w:rPr>
        <w:t>randon:</w:t>
      </w:r>
      <w:r w:rsidR="003F5616">
        <w:rPr>
          <w:b/>
        </w:rPr>
        <w:t xml:space="preserve"> </w:t>
      </w:r>
      <w:r w:rsidR="0007157F">
        <w:t>We</w:t>
      </w:r>
      <w:r w:rsidR="00AA2111">
        <w:t xml:space="preserve"> have 100 schools swept up in </w:t>
      </w:r>
      <w:r w:rsidR="00A27DBE">
        <w:t>consortia</w:t>
      </w:r>
      <w:r w:rsidR="00AA2111">
        <w:t xml:space="preserve"> that don’t use our </w:t>
      </w:r>
      <w:r w:rsidR="0007157F">
        <w:t xml:space="preserve">content, how do you price those schools? </w:t>
      </w:r>
      <w:r w:rsidR="00A27DBE">
        <w:t>N</w:t>
      </w:r>
      <w:r w:rsidR="00AA2111">
        <w:t>o</w:t>
      </w:r>
      <w:r w:rsidR="00A27DBE">
        <w:t xml:space="preserve"> </w:t>
      </w:r>
      <w:r w:rsidR="00AA2111">
        <w:t>one should pay more than $35/d</w:t>
      </w:r>
      <w:r w:rsidR="00A27DBE">
        <w:t>ownload</w:t>
      </w:r>
      <w:r w:rsidR="00AA2111">
        <w:t xml:space="preserve">. </w:t>
      </w:r>
      <w:r w:rsidR="00A27DBE">
        <w:t>Corollary</w:t>
      </w:r>
      <w:r w:rsidR="00AA2111">
        <w:t xml:space="preserve"> is that </w:t>
      </w:r>
      <w:r w:rsidR="00A27DBE">
        <w:t>there</w:t>
      </w:r>
      <w:r w:rsidR="00AA2111">
        <w:t xml:space="preserve"> are a few dozen schools in the 4 &amp; 5 </w:t>
      </w:r>
      <w:r w:rsidR="00CB17EB">
        <w:t>ranges</w:t>
      </w:r>
      <w:r w:rsidR="00AA2111">
        <w:t xml:space="preserve"> that are way beyond the norm, so anything we do to accommodate</w:t>
      </w:r>
      <w:r w:rsidR="00CB17EB">
        <w:t xml:space="preserve"> them would be ideal.</w:t>
      </w:r>
    </w:p>
    <w:p w:rsidR="00AA2111" w:rsidRDefault="00AA2111" w:rsidP="006964F3">
      <w:r w:rsidRPr="00BB2F46">
        <w:rPr>
          <w:b/>
        </w:rPr>
        <w:t>S</w:t>
      </w:r>
      <w:r w:rsidR="00CB17EB" w:rsidRPr="00BB2F46">
        <w:rPr>
          <w:b/>
        </w:rPr>
        <w:t>andy:</w:t>
      </w:r>
      <w:r w:rsidR="00CB17EB">
        <w:t xml:space="preserve"> What if </w:t>
      </w:r>
      <w:r>
        <w:t xml:space="preserve">you also put a </w:t>
      </w:r>
      <w:r w:rsidR="00CB17EB">
        <w:t xml:space="preserve">floor on the cost per download for example </w:t>
      </w:r>
      <w:r>
        <w:t>$4</w:t>
      </w:r>
      <w:r w:rsidR="00CB17EB">
        <w:t>/download?</w:t>
      </w:r>
    </w:p>
    <w:p w:rsidR="000D21F5" w:rsidRDefault="000D21F5" w:rsidP="006964F3">
      <w:r w:rsidRPr="00BB2F46">
        <w:rPr>
          <w:b/>
        </w:rPr>
        <w:t>M</w:t>
      </w:r>
      <w:r w:rsidR="00BB2F46" w:rsidRPr="00BB2F46">
        <w:rPr>
          <w:b/>
        </w:rPr>
        <w:t>ichelle:</w:t>
      </w:r>
      <w:r w:rsidR="00BB2F46">
        <w:t xml:space="preserve"> I</w:t>
      </w:r>
      <w:r>
        <w:t>t</w:t>
      </w:r>
      <w:r w:rsidR="00BB2F46">
        <w:t>’</w:t>
      </w:r>
      <w:r>
        <w:t xml:space="preserve">s hard to look at </w:t>
      </w:r>
      <w:r w:rsidR="00BB2F46">
        <w:t>money per download</w:t>
      </w:r>
      <w:r>
        <w:t xml:space="preserve"> from a budgeting perspective. At this point the dama</w:t>
      </w:r>
      <w:r w:rsidR="002E1AE5">
        <w:t>g</w:t>
      </w:r>
      <w:r>
        <w:t>e has already been done, so adjusting at large is problematic</w:t>
      </w:r>
      <w:r w:rsidR="00BB2F46">
        <w:t>. If you look at usage and ramp up, how do we make the transitions fit so that we can pay? What</w:t>
      </w:r>
      <w:r>
        <w:t xml:space="preserve"> if regular inflation was 5% and then you double that over time to get them to meet the range</w:t>
      </w:r>
      <w:r w:rsidR="00BB2F46">
        <w:t>?</w:t>
      </w:r>
      <w:r>
        <w:t xml:space="preserve"> </w:t>
      </w:r>
    </w:p>
    <w:p w:rsidR="000D21F5" w:rsidRDefault="000D21F5" w:rsidP="006964F3">
      <w:r w:rsidRPr="00BB2F46">
        <w:rPr>
          <w:b/>
        </w:rPr>
        <w:t>S</w:t>
      </w:r>
      <w:r w:rsidR="00BB2F46" w:rsidRPr="00BB2F46">
        <w:rPr>
          <w:b/>
        </w:rPr>
        <w:t>teve:</w:t>
      </w:r>
      <w:r w:rsidR="00BB2F46">
        <w:rPr>
          <w:b/>
        </w:rPr>
        <w:t xml:space="preserve"> </w:t>
      </w:r>
      <w:r w:rsidR="00BB2F46" w:rsidRPr="00BB2F46">
        <w:t>W</w:t>
      </w:r>
      <w:r w:rsidRPr="00BB2F46">
        <w:t>e</w:t>
      </w:r>
      <w:r>
        <w:t xml:space="preserve"> have tried to</w:t>
      </w:r>
      <w:r w:rsidR="00BB2F46">
        <w:t xml:space="preserve"> arrange a change of price to occur only if you are changing tiers. </w:t>
      </w:r>
      <w:r w:rsidR="005A0523">
        <w:t xml:space="preserve">We look at a 3 year trend and then there is a 1-year probation before implementation of new pricing. </w:t>
      </w:r>
      <w:r>
        <w:t>We are also looking at the overall usage of your peer group and separating</w:t>
      </w:r>
      <w:r w:rsidR="00BB2F46">
        <w:t xml:space="preserve"> your institution</w:t>
      </w:r>
      <w:r>
        <w:t xml:space="preserve"> from that as well.</w:t>
      </w:r>
    </w:p>
    <w:p w:rsidR="000D21F5" w:rsidRDefault="000D21F5" w:rsidP="006964F3">
      <w:r w:rsidRPr="005F5778">
        <w:rPr>
          <w:b/>
        </w:rPr>
        <w:t>S</w:t>
      </w:r>
      <w:r w:rsidR="005F5778" w:rsidRPr="005F5778">
        <w:rPr>
          <w:b/>
        </w:rPr>
        <w:t>andy:</w:t>
      </w:r>
      <w:r w:rsidR="005F5778">
        <w:t xml:space="preserve"> I</w:t>
      </w:r>
      <w:r>
        <w:t>f there are schools being added</w:t>
      </w:r>
      <w:r w:rsidR="005F5778">
        <w:t xml:space="preserve"> to a peer group, there is a</w:t>
      </w:r>
      <w:r>
        <w:t xml:space="preserve"> lead time to plan for that if you</w:t>
      </w:r>
      <w:r w:rsidR="002E1AE5">
        <w:t>’</w:t>
      </w:r>
      <w:r>
        <w:t>re paying attention</w:t>
      </w:r>
      <w:r w:rsidR="005F5778">
        <w:t>.</w:t>
      </w:r>
    </w:p>
    <w:p w:rsidR="005F5778" w:rsidRDefault="000D21F5" w:rsidP="006964F3">
      <w:r w:rsidRPr="005F5778">
        <w:rPr>
          <w:b/>
        </w:rPr>
        <w:t>M</w:t>
      </w:r>
      <w:r w:rsidR="005F5778" w:rsidRPr="005F5778">
        <w:rPr>
          <w:b/>
        </w:rPr>
        <w:t>ichelle:</w:t>
      </w:r>
      <w:r w:rsidR="005F5778">
        <w:t xml:space="preserve"> If ACS warns my institution that it ‘looks like next year you’re changing tiers’ </w:t>
      </w:r>
      <w:r>
        <w:t>does that mean for 2014 fiscal my</w:t>
      </w:r>
      <w:r w:rsidR="00A27DBE">
        <w:t xml:space="preserve"> </w:t>
      </w:r>
      <w:r w:rsidR="005F5778">
        <w:t>fees will go up 25%?</w:t>
      </w:r>
    </w:p>
    <w:p w:rsidR="000D21F5" w:rsidRDefault="005F5778" w:rsidP="006964F3">
      <w:r w:rsidRPr="005F5778">
        <w:rPr>
          <w:b/>
        </w:rPr>
        <w:t>Brandon:</w:t>
      </w:r>
      <w:r>
        <w:t xml:space="preserve"> No, this is not what a warning means. If you were a Tier A and paying </w:t>
      </w:r>
      <w:r w:rsidR="000D21F5">
        <w:t xml:space="preserve">50K, at </w:t>
      </w:r>
      <w:r>
        <w:t>Tier B</w:t>
      </w:r>
      <w:r w:rsidR="000D21F5">
        <w:t xml:space="preserve"> it</w:t>
      </w:r>
      <w:r>
        <w:t xml:space="preserve"> is</w:t>
      </w:r>
      <w:r w:rsidR="000D21F5">
        <w:t xml:space="preserve"> 62K and we are going to give you a few years to get </w:t>
      </w:r>
      <w:r>
        <w:t>to that pricing</w:t>
      </w:r>
      <w:r w:rsidR="000D21F5">
        <w:t>.</w:t>
      </w:r>
      <w:r>
        <w:t xml:space="preserve"> The 3-</w:t>
      </w:r>
      <w:r w:rsidR="000D21F5">
        <w:t>y</w:t>
      </w:r>
      <w:r w:rsidR="002E1AE5">
        <w:t>ea</w:t>
      </w:r>
      <w:r w:rsidR="000D21F5">
        <w:t>r average allows us to recognize real transitions. We have had 3-5yr migration plans that vary some and are administered by consortia so it</w:t>
      </w:r>
      <w:r w:rsidR="002E1AE5">
        <w:t>’</w:t>
      </w:r>
      <w:r w:rsidR="000D21F5">
        <w:t xml:space="preserve">s hard to manage to the actual </w:t>
      </w:r>
      <w:r>
        <w:t xml:space="preserve">individual </w:t>
      </w:r>
      <w:r w:rsidR="000D21F5">
        <w:t xml:space="preserve">institution. </w:t>
      </w:r>
      <w:r>
        <w:t>Therefore,</w:t>
      </w:r>
      <w:r w:rsidR="000D21F5">
        <w:t xml:space="preserve"> our buffering is violated in a sense by the consortia</w:t>
      </w:r>
      <w:r>
        <w:t>.</w:t>
      </w:r>
    </w:p>
    <w:p w:rsidR="000D21F5" w:rsidRDefault="000D21F5" w:rsidP="006964F3">
      <w:r w:rsidRPr="005F5778">
        <w:rPr>
          <w:b/>
        </w:rPr>
        <w:t>S</w:t>
      </w:r>
      <w:r w:rsidR="005F5778" w:rsidRPr="005F5778">
        <w:rPr>
          <w:b/>
        </w:rPr>
        <w:t>teve:</w:t>
      </w:r>
      <w:r w:rsidR="005F5778">
        <w:t xml:space="preserve"> Y</w:t>
      </w:r>
      <w:r>
        <w:t>our</w:t>
      </w:r>
      <w:r w:rsidR="005F5778">
        <w:t xml:space="preserve"> institution</w:t>
      </w:r>
      <w:r>
        <w:t xml:space="preserve"> changing tier will mean that you will see a 5% increase on top of overall increase</w:t>
      </w:r>
    </w:p>
    <w:p w:rsidR="000D21F5" w:rsidRDefault="002E1AE5" w:rsidP="006964F3">
      <w:r w:rsidRPr="0080179D">
        <w:rPr>
          <w:b/>
        </w:rPr>
        <w:t>S</w:t>
      </w:r>
      <w:r w:rsidR="005F5778" w:rsidRPr="0080179D">
        <w:rPr>
          <w:b/>
        </w:rPr>
        <w:t>andy:</w:t>
      </w:r>
      <w:r w:rsidR="005F5778">
        <w:t xml:space="preserve"> This </w:t>
      </w:r>
      <w:r>
        <w:t>needs to be transpar</w:t>
      </w:r>
      <w:r w:rsidR="000D21F5">
        <w:t xml:space="preserve">ent though so that we’ll know on our own when the transitions </w:t>
      </w:r>
      <w:r w:rsidR="0080179D">
        <w:t xml:space="preserve">to new tiers </w:t>
      </w:r>
      <w:r w:rsidR="000D21F5">
        <w:t>would be coming</w:t>
      </w:r>
      <w:r w:rsidR="0080179D">
        <w:t>.</w:t>
      </w:r>
    </w:p>
    <w:p w:rsidR="000D21F5" w:rsidRDefault="000D21F5" w:rsidP="006964F3">
      <w:r w:rsidRPr="0080179D">
        <w:rPr>
          <w:b/>
        </w:rPr>
        <w:t>L</w:t>
      </w:r>
      <w:r w:rsidR="0080179D" w:rsidRPr="0080179D">
        <w:rPr>
          <w:b/>
        </w:rPr>
        <w:t>arry:</w:t>
      </w:r>
      <w:r w:rsidR="0080179D">
        <w:t xml:space="preserve"> </w:t>
      </w:r>
      <w:r w:rsidR="002E1AE5">
        <w:t>I</w:t>
      </w:r>
      <w:r>
        <w:t xml:space="preserve">s the </w:t>
      </w:r>
      <w:r w:rsidR="0080179D">
        <w:t>‘</w:t>
      </w:r>
      <w:r>
        <w:t>online use</w:t>
      </w:r>
      <w:r w:rsidR="0080179D">
        <w:t>’</w:t>
      </w:r>
      <w:r>
        <w:t xml:space="preserve"> the same as using the print copy?</w:t>
      </w:r>
    </w:p>
    <w:p w:rsidR="000D21F5" w:rsidRPr="00467745" w:rsidRDefault="0060593A" w:rsidP="006964F3">
      <w:r w:rsidRPr="00467745">
        <w:rPr>
          <w:b/>
        </w:rPr>
        <w:lastRenderedPageBreak/>
        <w:t>B</w:t>
      </w:r>
      <w:r w:rsidR="0080179D" w:rsidRPr="00467745">
        <w:rPr>
          <w:b/>
        </w:rPr>
        <w:t>randon:</w:t>
      </w:r>
      <w:r w:rsidR="0080179D" w:rsidRPr="00467745">
        <w:t xml:space="preserve"> Yes, except that </w:t>
      </w:r>
      <w:r w:rsidR="000D21F5" w:rsidRPr="00467745">
        <w:t>we have free abstracts to browse</w:t>
      </w:r>
      <w:r w:rsidR="0080179D" w:rsidRPr="00467745">
        <w:t xml:space="preserve"> through.</w:t>
      </w:r>
    </w:p>
    <w:p w:rsidR="000D21F5" w:rsidRDefault="000D21F5" w:rsidP="006964F3">
      <w:r w:rsidRPr="00467745">
        <w:rPr>
          <w:b/>
        </w:rPr>
        <w:t>S</w:t>
      </w:r>
      <w:r w:rsidR="0080179D" w:rsidRPr="00467745">
        <w:rPr>
          <w:b/>
        </w:rPr>
        <w:t>andy:</w:t>
      </w:r>
      <w:r w:rsidR="0080179D" w:rsidRPr="00467745">
        <w:t xml:space="preserve"> T</w:t>
      </w:r>
      <w:r w:rsidRPr="00467745">
        <w:t>here is a d</w:t>
      </w:r>
      <w:r w:rsidR="002E1AE5" w:rsidRPr="00467745">
        <w:t>i</w:t>
      </w:r>
      <w:r w:rsidRPr="00467745">
        <w:t>fferent standard-look at the productivity and the article being downloaded and the eventual citation in the published research</w:t>
      </w:r>
      <w:r w:rsidR="00467745" w:rsidRPr="00467745">
        <w:t>.</w:t>
      </w:r>
    </w:p>
    <w:p w:rsidR="000D21F5" w:rsidRDefault="0060593A" w:rsidP="006964F3">
      <w:r w:rsidRPr="0080179D">
        <w:rPr>
          <w:b/>
        </w:rPr>
        <w:t>B</w:t>
      </w:r>
      <w:r w:rsidR="0080179D" w:rsidRPr="0080179D">
        <w:rPr>
          <w:b/>
        </w:rPr>
        <w:t>randon:</w:t>
      </w:r>
      <w:r w:rsidR="0080179D">
        <w:t xml:space="preserve"> This is alright by</w:t>
      </w:r>
      <w:r w:rsidR="000D21F5">
        <w:t xml:space="preserve"> us but it</w:t>
      </w:r>
      <w:r w:rsidR="00540C82">
        <w:t>’</w:t>
      </w:r>
      <w:r w:rsidR="000D21F5">
        <w:t>s not universal. We would be happy with that.</w:t>
      </w:r>
      <w:r w:rsidR="000F5FB3">
        <w:t xml:space="preserve"> </w:t>
      </w:r>
      <w:r w:rsidR="00540C82">
        <w:t>T</w:t>
      </w:r>
      <w:r w:rsidR="000F5FB3">
        <w:t>he bigger question is what do I have to pay and do I have to believe that price.</w:t>
      </w:r>
    </w:p>
    <w:p w:rsidR="000F5FB3" w:rsidRDefault="000F5FB3" w:rsidP="006964F3">
      <w:r w:rsidRPr="0080179D">
        <w:rPr>
          <w:b/>
        </w:rPr>
        <w:t>M</w:t>
      </w:r>
      <w:r w:rsidR="0080179D" w:rsidRPr="0080179D">
        <w:rPr>
          <w:b/>
        </w:rPr>
        <w:t>ichelle:</w:t>
      </w:r>
      <w:r w:rsidR="0080179D">
        <w:t xml:space="preserve"> </w:t>
      </w:r>
      <w:r w:rsidR="00540C82">
        <w:t>I’</w:t>
      </w:r>
      <w:r>
        <w:t>d like to know what it costs you to publish an art</w:t>
      </w:r>
      <w:r w:rsidR="00540C82">
        <w:t>i</w:t>
      </w:r>
      <w:r>
        <w:t xml:space="preserve">cle </w:t>
      </w:r>
      <w:r w:rsidR="0080179D">
        <w:t>because you</w:t>
      </w:r>
      <w:r>
        <w:t xml:space="preserve"> don’t charge any author fees. </w:t>
      </w:r>
      <w:r w:rsidR="0080179D">
        <w:t>When</w:t>
      </w:r>
      <w:r>
        <w:t xml:space="preserve"> you look at someone like Els</w:t>
      </w:r>
      <w:r w:rsidR="00540C82">
        <w:t>evier</w:t>
      </w:r>
      <w:r>
        <w:t xml:space="preserve"> and the</w:t>
      </w:r>
      <w:r w:rsidR="00540C82">
        <w:t>i</w:t>
      </w:r>
      <w:r>
        <w:t>r profits go up significantly every year, it</w:t>
      </w:r>
      <w:r w:rsidR="00540C82">
        <w:t>’</w:t>
      </w:r>
      <w:r>
        <w:t>s very frustrating. Let’s say we pay 25K a year and you compound that over a bunch of universities that adds up to a lot of money.</w:t>
      </w:r>
    </w:p>
    <w:p w:rsidR="000F5FB3" w:rsidRDefault="000F5FB3" w:rsidP="006964F3">
      <w:r w:rsidRPr="0080179D">
        <w:rPr>
          <w:b/>
        </w:rPr>
        <w:t>S</w:t>
      </w:r>
      <w:r w:rsidR="0080179D" w:rsidRPr="0080179D">
        <w:rPr>
          <w:b/>
        </w:rPr>
        <w:t>teve:</w:t>
      </w:r>
      <w:r w:rsidR="0080179D">
        <w:t xml:space="preserve"> T</w:t>
      </w:r>
      <w:r>
        <w:t xml:space="preserve">he articles that we publish are </w:t>
      </w:r>
      <w:r w:rsidR="0080179D">
        <w:t xml:space="preserve">only </w:t>
      </w:r>
      <w:r>
        <w:t>a portion of what we review</w:t>
      </w:r>
      <w:r w:rsidR="0080179D">
        <w:t>.</w:t>
      </w:r>
    </w:p>
    <w:p w:rsidR="000D21F5" w:rsidRDefault="0060593A" w:rsidP="006964F3">
      <w:r w:rsidRPr="0080179D">
        <w:rPr>
          <w:b/>
        </w:rPr>
        <w:t>B</w:t>
      </w:r>
      <w:r w:rsidR="0080179D" w:rsidRPr="0080179D">
        <w:rPr>
          <w:b/>
        </w:rPr>
        <w:t>randon:</w:t>
      </w:r>
      <w:r w:rsidR="0080179D">
        <w:t xml:space="preserve"> A</w:t>
      </w:r>
      <w:r w:rsidR="000F5FB3">
        <w:t xml:space="preserve">uthor fees have been set industry wide </w:t>
      </w:r>
      <w:r w:rsidR="0080179D">
        <w:t xml:space="preserve">between </w:t>
      </w:r>
      <w:r w:rsidR="000F5FB3">
        <w:t>2500</w:t>
      </w:r>
      <w:r w:rsidR="0080179D">
        <w:t xml:space="preserve"> and 3500</w:t>
      </w:r>
      <w:r w:rsidR="000F5FB3">
        <w:t xml:space="preserve"> as a norm for quality peer review and platform development. Some of our narrowly focused journals</w:t>
      </w:r>
      <w:r w:rsidR="009A5101">
        <w:t xml:space="preserve"> do operate this way, but a </w:t>
      </w:r>
      <w:r w:rsidR="0080179D">
        <w:t xml:space="preserve">Journal of the American Chemical Society </w:t>
      </w:r>
      <w:r w:rsidR="009A5101">
        <w:t xml:space="preserve">or </w:t>
      </w:r>
      <w:r w:rsidR="0080179D">
        <w:t xml:space="preserve">similar </w:t>
      </w:r>
      <w:r w:rsidR="009A5101">
        <w:t>is a different ball of wax.</w:t>
      </w:r>
    </w:p>
    <w:p w:rsidR="009A5101" w:rsidRDefault="009A5101" w:rsidP="006964F3">
      <w:r w:rsidRPr="0080179D">
        <w:rPr>
          <w:b/>
        </w:rPr>
        <w:t>S</w:t>
      </w:r>
      <w:r w:rsidR="0080179D" w:rsidRPr="0080179D">
        <w:rPr>
          <w:b/>
        </w:rPr>
        <w:t>teve:</w:t>
      </w:r>
      <w:r w:rsidR="0080179D">
        <w:t xml:space="preserve"> A</w:t>
      </w:r>
      <w:r>
        <w:t xml:space="preserve"> large package title cancellation doesn’t recoup what you hoped it would and that’s why we crated </w:t>
      </w:r>
      <w:r w:rsidR="0080179D">
        <w:t xml:space="preserve">the </w:t>
      </w:r>
      <w:r>
        <w:t>AC</w:t>
      </w:r>
      <w:r w:rsidR="0080179D">
        <w:t>ore</w:t>
      </w:r>
      <w:r>
        <w:t>+</w:t>
      </w:r>
      <w:r w:rsidR="0080179D">
        <w:t xml:space="preserve"> package.</w:t>
      </w:r>
    </w:p>
    <w:p w:rsidR="009A5101" w:rsidRDefault="009A5101" w:rsidP="006964F3">
      <w:r>
        <w:rPr>
          <w:noProof/>
        </w:rPr>
        <w:drawing>
          <wp:inline distT="0" distB="0" distL="0" distR="0" wp14:anchorId="7DDADDC5" wp14:editId="507AD4B0">
            <wp:extent cx="6102485" cy="1485089"/>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201A28" w:rsidRDefault="00201A28" w:rsidP="006964F3">
      <w:r w:rsidRPr="0080179D">
        <w:rPr>
          <w:b/>
        </w:rPr>
        <w:t>S</w:t>
      </w:r>
      <w:r w:rsidR="0080179D" w:rsidRPr="0080179D">
        <w:rPr>
          <w:b/>
        </w:rPr>
        <w:t>andy:</w:t>
      </w:r>
      <w:r w:rsidR="0080179D">
        <w:t xml:space="preserve"> </w:t>
      </w:r>
      <w:r>
        <w:t>I like this in concept, but AC</w:t>
      </w:r>
      <w:r w:rsidR="0080179D">
        <w:t>ore</w:t>
      </w:r>
      <w:r>
        <w:t xml:space="preserve">+ </w:t>
      </w:r>
      <w:r w:rsidR="0080179D">
        <w:t xml:space="preserve">package </w:t>
      </w:r>
      <w:r>
        <w:t xml:space="preserve">does not extend me the kind of discount </w:t>
      </w:r>
      <w:r w:rsidR="0080179D">
        <w:t xml:space="preserve">that </w:t>
      </w:r>
      <w:r>
        <w:t>I require</w:t>
      </w:r>
      <w:r w:rsidR="0080179D">
        <w:t>.</w:t>
      </w:r>
      <w:r>
        <w:t xml:space="preserve"> </w:t>
      </w:r>
    </w:p>
    <w:p w:rsidR="00201A28" w:rsidRDefault="00201A28" w:rsidP="006964F3">
      <w:r w:rsidRPr="0080179D">
        <w:rPr>
          <w:b/>
        </w:rPr>
        <w:t>S</w:t>
      </w:r>
      <w:r w:rsidR="0080179D" w:rsidRPr="0080179D">
        <w:rPr>
          <w:b/>
        </w:rPr>
        <w:t>teve:</w:t>
      </w:r>
      <w:r w:rsidR="0080179D">
        <w:t xml:space="preserve"> T</w:t>
      </w:r>
      <w:r>
        <w:t>his is because</w:t>
      </w:r>
      <w:r w:rsidR="0080179D">
        <w:t xml:space="preserve"> this is a lot of our best content.</w:t>
      </w:r>
    </w:p>
    <w:p w:rsidR="00201A28" w:rsidRDefault="00201A28" w:rsidP="006964F3">
      <w:r w:rsidRPr="0080179D">
        <w:rPr>
          <w:b/>
        </w:rPr>
        <w:t>L</w:t>
      </w:r>
      <w:r w:rsidR="0080179D" w:rsidRPr="0080179D">
        <w:rPr>
          <w:b/>
        </w:rPr>
        <w:t>arry:</w:t>
      </w:r>
      <w:r w:rsidR="0080179D">
        <w:t xml:space="preserve"> I </w:t>
      </w:r>
      <w:r>
        <w:t xml:space="preserve">still think this is a bad idea, unless you have tokens </w:t>
      </w:r>
      <w:r w:rsidR="0080179D">
        <w:t xml:space="preserve">then </w:t>
      </w:r>
      <w:r>
        <w:t>you are not promoting access</w:t>
      </w:r>
      <w:r w:rsidR="0080179D">
        <w:t>.</w:t>
      </w:r>
    </w:p>
    <w:p w:rsidR="00201A28" w:rsidRDefault="0080179D" w:rsidP="006964F3">
      <w:r w:rsidRPr="0080179D">
        <w:rPr>
          <w:b/>
        </w:rPr>
        <w:t>Brandon:</w:t>
      </w:r>
      <w:r>
        <w:t xml:space="preserve"> W</w:t>
      </w:r>
      <w:r w:rsidR="00201A28">
        <w:t>e have tokens that support this and are a part of the Core+</w:t>
      </w:r>
      <w:r>
        <w:t xml:space="preserve"> package</w:t>
      </w:r>
    </w:p>
    <w:p w:rsidR="00FB2924" w:rsidRDefault="00FB2924" w:rsidP="006964F3">
      <w:r w:rsidRPr="0080179D">
        <w:rPr>
          <w:b/>
        </w:rPr>
        <w:t>S</w:t>
      </w:r>
      <w:r w:rsidR="0080179D" w:rsidRPr="0080179D">
        <w:rPr>
          <w:b/>
        </w:rPr>
        <w:t>andy:</w:t>
      </w:r>
      <w:r w:rsidR="0080179D">
        <w:t xml:space="preserve"> This</w:t>
      </w:r>
      <w:r>
        <w:t xml:space="preserve"> would be transparent to the end user until</w:t>
      </w:r>
      <w:r w:rsidR="00FC676A">
        <w:t xml:space="preserve"> you exhausted the tokens. C</w:t>
      </w:r>
      <w:r>
        <w:t xml:space="preserve">ould you then apply your token </w:t>
      </w:r>
      <w:r w:rsidR="00FC676A">
        <w:t>money</w:t>
      </w:r>
      <w:r>
        <w:t xml:space="preserve"> that was spent </w:t>
      </w:r>
      <w:r w:rsidR="00FC676A">
        <w:t>towards</w:t>
      </w:r>
      <w:r>
        <w:t xml:space="preserve"> the subscription? </w:t>
      </w:r>
    </w:p>
    <w:p w:rsidR="0052228F" w:rsidRPr="00467745" w:rsidRDefault="00FB2924" w:rsidP="006964F3">
      <w:r w:rsidRPr="00FC676A">
        <w:rPr>
          <w:b/>
        </w:rPr>
        <w:t>M</w:t>
      </w:r>
      <w:r w:rsidR="00FC676A" w:rsidRPr="00FC676A">
        <w:rPr>
          <w:b/>
        </w:rPr>
        <w:t>ichelle:</w:t>
      </w:r>
      <w:r w:rsidR="00FC676A">
        <w:t xml:space="preserve"> W</w:t>
      </w:r>
      <w:r>
        <w:t>e lik</w:t>
      </w:r>
      <w:r w:rsidR="00467745">
        <w:t xml:space="preserve">e this model and we use it for </w:t>
      </w:r>
      <w:r w:rsidR="005A0523">
        <w:t>EBooks;</w:t>
      </w:r>
      <w:r w:rsidR="00FC676A">
        <w:t xml:space="preserve"> however</w:t>
      </w:r>
      <w:r>
        <w:t xml:space="preserve"> it</w:t>
      </w:r>
      <w:r w:rsidR="00540C82">
        <w:t>’</w:t>
      </w:r>
      <w:r>
        <w:t xml:space="preserve">s not a 1 to 1. We could have a bot </w:t>
      </w:r>
      <w:r w:rsidRPr="00467745">
        <w:t>that has gone through and downloaded the tokens</w:t>
      </w:r>
      <w:r w:rsidR="00FC676A" w:rsidRPr="00467745">
        <w:t>.</w:t>
      </w:r>
    </w:p>
    <w:p w:rsidR="00FB2924" w:rsidRDefault="00FB2924" w:rsidP="006964F3">
      <w:r w:rsidRPr="00467745">
        <w:rPr>
          <w:b/>
        </w:rPr>
        <w:t>S</w:t>
      </w:r>
      <w:r w:rsidR="00E752BF" w:rsidRPr="00467745">
        <w:rPr>
          <w:b/>
        </w:rPr>
        <w:t>teve:</w:t>
      </w:r>
      <w:r w:rsidR="00E752BF" w:rsidRPr="00467745">
        <w:t xml:space="preserve"> K</w:t>
      </w:r>
      <w:r w:rsidRPr="00467745">
        <w:t xml:space="preserve">eep in mind that going this direction costs </w:t>
      </w:r>
      <w:r w:rsidR="00540C82" w:rsidRPr="00467745">
        <w:t>administration</w:t>
      </w:r>
      <w:r w:rsidR="00467745" w:rsidRPr="00467745">
        <w:t>. However, we could s</w:t>
      </w:r>
      <w:r w:rsidRPr="00467745">
        <w:t>how you where your tokens are being used and you could upgrade.</w:t>
      </w:r>
      <w:r>
        <w:t xml:space="preserve"> </w:t>
      </w:r>
    </w:p>
    <w:p w:rsidR="00FB2924" w:rsidRDefault="00FB2924" w:rsidP="00E752BF">
      <w:r w:rsidRPr="00E752BF">
        <w:rPr>
          <w:b/>
        </w:rPr>
        <w:lastRenderedPageBreak/>
        <w:t>M</w:t>
      </w:r>
      <w:r w:rsidR="00E752BF" w:rsidRPr="00E752BF">
        <w:rPr>
          <w:b/>
        </w:rPr>
        <w:t>ichelle:</w:t>
      </w:r>
      <w:r w:rsidR="00E752BF">
        <w:t xml:space="preserve"> I congratulate ACS for </w:t>
      </w:r>
      <w:r>
        <w:t>putting</w:t>
      </w:r>
      <w:r w:rsidR="00E752BF">
        <w:t xml:space="preserve"> a lot of thought into this and looking to address our concerns. However, </w:t>
      </w:r>
      <w:r>
        <w:t xml:space="preserve">we have a problem absorbing it into our budgets, that’s just a reality. Pay by the drink is mentioned </w:t>
      </w:r>
      <w:r w:rsidR="00540C82">
        <w:t>quite a b</w:t>
      </w:r>
      <w:r>
        <w:t>it in the industry as well as break</w:t>
      </w:r>
      <w:r w:rsidR="00E752BF">
        <w:t>ing</w:t>
      </w:r>
      <w:r>
        <w:t xml:space="preserve"> up the packages. At least </w:t>
      </w:r>
      <w:r w:rsidR="00E752BF">
        <w:t>ACS is</w:t>
      </w:r>
      <w:r>
        <w:t xml:space="preserve"> thinking about these thin</w:t>
      </w:r>
      <w:r w:rsidR="00E752BF">
        <w:t>gs</w:t>
      </w:r>
      <w:r>
        <w:t xml:space="preserve"> and</w:t>
      </w:r>
      <w:r w:rsidR="00E752BF">
        <w:t xml:space="preserve"> is </w:t>
      </w:r>
      <w:r>
        <w:t xml:space="preserve">poised to be flexible and informed to </w:t>
      </w:r>
      <w:r w:rsidR="00540C82">
        <w:t>accommodate</w:t>
      </w:r>
      <w:r>
        <w:t xml:space="preserve"> the shifts</w:t>
      </w:r>
      <w:r w:rsidR="00E752BF">
        <w:t>.</w:t>
      </w:r>
    </w:p>
    <w:p w:rsidR="00E752BF" w:rsidRPr="00E752BF" w:rsidRDefault="00E752BF" w:rsidP="006874AF">
      <w:pPr>
        <w:pStyle w:val="ListParagraph"/>
        <w:numPr>
          <w:ilvl w:val="0"/>
          <w:numId w:val="25"/>
        </w:numPr>
      </w:pPr>
      <w:r w:rsidRPr="00E752BF">
        <w:t>W</w:t>
      </w:r>
      <w:r w:rsidR="006874AF" w:rsidRPr="00E752BF">
        <w:t xml:space="preserve">e are on the same page in that we need to know how much </w:t>
      </w:r>
      <w:r w:rsidRPr="00E752BF">
        <w:t>money</w:t>
      </w:r>
      <w:r w:rsidR="006874AF" w:rsidRPr="00E752BF">
        <w:t xml:space="preserve"> is going out and you need t</w:t>
      </w:r>
      <w:r w:rsidRPr="00E752BF">
        <w:t xml:space="preserve">o know what is coming in.  </w:t>
      </w:r>
    </w:p>
    <w:p w:rsidR="00E752BF" w:rsidRDefault="006874AF" w:rsidP="007E61EA">
      <w:pPr>
        <w:pStyle w:val="ListParagraph"/>
        <w:numPr>
          <w:ilvl w:val="0"/>
          <w:numId w:val="25"/>
        </w:numPr>
      </w:pPr>
      <w:r w:rsidRPr="00E752BF">
        <w:t>Everyone will be happy if you give us</w:t>
      </w:r>
      <w:r w:rsidR="00E752BF" w:rsidRPr="00E752BF">
        <w:t xml:space="preserve"> options like Gold </w:t>
      </w:r>
      <w:r w:rsidR="005A0523" w:rsidRPr="00E752BF">
        <w:t>for</w:t>
      </w:r>
      <w:r w:rsidR="00E752BF" w:rsidRPr="00E752BF">
        <w:t xml:space="preserve"> Gold.  However, </w:t>
      </w:r>
      <w:r w:rsidRPr="00E752BF">
        <w:t>ACS has been slow to give the option.</w:t>
      </w:r>
    </w:p>
    <w:p w:rsidR="007E61EA" w:rsidRPr="00E752BF" w:rsidRDefault="007E61EA" w:rsidP="007E61EA">
      <w:pPr>
        <w:pStyle w:val="ListParagraph"/>
        <w:numPr>
          <w:ilvl w:val="0"/>
          <w:numId w:val="25"/>
        </w:numPr>
      </w:pPr>
      <w:r w:rsidRPr="00E752BF">
        <w:t xml:space="preserve">In THEORY, </w:t>
      </w:r>
      <w:r w:rsidR="00E752BF" w:rsidRPr="00E752BF">
        <w:t xml:space="preserve">I think that the </w:t>
      </w:r>
      <w:r w:rsidR="005A0523" w:rsidRPr="00E752BF">
        <w:t>Carnegie</w:t>
      </w:r>
      <w:r w:rsidR="00E752BF" w:rsidRPr="00E752BF">
        <w:t xml:space="preserve"> usage model is a great idea. </w:t>
      </w:r>
    </w:p>
    <w:p w:rsidR="007E61EA" w:rsidRPr="00E752BF" w:rsidRDefault="007E61EA" w:rsidP="007E61EA">
      <w:r w:rsidRPr="00E752BF">
        <w:rPr>
          <w:b/>
        </w:rPr>
        <w:t>B</w:t>
      </w:r>
      <w:r w:rsidR="00E752BF" w:rsidRPr="00E752BF">
        <w:rPr>
          <w:b/>
        </w:rPr>
        <w:t>randon:</w:t>
      </w:r>
      <w:r w:rsidR="00E752BF" w:rsidRPr="00E752BF">
        <w:t xml:space="preserve"> Does the idea of grouping like for like institutions resonate well with you? Do you care? </w:t>
      </w:r>
      <w:r w:rsidRPr="00E752BF">
        <w:t xml:space="preserve">  </w:t>
      </w:r>
    </w:p>
    <w:p w:rsidR="007E61EA" w:rsidRPr="00467745" w:rsidRDefault="007E61EA" w:rsidP="007E61EA">
      <w:r w:rsidRPr="00E752BF">
        <w:rPr>
          <w:b/>
        </w:rPr>
        <w:t>L</w:t>
      </w:r>
      <w:r w:rsidR="00E752BF" w:rsidRPr="00E752BF">
        <w:rPr>
          <w:b/>
        </w:rPr>
        <w:t>arry:</w:t>
      </w:r>
      <w:r w:rsidR="00E752BF" w:rsidRPr="00E752BF">
        <w:t xml:space="preserve"> I think that it depends what your ‘like’ institution is. One </w:t>
      </w:r>
      <w:r w:rsidR="005A0523" w:rsidRPr="00E752BF">
        <w:t>institution</w:t>
      </w:r>
      <w:r w:rsidR="00E752BF" w:rsidRPr="00E752BF">
        <w:t xml:space="preserve"> will have a </w:t>
      </w:r>
      <w:r w:rsidRPr="00E752BF">
        <w:t xml:space="preserve">lot higher use than </w:t>
      </w:r>
      <w:r w:rsidRPr="00467745">
        <w:t>the other based on the specifics of their program</w:t>
      </w:r>
      <w:r w:rsidR="00E752BF" w:rsidRPr="00467745">
        <w:t>.</w:t>
      </w:r>
    </w:p>
    <w:p w:rsidR="00467745" w:rsidRDefault="007E61EA" w:rsidP="00467745">
      <w:r w:rsidRPr="00467745">
        <w:rPr>
          <w:b/>
        </w:rPr>
        <w:t>B</w:t>
      </w:r>
      <w:r w:rsidR="00222ED6" w:rsidRPr="00467745">
        <w:rPr>
          <w:b/>
        </w:rPr>
        <w:t>randon:</w:t>
      </w:r>
      <w:r w:rsidRPr="00467745">
        <w:t xml:space="preserve">  C</w:t>
      </w:r>
      <w:r w:rsidR="00467745" w:rsidRPr="00467745">
        <w:t>ounter</w:t>
      </w:r>
      <w:r w:rsidRPr="00467745">
        <w:t xml:space="preserve"> was a solid </w:t>
      </w:r>
      <w:r w:rsidR="00467745" w:rsidRPr="00467745">
        <w:t xml:space="preserve">metric and </w:t>
      </w:r>
      <w:r w:rsidRPr="00467745">
        <w:t xml:space="preserve">industry standard and a measure of consumption. </w:t>
      </w:r>
      <w:r w:rsidR="00467745" w:rsidRPr="00467745">
        <w:t>However,</w:t>
      </w:r>
      <w:r w:rsidRPr="00467745">
        <w:t xml:space="preserve"> it doesn’t count the quality of consumption</w:t>
      </w:r>
      <w:r w:rsidR="00467745" w:rsidRPr="00467745">
        <w:t>.</w:t>
      </w:r>
    </w:p>
    <w:p w:rsidR="007E61EA" w:rsidRPr="00B547AA" w:rsidRDefault="00222ED6" w:rsidP="00467745">
      <w:pPr>
        <w:pStyle w:val="ListParagraph"/>
        <w:numPr>
          <w:ilvl w:val="0"/>
          <w:numId w:val="31"/>
        </w:numPr>
      </w:pPr>
      <w:r w:rsidRPr="00B547AA">
        <w:t>W</w:t>
      </w:r>
      <w:r w:rsidR="007E61EA" w:rsidRPr="00B547AA">
        <w:t xml:space="preserve">e have 3-4 years of good data.  Only 1-2% moved their tier </w:t>
      </w:r>
      <w:r w:rsidRPr="00B547AA">
        <w:t xml:space="preserve">during this time </w:t>
      </w:r>
      <w:r w:rsidR="007E61EA" w:rsidRPr="00B547AA">
        <w:t>based on removing FTE.</w:t>
      </w:r>
    </w:p>
    <w:p w:rsidR="00FB2924" w:rsidRDefault="00222ED6" w:rsidP="00222ED6">
      <w:pPr>
        <w:pStyle w:val="ListParagraph"/>
        <w:numPr>
          <w:ilvl w:val="0"/>
          <w:numId w:val="26"/>
        </w:numPr>
      </w:pPr>
      <w:r>
        <w:t>However,</w:t>
      </w:r>
      <w:r w:rsidR="00FB2924">
        <w:t xml:space="preserve"> we must be careful </w:t>
      </w:r>
      <w:r>
        <w:t xml:space="preserve">not </w:t>
      </w:r>
      <w:r w:rsidR="00FB2924">
        <w:t>to get too far ahead of the curve, the same way the print to digital transition happened</w:t>
      </w:r>
      <w:r>
        <w:t>. S</w:t>
      </w:r>
      <w:r w:rsidR="00FB2924">
        <w:t xml:space="preserve">ome folks took a long time to come around. This same thing could apply to the sub model </w:t>
      </w:r>
      <w:r w:rsidR="00540C82">
        <w:t>transitioning</w:t>
      </w:r>
      <w:r w:rsidR="00FB2924">
        <w:t xml:space="preserve"> to a pay by the drink model. Your funding isn’t set up to </w:t>
      </w:r>
      <w:r w:rsidR="00540C82">
        <w:t>accommodate</w:t>
      </w:r>
      <w:r w:rsidR="00FB2924">
        <w:t xml:space="preserve"> that.</w:t>
      </w:r>
    </w:p>
    <w:p w:rsidR="00FB2924" w:rsidRDefault="00B547AA" w:rsidP="006964F3">
      <w:r w:rsidRPr="00B547AA">
        <w:rPr>
          <w:b/>
        </w:rPr>
        <w:t>Kathleen:</w:t>
      </w:r>
      <w:r>
        <w:t xml:space="preserve"> W</w:t>
      </w:r>
      <w:r w:rsidR="00FB2924">
        <w:t>e can</w:t>
      </w:r>
      <w:r>
        <w:t>’</w:t>
      </w:r>
      <w:r w:rsidR="00FB2924">
        <w:t>t afford all of the nature pubs and</w:t>
      </w:r>
      <w:r w:rsidR="00540C82">
        <w:t xml:space="preserve"> are going to try a trial with R</w:t>
      </w:r>
      <w:r>
        <w:t>eadcube. W</w:t>
      </w:r>
      <w:r w:rsidR="00FB2924">
        <w:t xml:space="preserve">ith a stipend to </w:t>
      </w:r>
      <w:r w:rsidR="00540C82">
        <w:t>R</w:t>
      </w:r>
      <w:r w:rsidR="00FB2924">
        <w:t xml:space="preserve">eadcube our users </w:t>
      </w:r>
      <w:r>
        <w:t xml:space="preserve">are able to </w:t>
      </w:r>
      <w:r w:rsidR="00FB2924">
        <w:t>nibble away at that st</w:t>
      </w:r>
      <w:r w:rsidR="007374E7">
        <w:t>i</w:t>
      </w:r>
      <w:r w:rsidR="00FB2924">
        <w:t>pend</w:t>
      </w:r>
      <w:r>
        <w:t>, a</w:t>
      </w:r>
      <w:r w:rsidR="007374E7">
        <w:t xml:space="preserve">nd within that </w:t>
      </w:r>
      <w:r>
        <w:t xml:space="preserve">agreement there are </w:t>
      </w:r>
      <w:r w:rsidR="007374E7">
        <w:t>opportunities to read</w:t>
      </w:r>
      <w:r>
        <w:t xml:space="preserve">, borrow, and </w:t>
      </w:r>
      <w:r w:rsidR="007374E7">
        <w:t>own that content.</w:t>
      </w:r>
    </w:p>
    <w:p w:rsidR="007E61EA" w:rsidRPr="007E61EA" w:rsidRDefault="007374E7" w:rsidP="00B547AA">
      <w:pPr>
        <w:rPr>
          <w:i/>
        </w:rPr>
      </w:pPr>
      <w:r>
        <w:t>M</w:t>
      </w:r>
      <w:r w:rsidR="00B547AA">
        <w:t>ichelle: We l</w:t>
      </w:r>
      <w:r>
        <w:t xml:space="preserve">ove </w:t>
      </w:r>
      <w:r w:rsidR="005A0523">
        <w:t>Springer books</w:t>
      </w:r>
      <w:r w:rsidR="00B547AA">
        <w:t>. T</w:t>
      </w:r>
      <w:r>
        <w:t>hey we</w:t>
      </w:r>
      <w:r w:rsidR="00B547AA">
        <w:t>nt</w:t>
      </w:r>
      <w:r>
        <w:t xml:space="preserve"> out wa</w:t>
      </w:r>
      <w:r w:rsidR="00540C82">
        <w:t>y</w:t>
      </w:r>
      <w:r>
        <w:t xml:space="preserve"> ahead with </w:t>
      </w:r>
      <w:r w:rsidR="005A0523">
        <w:t>eBooks</w:t>
      </w:r>
      <w:r>
        <w:t xml:space="preserve">, very specific </w:t>
      </w:r>
      <w:r w:rsidR="005A0523">
        <w:t>eBook</w:t>
      </w:r>
      <w:r>
        <w:t xml:space="preserve"> packages, and flexible options. </w:t>
      </w:r>
      <w:r w:rsidR="00B547AA">
        <w:t>Springer books have p</w:t>
      </w:r>
      <w:r w:rsidR="00B547AA" w:rsidRPr="00B547AA">
        <w:t xml:space="preserve">ermissive DRMs and allow </w:t>
      </w:r>
      <w:r w:rsidR="00B547AA">
        <w:t>people</w:t>
      </w:r>
      <w:r w:rsidR="00B547AA" w:rsidRPr="00B547AA">
        <w:t xml:space="preserve"> to purchase high quality books at $25.  Once again to look at usage, I don’t what the usage backlash.  </w:t>
      </w:r>
      <w:r w:rsidR="005A0523">
        <w:t xml:space="preserve">I don’t know what is going </w:t>
      </w:r>
      <w:r w:rsidR="005A0523" w:rsidRPr="00B547AA">
        <w:t>t</w:t>
      </w:r>
      <w:r w:rsidR="005A0523">
        <w:t>o</w:t>
      </w:r>
      <w:r w:rsidR="005A0523" w:rsidRPr="00B547AA">
        <w:t xml:space="preserve"> be the next iteration of journal subscriptions.</w:t>
      </w:r>
    </w:p>
    <w:p w:rsidR="007374E7" w:rsidRDefault="00B547AA" w:rsidP="006964F3">
      <w:r w:rsidRPr="00B547AA">
        <w:rPr>
          <w:b/>
        </w:rPr>
        <w:t>Brandon:</w:t>
      </w:r>
      <w:r>
        <w:t xml:space="preserve"> We</w:t>
      </w:r>
      <w:r w:rsidR="007374E7">
        <w:t xml:space="preserve"> deliver a great value in STM on a </w:t>
      </w:r>
      <w:r w:rsidR="00540C82">
        <w:t>cost-per-use</w:t>
      </w:r>
      <w:r w:rsidR="007374E7">
        <w:t xml:space="preserve"> basis. An</w:t>
      </w:r>
      <w:r w:rsidR="00540C82">
        <w:t>y</w:t>
      </w:r>
      <w:r w:rsidR="007374E7">
        <w:t>time we</w:t>
      </w:r>
      <w:r w:rsidR="00540C82">
        <w:t>’</w:t>
      </w:r>
      <w:r w:rsidR="007374E7">
        <w:t>ve done this with a lib</w:t>
      </w:r>
      <w:r w:rsidR="00540C82">
        <w:t>rary</w:t>
      </w:r>
      <w:r w:rsidR="007374E7">
        <w:t xml:space="preserve"> willing to share, we</w:t>
      </w:r>
      <w:r w:rsidR="00540C82">
        <w:t>’</w:t>
      </w:r>
      <w:r w:rsidR="007374E7">
        <w:t xml:space="preserve">ve stacked up well. </w:t>
      </w:r>
      <w:r w:rsidR="00540C82">
        <w:t>B</w:t>
      </w:r>
      <w:r w:rsidR="007374E7">
        <w:t>ut when we’re called onto the mat, we h</w:t>
      </w:r>
      <w:r w:rsidR="00540C82">
        <w:t>a</w:t>
      </w:r>
      <w:r w:rsidR="007374E7">
        <w:t>ven</w:t>
      </w:r>
      <w:r w:rsidR="00540C82">
        <w:t>’</w:t>
      </w:r>
      <w:r w:rsidR="007374E7">
        <w:t>t done a good job to ref</w:t>
      </w:r>
      <w:r w:rsidR="00540C82">
        <w:t>ut</w:t>
      </w:r>
      <w:r w:rsidR="007374E7">
        <w:t xml:space="preserve">e that claim. </w:t>
      </w:r>
    </w:p>
    <w:p w:rsidR="007374E7" w:rsidRDefault="007374E7" w:rsidP="006964F3">
      <w:r w:rsidRPr="00B547AA">
        <w:rPr>
          <w:b/>
        </w:rPr>
        <w:t>M</w:t>
      </w:r>
      <w:r w:rsidR="00B547AA" w:rsidRPr="00B547AA">
        <w:rPr>
          <w:b/>
        </w:rPr>
        <w:t>ichelle:</w:t>
      </w:r>
      <w:r w:rsidR="00B547AA">
        <w:t xml:space="preserve"> </w:t>
      </w:r>
      <w:r w:rsidR="00C8371D">
        <w:t xml:space="preserve">It’s just business. </w:t>
      </w:r>
      <w:r w:rsidR="00C8371D" w:rsidRPr="00C8371D">
        <w:t xml:space="preserve">You guys have not begun to broach how we feel about El Sevier or Wiley.    OA commitment and ‘good will’ standpoint the Gold for Gold is a great thing.  More journals have gotten more uptake. If you let each institution have 20 free OA is it really going to make </w:t>
      </w:r>
      <w:r w:rsidR="005A0523">
        <w:t>people</w:t>
      </w:r>
      <w:r w:rsidR="00C8371D" w:rsidRPr="00C8371D">
        <w:t xml:space="preserve"> not subscribe to ACS journals?  No.</w:t>
      </w:r>
    </w:p>
    <w:p w:rsidR="007374E7" w:rsidRDefault="007374E7" w:rsidP="006964F3">
      <w:r w:rsidRPr="00C8371D">
        <w:rPr>
          <w:b/>
        </w:rPr>
        <w:lastRenderedPageBreak/>
        <w:t>S</w:t>
      </w:r>
      <w:r w:rsidR="00C8371D" w:rsidRPr="00C8371D">
        <w:rPr>
          <w:b/>
        </w:rPr>
        <w:t>teve:</w:t>
      </w:r>
      <w:r w:rsidR="00C8371D">
        <w:t xml:space="preserve"> Before</w:t>
      </w:r>
      <w:r>
        <w:t xml:space="preserve"> we move onto that discussion, now that you’ve seen what we are doing,</w:t>
      </w:r>
      <w:r w:rsidR="00C8371D">
        <w:t xml:space="preserve"> and what we’re offering:</w:t>
      </w:r>
      <w:r>
        <w:t xml:space="preserve"> Our job as a publisher is to give you the right options to meet your needs, are we on the right track?</w:t>
      </w:r>
    </w:p>
    <w:p w:rsidR="007374E7" w:rsidRDefault="0060593A" w:rsidP="006964F3">
      <w:r w:rsidRPr="00C8371D">
        <w:rPr>
          <w:b/>
        </w:rPr>
        <w:t>K</w:t>
      </w:r>
      <w:r w:rsidR="00C8371D" w:rsidRPr="00C8371D">
        <w:rPr>
          <w:b/>
        </w:rPr>
        <w:t>athleen:</w:t>
      </w:r>
      <w:r w:rsidR="00C8371D">
        <w:t xml:space="preserve"> </w:t>
      </w:r>
      <w:r w:rsidR="00540C82">
        <w:t>F</w:t>
      </w:r>
      <w:r w:rsidR="007374E7">
        <w:t xml:space="preserve">rom my perspective in theory </w:t>
      </w:r>
      <w:r w:rsidR="00C8371D">
        <w:t xml:space="preserve">this </w:t>
      </w:r>
      <w:r w:rsidR="007374E7">
        <w:t>l</w:t>
      </w:r>
      <w:r w:rsidR="00540C82">
        <w:t>o</w:t>
      </w:r>
      <w:r w:rsidR="00C8371D">
        <w:t xml:space="preserve">oks good, just as Michelle noted about usage modeling with Carnegie system. </w:t>
      </w:r>
      <w:r w:rsidR="007374E7">
        <w:t xml:space="preserve"> </w:t>
      </w:r>
      <w:r w:rsidR="00C8371D">
        <w:t xml:space="preserve">I believe that token </w:t>
      </w:r>
      <w:r w:rsidR="007374E7">
        <w:t xml:space="preserve">access is a good approach as well. </w:t>
      </w:r>
      <w:r w:rsidR="00C8371D">
        <w:t xml:space="preserve">However, </w:t>
      </w:r>
      <w:r w:rsidR="007374E7">
        <w:t>I don’t know yet in practice how it plays out</w:t>
      </w:r>
      <w:r w:rsidR="007E61EA">
        <w:t>.</w:t>
      </w:r>
    </w:p>
    <w:p w:rsidR="007374E7" w:rsidRDefault="00C8371D" w:rsidP="006964F3">
      <w:r w:rsidRPr="00C8371D">
        <w:rPr>
          <w:b/>
        </w:rPr>
        <w:t>Larry:</w:t>
      </w:r>
      <w:r>
        <w:t xml:space="preserve"> I believe </w:t>
      </w:r>
      <w:r w:rsidRPr="00C8371D">
        <w:t>yes,</w:t>
      </w:r>
      <w:r>
        <w:t xml:space="preserve"> it</w:t>
      </w:r>
      <w:r w:rsidRPr="00C8371D">
        <w:t xml:space="preserve"> looks good, with the incremental increases and using the 3 year a</w:t>
      </w:r>
      <w:r>
        <w:t>verage</w:t>
      </w:r>
      <w:r w:rsidR="007374E7">
        <w:t xml:space="preserve"> with </w:t>
      </w:r>
      <w:r w:rsidR="00540C82">
        <w:t>c</w:t>
      </w:r>
      <w:r w:rsidR="007374E7">
        <w:t xml:space="preserve">ommunication before transition is the right approach. </w:t>
      </w:r>
    </w:p>
    <w:p w:rsidR="007374E7" w:rsidRDefault="007374E7" w:rsidP="006964F3">
      <w:r w:rsidRPr="00C8371D">
        <w:rPr>
          <w:b/>
        </w:rPr>
        <w:t>M</w:t>
      </w:r>
      <w:r w:rsidR="00C8371D" w:rsidRPr="00C8371D">
        <w:rPr>
          <w:b/>
        </w:rPr>
        <w:t>ichelle:</w:t>
      </w:r>
      <w:r w:rsidR="00C8371D">
        <w:t xml:space="preserve"> I</w:t>
      </w:r>
      <w:r>
        <w:t>nclude subject lib</w:t>
      </w:r>
      <w:r w:rsidR="00C8371D">
        <w:t>rarians</w:t>
      </w:r>
      <w:r>
        <w:t xml:space="preserve">, not just the serials department. They deal with millions of </w:t>
      </w:r>
      <w:r w:rsidR="00C8371D">
        <w:t xml:space="preserve">dollars </w:t>
      </w:r>
      <w:r>
        <w:t xml:space="preserve">of contracts and the ACS is just another contract. </w:t>
      </w:r>
      <w:r w:rsidR="00C8371D" w:rsidRPr="00C8371D">
        <w:t>The ACS is on</w:t>
      </w:r>
      <w:r w:rsidR="00C8371D">
        <w:t>ly one contract. But if I know that their tier is changing and the price is going to increase</w:t>
      </w:r>
      <w:r w:rsidR="00C8371D" w:rsidRPr="00C8371D">
        <w:t xml:space="preserve"> then the othe</w:t>
      </w:r>
      <w:r w:rsidR="00C8371D">
        <w:t>r</w:t>
      </w:r>
      <w:r w:rsidR="00C8371D" w:rsidRPr="00C8371D">
        <w:t xml:space="preserve"> advocate </w:t>
      </w:r>
      <w:r w:rsidR="004A65C4" w:rsidRPr="00C8371D">
        <w:t>are the subject librarians</w:t>
      </w:r>
      <w:r w:rsidR="00C8371D">
        <w:t>. C</w:t>
      </w:r>
      <w:r w:rsidR="00C8371D" w:rsidRPr="00C8371D">
        <w:t>ollections</w:t>
      </w:r>
      <w:r w:rsidR="00C8371D">
        <w:t xml:space="preserve"> development</w:t>
      </w:r>
      <w:r w:rsidR="00C8371D" w:rsidRPr="00C8371D">
        <w:t xml:space="preserve"> is a team sport.  </w:t>
      </w:r>
    </w:p>
    <w:p w:rsidR="00DD5143" w:rsidRDefault="00DD5143" w:rsidP="006964F3">
      <w:r w:rsidRPr="00C8371D">
        <w:rPr>
          <w:b/>
        </w:rPr>
        <w:t>S</w:t>
      </w:r>
      <w:r w:rsidR="00C8371D" w:rsidRPr="00C8371D">
        <w:rPr>
          <w:b/>
        </w:rPr>
        <w:t>teve:</w:t>
      </w:r>
      <w:r w:rsidR="00C8371D">
        <w:t xml:space="preserve"> Let’s </w:t>
      </w:r>
      <w:r>
        <w:t>take this discussion to</w:t>
      </w:r>
      <w:r w:rsidR="00540C82">
        <w:t xml:space="preserve"> </w:t>
      </w:r>
      <w:r>
        <w:t xml:space="preserve">keep this communication and conversation </w:t>
      </w:r>
      <w:r w:rsidR="00540C82">
        <w:t>ong</w:t>
      </w:r>
      <w:r>
        <w:t>oing.</w:t>
      </w:r>
    </w:p>
    <w:p w:rsidR="00AF0712" w:rsidRPr="00C8371D" w:rsidRDefault="00AF0712" w:rsidP="006964F3">
      <w:pPr>
        <w:rPr>
          <w:b/>
          <w:i/>
        </w:rPr>
      </w:pPr>
      <w:r w:rsidRPr="00C8371D">
        <w:rPr>
          <w:b/>
          <w:i/>
        </w:rPr>
        <w:t>O</w:t>
      </w:r>
      <w:r w:rsidR="00C8371D">
        <w:rPr>
          <w:b/>
          <w:i/>
        </w:rPr>
        <w:t xml:space="preserve">pen </w:t>
      </w:r>
      <w:r w:rsidR="00DD7E71" w:rsidRPr="00C8371D">
        <w:rPr>
          <w:b/>
          <w:i/>
        </w:rPr>
        <w:t>A</w:t>
      </w:r>
      <w:r w:rsidR="00DD7E71">
        <w:rPr>
          <w:b/>
          <w:i/>
        </w:rPr>
        <w:t>ccess</w:t>
      </w:r>
      <w:r w:rsidRPr="00C8371D">
        <w:rPr>
          <w:b/>
          <w:i/>
        </w:rPr>
        <w:t xml:space="preserve"> policies</w:t>
      </w:r>
    </w:p>
    <w:p w:rsidR="00DD5143" w:rsidRPr="00C8371D" w:rsidRDefault="00C8371D" w:rsidP="006964F3">
      <w:pPr>
        <w:rPr>
          <w:b/>
        </w:rPr>
      </w:pPr>
      <w:r w:rsidRPr="00C8371D">
        <w:rPr>
          <w:b/>
        </w:rPr>
        <w:t>Brand</w:t>
      </w:r>
      <w:r>
        <w:rPr>
          <w:b/>
        </w:rPr>
        <w:t>o</w:t>
      </w:r>
      <w:r w:rsidRPr="00C8371D">
        <w:rPr>
          <w:b/>
        </w:rPr>
        <w:t xml:space="preserve">n: </w:t>
      </w:r>
      <w:r w:rsidRPr="00C8371D">
        <w:t>With regard to open access, w</w:t>
      </w:r>
      <w:r w:rsidR="00DD5143" w:rsidRPr="00C8371D">
        <w:t xml:space="preserve">e </w:t>
      </w:r>
      <w:r w:rsidRPr="00C8371D">
        <w:t xml:space="preserve">currently </w:t>
      </w:r>
      <w:r w:rsidR="00DD5143" w:rsidRPr="00C8371D">
        <w:t>have less than 1%</w:t>
      </w:r>
      <w:r w:rsidRPr="00C8371D">
        <w:t xml:space="preserve"> participating in author choice, </w:t>
      </w:r>
      <w:r w:rsidR="00DD5143" w:rsidRPr="00C8371D">
        <w:t>gold.</w:t>
      </w:r>
      <w:r w:rsidRPr="00C8371D">
        <w:t xml:space="preserve">  </w:t>
      </w:r>
      <w:r w:rsidR="00AF0712" w:rsidRPr="00C8371D">
        <w:t>Most scientists are asking</w:t>
      </w:r>
      <w:r w:rsidRPr="00C8371D">
        <w:t>:</w:t>
      </w:r>
      <w:r w:rsidR="00AF0712" w:rsidRPr="00C8371D">
        <w:t xml:space="preserve"> </w:t>
      </w:r>
      <w:r w:rsidRPr="00C8371D">
        <w:t>‘</w:t>
      </w:r>
      <w:r w:rsidR="00AF0712" w:rsidRPr="00C8371D">
        <w:t>What</w:t>
      </w:r>
      <w:r>
        <w:t>’</w:t>
      </w:r>
      <w:r w:rsidR="00AF0712" w:rsidRPr="00C8371D">
        <w:t>s</w:t>
      </w:r>
      <w:r w:rsidR="00DD7E71">
        <w:t xml:space="preserve"> </w:t>
      </w:r>
      <w:r>
        <w:t>in</w:t>
      </w:r>
      <w:r w:rsidR="00AF0712" w:rsidRPr="00C8371D">
        <w:t xml:space="preserve"> it for me?</w:t>
      </w:r>
      <w:r w:rsidRPr="00C8371D">
        <w:t>’</w:t>
      </w:r>
    </w:p>
    <w:p w:rsidR="00DD5143" w:rsidRDefault="00DD5143" w:rsidP="006964F3">
      <w:r w:rsidRPr="00DD7E71">
        <w:rPr>
          <w:b/>
        </w:rPr>
        <w:t>S</w:t>
      </w:r>
      <w:r w:rsidR="00DD7E71" w:rsidRPr="00DD7E71">
        <w:rPr>
          <w:b/>
        </w:rPr>
        <w:t>andy:</w:t>
      </w:r>
      <w:r w:rsidR="00DD7E71">
        <w:t xml:space="preserve"> Authors </w:t>
      </w:r>
      <w:r>
        <w:t>come to the lib</w:t>
      </w:r>
      <w:r w:rsidR="00DD7E71">
        <w:t>rary</w:t>
      </w:r>
      <w:r>
        <w:t xml:space="preserve"> for O</w:t>
      </w:r>
      <w:r w:rsidR="00DD7E71">
        <w:t xml:space="preserve">pen </w:t>
      </w:r>
      <w:r>
        <w:t>A</w:t>
      </w:r>
      <w:r w:rsidR="00DD7E71">
        <w:t>ccess</w:t>
      </w:r>
      <w:r>
        <w:t xml:space="preserve"> fees, but they don’t know we pa</w:t>
      </w:r>
      <w:r w:rsidR="00DD7E71">
        <w:t>i</w:t>
      </w:r>
      <w:r>
        <w:t>d for the journal</w:t>
      </w:r>
    </w:p>
    <w:p w:rsidR="00DD5143" w:rsidRDefault="00DD5143" w:rsidP="006964F3">
      <w:r w:rsidRPr="00DD7E71">
        <w:rPr>
          <w:b/>
        </w:rPr>
        <w:t>M</w:t>
      </w:r>
      <w:r w:rsidR="00DD7E71" w:rsidRPr="00DD7E71">
        <w:rPr>
          <w:b/>
        </w:rPr>
        <w:t>ichelle:</w:t>
      </w:r>
      <w:r w:rsidR="00DD7E71">
        <w:t xml:space="preserve"> Our institution took out money from collections for OA funding, roughly 45K, </w:t>
      </w:r>
      <w:r>
        <w:t>to make articles open access. Original proposal went out in mid</w:t>
      </w:r>
      <w:r w:rsidR="00540C82">
        <w:t>-</w:t>
      </w:r>
      <w:r>
        <w:t xml:space="preserve">December, and by </w:t>
      </w:r>
      <w:r w:rsidR="00540C82">
        <w:t>M</w:t>
      </w:r>
      <w:r>
        <w:t>arch 1 we’ve ne</w:t>
      </w:r>
      <w:r w:rsidR="00540C82">
        <w:t>a</w:t>
      </w:r>
      <w:r>
        <w:t>rly exhausted funds. So end users value the concept, but just don’t want to use their own</w:t>
      </w:r>
      <w:r w:rsidR="00D63F70">
        <w:t xml:space="preserve"> money.</w:t>
      </w:r>
      <w:r>
        <w:t xml:space="preserve"> I had never seen anything about ACS Open Access programs until my on campus visit. </w:t>
      </w:r>
    </w:p>
    <w:p w:rsidR="00AF0712" w:rsidRPr="00D63F70" w:rsidRDefault="0060593A" w:rsidP="00AF0712">
      <w:r w:rsidRPr="00D63F70">
        <w:rPr>
          <w:b/>
        </w:rPr>
        <w:t>BRANDON</w:t>
      </w:r>
      <w:r w:rsidR="00AF0712" w:rsidRPr="00D63F70">
        <w:rPr>
          <w:b/>
        </w:rPr>
        <w:t>:</w:t>
      </w:r>
      <w:r w:rsidR="00AF0712" w:rsidRPr="00D63F70">
        <w:t xml:space="preserve">  </w:t>
      </w:r>
      <w:r w:rsidR="00D63F70" w:rsidRPr="00D63F70">
        <w:t>ACS publications</w:t>
      </w:r>
      <w:r w:rsidR="00AF0712" w:rsidRPr="00D63F70">
        <w:t xml:space="preserve"> have been appalling in our communication.  </w:t>
      </w:r>
    </w:p>
    <w:p w:rsidR="00AF0712" w:rsidRPr="00D63F70" w:rsidRDefault="00AF0712" w:rsidP="00AF0712">
      <w:r w:rsidRPr="00D63F70">
        <w:rPr>
          <w:b/>
        </w:rPr>
        <w:t>M</w:t>
      </w:r>
      <w:r w:rsidR="00D63F70" w:rsidRPr="00D63F70">
        <w:rPr>
          <w:b/>
        </w:rPr>
        <w:t>ichelle:</w:t>
      </w:r>
      <w:r w:rsidR="00D63F70" w:rsidRPr="00D63F70">
        <w:t xml:space="preserve"> ACS Publications seemed to be </w:t>
      </w:r>
      <w:r w:rsidRPr="00D63F70">
        <w:t>anti-</w:t>
      </w:r>
      <w:r w:rsidR="00D63F70" w:rsidRPr="00D63F70">
        <w:t>Open Access.</w:t>
      </w:r>
    </w:p>
    <w:p w:rsidR="00DD5143" w:rsidRDefault="00260012" w:rsidP="006964F3">
      <w:r w:rsidRPr="00260012">
        <w:rPr>
          <w:b/>
        </w:rPr>
        <w:t>Brandon:</w:t>
      </w:r>
      <w:r>
        <w:t xml:space="preserve"> W</w:t>
      </w:r>
      <w:r w:rsidR="00DD5143">
        <w:t>ith the passage of FASTER &amp; UK legislation we have to be able to accommodate this in a way that doesn’t look like we are reluctantly backing in</w:t>
      </w:r>
      <w:r>
        <w:t>.</w:t>
      </w:r>
    </w:p>
    <w:p w:rsidR="00DD5143" w:rsidRDefault="0021665B" w:rsidP="006964F3">
      <w:r w:rsidRPr="00260012">
        <w:rPr>
          <w:b/>
        </w:rPr>
        <w:t>M</w:t>
      </w:r>
      <w:r w:rsidR="00260012" w:rsidRPr="00260012">
        <w:rPr>
          <w:b/>
        </w:rPr>
        <w:t>ichelle:</w:t>
      </w:r>
      <w:r w:rsidR="00260012">
        <w:t xml:space="preserve"> ACS must do</w:t>
      </w:r>
      <w:r>
        <w:t xml:space="preserve"> this radically. What i</w:t>
      </w:r>
      <w:r w:rsidR="00D77064">
        <w:t>f</w:t>
      </w:r>
      <w:r>
        <w:t xml:space="preserve"> you make some of the old stuff freely available</w:t>
      </w:r>
      <w:r w:rsidR="00260012">
        <w:t>?</w:t>
      </w:r>
      <w:r>
        <w:t xml:space="preserve"> Lib</w:t>
      </w:r>
      <w:r w:rsidR="00540C82">
        <w:t>rarie</w:t>
      </w:r>
      <w:r>
        <w:t xml:space="preserve">s would love this. </w:t>
      </w:r>
      <w:r w:rsidR="00260012">
        <w:t>W</w:t>
      </w:r>
      <w:r>
        <w:t>hat if you made stuff published prior to 1950 available?</w:t>
      </w:r>
    </w:p>
    <w:p w:rsidR="0021665B" w:rsidRDefault="0021665B" w:rsidP="006964F3">
      <w:r w:rsidRPr="00260012">
        <w:rPr>
          <w:b/>
        </w:rPr>
        <w:t>L</w:t>
      </w:r>
      <w:r w:rsidR="00260012" w:rsidRPr="00260012">
        <w:rPr>
          <w:b/>
        </w:rPr>
        <w:t>arry:</w:t>
      </w:r>
      <w:r w:rsidR="00260012">
        <w:t xml:space="preserve"> Our </w:t>
      </w:r>
      <w:r>
        <w:t>users expect access to the older material. They can find it and they want it.</w:t>
      </w:r>
    </w:p>
    <w:p w:rsidR="0021665B" w:rsidRDefault="00260012" w:rsidP="006964F3">
      <w:r w:rsidRPr="00260012">
        <w:rPr>
          <w:b/>
        </w:rPr>
        <w:t>Brandon:</w:t>
      </w:r>
      <w:r>
        <w:t xml:space="preserve"> Wi</w:t>
      </w:r>
      <w:r w:rsidR="0021665B">
        <w:t>th an embargo period before openly available and a paid archive</w:t>
      </w:r>
      <w:r>
        <w:t>,</w:t>
      </w:r>
      <w:r w:rsidR="0021665B">
        <w:t xml:space="preserve"> we have a cognitive dissonance</w:t>
      </w:r>
      <w:r>
        <w:t>.</w:t>
      </w:r>
    </w:p>
    <w:p w:rsidR="0021665B" w:rsidRPr="00260012" w:rsidRDefault="00260012" w:rsidP="006964F3">
      <w:pPr>
        <w:rPr>
          <w:b/>
        </w:rPr>
      </w:pPr>
      <w:r w:rsidRPr="00260012">
        <w:rPr>
          <w:b/>
        </w:rPr>
        <w:t>Andrew White:</w:t>
      </w:r>
    </w:p>
    <w:p w:rsidR="00D77064" w:rsidRPr="00D77064" w:rsidRDefault="00260012" w:rsidP="00260012">
      <w:pPr>
        <w:pStyle w:val="ListParagraph"/>
        <w:numPr>
          <w:ilvl w:val="0"/>
          <w:numId w:val="27"/>
        </w:numPr>
      </w:pPr>
      <w:r>
        <w:lastRenderedPageBreak/>
        <w:t>The shift from p</w:t>
      </w:r>
      <w:r w:rsidR="00D77064" w:rsidRPr="00D77064">
        <w:t xml:space="preserve">rint to digital has had a large impact </w:t>
      </w:r>
      <w:r>
        <w:t>on institutions. The</w:t>
      </w:r>
      <w:r w:rsidR="00D77064" w:rsidRPr="00D77064">
        <w:t xml:space="preserve"> </w:t>
      </w:r>
      <w:r>
        <w:t>i</w:t>
      </w:r>
      <w:r w:rsidR="00D77064" w:rsidRPr="00D77064">
        <w:t>nternal management of this in services, collections, resources, tech, has been a challenge</w:t>
      </w:r>
    </w:p>
    <w:p w:rsidR="00D77064" w:rsidRPr="00D24CF0" w:rsidRDefault="00260012" w:rsidP="00260012">
      <w:pPr>
        <w:pStyle w:val="ListParagraph"/>
        <w:numPr>
          <w:ilvl w:val="0"/>
          <w:numId w:val="27"/>
        </w:numPr>
      </w:pPr>
      <w:r>
        <w:t xml:space="preserve">Is there strategic planning in place in your libraries? What is the turnover in your libraries? What are </w:t>
      </w:r>
      <w:r w:rsidR="00D77064" w:rsidRPr="00D77064">
        <w:t>the pressures on your library internal</w:t>
      </w:r>
      <w:r>
        <w:t>ly</w:t>
      </w:r>
      <w:r w:rsidR="00D77064" w:rsidRPr="00D77064">
        <w:t xml:space="preserve"> and external</w:t>
      </w:r>
      <w:r>
        <w:t>ly</w:t>
      </w:r>
      <w:r w:rsidR="00D77064" w:rsidRPr="00D77064">
        <w:t xml:space="preserve"> that alter your ability to achieve your </w:t>
      </w:r>
      <w:r w:rsidR="00D77064" w:rsidRPr="00D24CF0">
        <w:t>mission</w:t>
      </w:r>
      <w:r w:rsidRPr="00D24CF0">
        <w:t>?</w:t>
      </w:r>
    </w:p>
    <w:p w:rsidR="00D77064" w:rsidRPr="00D24CF0" w:rsidRDefault="00D77064" w:rsidP="00260012">
      <w:pPr>
        <w:pStyle w:val="ListParagraph"/>
        <w:numPr>
          <w:ilvl w:val="0"/>
          <w:numId w:val="27"/>
        </w:numPr>
      </w:pPr>
      <w:r w:rsidRPr="00D24CF0">
        <w:t>There will be consistency in general and then some variability based on your unique institutions</w:t>
      </w:r>
    </w:p>
    <w:p w:rsidR="00AF0712" w:rsidRPr="00D24CF0" w:rsidRDefault="00AF0712" w:rsidP="00260012">
      <w:pPr>
        <w:pStyle w:val="ListParagraph"/>
        <w:numPr>
          <w:ilvl w:val="0"/>
          <w:numId w:val="27"/>
        </w:numPr>
        <w:spacing w:line="240" w:lineRule="auto"/>
      </w:pPr>
      <w:r w:rsidRPr="00D24CF0">
        <w:t>How does your library determine priorities?  How do they approach strategies and plans?</w:t>
      </w:r>
    </w:p>
    <w:p w:rsidR="00AF0712" w:rsidRPr="00260012" w:rsidRDefault="00260012" w:rsidP="00AF0712">
      <w:r w:rsidRPr="00260012">
        <w:rPr>
          <w:b/>
        </w:rPr>
        <w:t>Kathleen:</w:t>
      </w:r>
      <w:r w:rsidRPr="00260012">
        <w:t xml:space="preserve"> In my institution, </w:t>
      </w:r>
      <w:r w:rsidR="00D77064" w:rsidRPr="00260012">
        <w:t>there is a strat</w:t>
      </w:r>
      <w:r w:rsidR="00540C82" w:rsidRPr="00260012">
        <w:t>egic</w:t>
      </w:r>
      <w:r w:rsidR="00D77064" w:rsidRPr="00260012">
        <w:t xml:space="preserve"> plan in place, but a culture of com</w:t>
      </w:r>
      <w:r w:rsidR="00540C82" w:rsidRPr="00260012">
        <w:t>m</w:t>
      </w:r>
      <w:r w:rsidR="00D77064" w:rsidRPr="00260012">
        <w:t>i</w:t>
      </w:r>
      <w:r w:rsidR="00540C82" w:rsidRPr="00260012">
        <w:t>t</w:t>
      </w:r>
      <w:r w:rsidR="00D77064" w:rsidRPr="00260012">
        <w:t>tees</w:t>
      </w:r>
      <w:r w:rsidRPr="00260012">
        <w:t xml:space="preserve">. Our institution does </w:t>
      </w:r>
      <w:r w:rsidR="00AF0712" w:rsidRPr="00260012">
        <w:t xml:space="preserve">almost everything by committee, </w:t>
      </w:r>
      <w:r w:rsidRPr="00260012">
        <w:t xml:space="preserve">which slows things down, but gets </w:t>
      </w:r>
      <w:r w:rsidR="00AF0712" w:rsidRPr="00260012">
        <w:t>lots of input</w:t>
      </w:r>
      <w:r w:rsidRPr="00260012">
        <w:t>.</w:t>
      </w:r>
    </w:p>
    <w:p w:rsidR="00D77064" w:rsidRPr="009B3A96" w:rsidRDefault="00D77064" w:rsidP="006964F3">
      <w:r w:rsidRPr="00407F5F">
        <w:rPr>
          <w:b/>
        </w:rPr>
        <w:t>M</w:t>
      </w:r>
      <w:r w:rsidR="00D24CF0" w:rsidRPr="00407F5F">
        <w:rPr>
          <w:b/>
        </w:rPr>
        <w:t>ichelle:</w:t>
      </w:r>
      <w:r w:rsidR="00D24CF0" w:rsidRPr="00407F5F">
        <w:t xml:space="preserve"> </w:t>
      </w:r>
      <w:r w:rsidR="00540C82" w:rsidRPr="00407F5F">
        <w:t>Library</w:t>
      </w:r>
      <w:r w:rsidRPr="00407F5F">
        <w:t xml:space="preserve"> &amp; IT merged 4 or 5 y</w:t>
      </w:r>
      <w:r w:rsidR="00540C82" w:rsidRPr="00407F5F">
        <w:t>ea</w:t>
      </w:r>
      <w:r w:rsidRPr="00407F5F">
        <w:t xml:space="preserve">rs ago and the </w:t>
      </w:r>
      <w:r w:rsidR="00540C82" w:rsidRPr="00407F5F">
        <w:t>D</w:t>
      </w:r>
      <w:r w:rsidRPr="00407F5F">
        <w:t xml:space="preserve">ean of </w:t>
      </w:r>
      <w:r w:rsidR="00540C82" w:rsidRPr="00407F5F">
        <w:t>Libraries</w:t>
      </w:r>
      <w:r w:rsidRPr="00407F5F">
        <w:t xml:space="preserve"> is not a lib</w:t>
      </w:r>
      <w:r w:rsidR="00540C82" w:rsidRPr="00407F5F">
        <w:t>rarian</w:t>
      </w:r>
      <w:r w:rsidRPr="00407F5F">
        <w:t xml:space="preserve">. It’s the former </w:t>
      </w:r>
      <w:r w:rsidR="00540C82" w:rsidRPr="00407F5F">
        <w:t xml:space="preserve">Vice president of </w:t>
      </w:r>
      <w:r w:rsidR="005A0523" w:rsidRPr="00407F5F">
        <w:t>IT;</w:t>
      </w:r>
      <w:r w:rsidRPr="00407F5F">
        <w:t xml:space="preserve"> </w:t>
      </w:r>
      <w:r w:rsidR="00407F5F" w:rsidRPr="00407F5F">
        <w:t xml:space="preserve">this </w:t>
      </w:r>
      <w:r w:rsidRPr="00407F5F">
        <w:t>has changed our culture as it includes IT. We have been a</w:t>
      </w:r>
      <w:r w:rsidR="00407F5F" w:rsidRPr="00407F5F">
        <w:t>ggressive in electronic uptake in comparison to</w:t>
      </w:r>
      <w:r w:rsidRPr="00407F5F">
        <w:t xml:space="preserve"> other institutions. </w:t>
      </w:r>
      <w:r w:rsidR="00407F5F" w:rsidRPr="00407F5F">
        <w:t>Our institution has j</w:t>
      </w:r>
      <w:r w:rsidRPr="00407F5F">
        <w:t>ust completed strat</w:t>
      </w:r>
      <w:r w:rsidR="00540C82" w:rsidRPr="00407F5F">
        <w:t>egic</w:t>
      </w:r>
      <w:r w:rsidRPr="00407F5F">
        <w:t xml:space="preserve"> planning, including O</w:t>
      </w:r>
      <w:r w:rsidR="00540C82" w:rsidRPr="00407F5F">
        <w:t>pen Access</w:t>
      </w:r>
      <w:r w:rsidRPr="00407F5F">
        <w:t xml:space="preserve"> movement, </w:t>
      </w:r>
      <w:r w:rsidR="00407F5F" w:rsidRPr="00407F5F">
        <w:t>and</w:t>
      </w:r>
      <w:r w:rsidRPr="00407F5F">
        <w:t xml:space="preserve"> in the interim, we are very focused on </w:t>
      </w:r>
      <w:r w:rsidR="00540C82" w:rsidRPr="00407F5F">
        <w:t>“</w:t>
      </w:r>
      <w:r w:rsidRPr="00407F5F">
        <w:t>desktop</w:t>
      </w:r>
      <w:r w:rsidR="00540C82" w:rsidRPr="00407F5F">
        <w:t>”</w:t>
      </w:r>
      <w:r w:rsidRPr="00407F5F">
        <w:t xml:space="preserve"> delivery of our resources. </w:t>
      </w:r>
      <w:r w:rsidR="00407F5F" w:rsidRPr="00407F5F">
        <w:t>Our access to ACS content has been o</w:t>
      </w:r>
      <w:r w:rsidRPr="00407F5F">
        <w:t>nline only for journals for the past 10 y</w:t>
      </w:r>
      <w:r w:rsidR="00540C82" w:rsidRPr="00407F5F">
        <w:t>e</w:t>
      </w:r>
      <w:r w:rsidRPr="00407F5F">
        <w:t>ars. SFX tech adoption early has facilitated this</w:t>
      </w:r>
      <w:r w:rsidR="00407F5F" w:rsidRPr="00407F5F">
        <w:t xml:space="preserve"> shift to digital access</w:t>
      </w:r>
      <w:r w:rsidRPr="00407F5F">
        <w:t>. W</w:t>
      </w:r>
      <w:r w:rsidR="00540C82" w:rsidRPr="00407F5F">
        <w:t xml:space="preserve">e have been told we are not to cancel journals </w:t>
      </w:r>
      <w:r w:rsidR="00540C82" w:rsidRPr="009B3A96">
        <w:t xml:space="preserve">from the </w:t>
      </w:r>
      <w:r w:rsidRPr="009B3A96">
        <w:t xml:space="preserve">highest level of the university. </w:t>
      </w:r>
    </w:p>
    <w:p w:rsidR="00D77064" w:rsidRPr="009B3A96" w:rsidRDefault="00D77064" w:rsidP="006964F3">
      <w:r w:rsidRPr="009B3A96">
        <w:rPr>
          <w:b/>
        </w:rPr>
        <w:t>S</w:t>
      </w:r>
      <w:r w:rsidR="009B3A96" w:rsidRPr="009B3A96">
        <w:rPr>
          <w:b/>
        </w:rPr>
        <w:t>teve:</w:t>
      </w:r>
      <w:r w:rsidR="009B3A96" w:rsidRPr="009B3A96">
        <w:t xml:space="preserve"> I</w:t>
      </w:r>
      <w:r w:rsidRPr="009B3A96">
        <w:t>f you are focused on desktop</w:t>
      </w:r>
      <w:r w:rsidR="009B3A96" w:rsidRPr="009B3A96">
        <w:t>, compute access then h</w:t>
      </w:r>
      <w:r w:rsidRPr="009B3A96">
        <w:t>ow much are you foc</w:t>
      </w:r>
      <w:r w:rsidR="00540C82" w:rsidRPr="009B3A96">
        <w:t>u</w:t>
      </w:r>
      <w:r w:rsidRPr="009B3A96">
        <w:t>sed on mobile? Are you feeling pressure from researchers to access</w:t>
      </w:r>
      <w:r w:rsidR="00540C82" w:rsidRPr="009B3A96">
        <w:t xml:space="preserve"> </w:t>
      </w:r>
      <w:r w:rsidRPr="009B3A96">
        <w:t>content?</w:t>
      </w:r>
    </w:p>
    <w:p w:rsidR="00D77064" w:rsidRDefault="00D77064" w:rsidP="006964F3">
      <w:r w:rsidRPr="009B3A96">
        <w:rPr>
          <w:b/>
        </w:rPr>
        <w:t>M</w:t>
      </w:r>
      <w:r w:rsidR="009B3A96" w:rsidRPr="009B3A96">
        <w:rPr>
          <w:b/>
        </w:rPr>
        <w:t>ichelle:</w:t>
      </w:r>
      <w:r w:rsidR="009B3A96">
        <w:t xml:space="preserve"> We are interested in remote access, but not mobile at </w:t>
      </w:r>
      <w:r>
        <w:t>this point although we have been lending out the devices. Proxy</w:t>
      </w:r>
      <w:r w:rsidR="00FE3CA0">
        <w:t>ing</w:t>
      </w:r>
      <w:r>
        <w:t xml:space="preserve"> for off campus is a problem,</w:t>
      </w:r>
      <w:r w:rsidR="009B3A96">
        <w:t xml:space="preserve"> and</w:t>
      </w:r>
      <w:r>
        <w:t xml:space="preserve"> vast majority of publishers do a lousy job of allowing proxying. An App may be a g</w:t>
      </w:r>
      <w:r w:rsidR="00FE3CA0">
        <w:t>o</w:t>
      </w:r>
      <w:r>
        <w:t xml:space="preserve">od </w:t>
      </w:r>
      <w:r w:rsidR="00FE3CA0">
        <w:t>i</w:t>
      </w:r>
      <w:r>
        <w:t xml:space="preserve">dea, but </w:t>
      </w:r>
      <w:r w:rsidR="00FE3CA0">
        <w:t>I’</w:t>
      </w:r>
      <w:r>
        <w:t>d like to see something more centralized. We have h</w:t>
      </w:r>
      <w:r w:rsidR="00FE3CA0">
        <w:t>e</w:t>
      </w:r>
      <w:r>
        <w:t xml:space="preserve">ard of an app that works like a bookshelf and handles </w:t>
      </w:r>
      <w:r w:rsidR="009B3A96">
        <w:t>authentication.</w:t>
      </w:r>
      <w:r>
        <w:t xml:space="preserve"> At the moment that’s too expensive. </w:t>
      </w:r>
      <w:r w:rsidR="009B3A96">
        <w:t>Our students</w:t>
      </w:r>
      <w:r>
        <w:t xml:space="preserve"> want to use tablets to browse. </w:t>
      </w:r>
      <w:r w:rsidR="009B3A96">
        <w:t xml:space="preserve">However, </w:t>
      </w:r>
      <w:r>
        <w:t xml:space="preserve">I have no desire to figure out how to </w:t>
      </w:r>
      <w:r w:rsidR="00472A7B">
        <w:t xml:space="preserve">use all of the apps and their idiosyncratic nature. </w:t>
      </w:r>
      <w:r w:rsidR="009B3A96">
        <w:t>The b</w:t>
      </w:r>
      <w:r w:rsidR="00472A7B">
        <w:t>iggest question is that they have e-mail alerts and don’t authenticate through our university via a mobile device.</w:t>
      </w:r>
    </w:p>
    <w:p w:rsidR="00472A7B" w:rsidRPr="00D77064" w:rsidRDefault="00472A7B" w:rsidP="006964F3">
      <w:r w:rsidRPr="009B3A96">
        <w:rPr>
          <w:b/>
        </w:rPr>
        <w:t>L</w:t>
      </w:r>
      <w:r w:rsidR="009B3A96" w:rsidRPr="009B3A96">
        <w:rPr>
          <w:b/>
        </w:rPr>
        <w:t>arry:</w:t>
      </w:r>
      <w:r w:rsidR="009B3A96">
        <w:t xml:space="preserve"> U</w:t>
      </w:r>
      <w:r>
        <w:t xml:space="preserve">sers know </w:t>
      </w:r>
      <w:r w:rsidR="009B3A96">
        <w:t>how to use the apps, and they don’t have a problem with them.</w:t>
      </w:r>
    </w:p>
    <w:p w:rsidR="00D77064" w:rsidRDefault="00472A7B" w:rsidP="006964F3">
      <w:r>
        <w:t>S</w:t>
      </w:r>
      <w:r w:rsidR="009B3A96">
        <w:t xml:space="preserve">teve: </w:t>
      </w:r>
      <w:r>
        <w:t>ACS is moving towards allowing authentication on campus and then it</w:t>
      </w:r>
      <w:r w:rsidR="00047457">
        <w:t xml:space="preserve">s content will be </w:t>
      </w:r>
      <w:r>
        <w:t xml:space="preserve">portable. </w:t>
      </w:r>
      <w:r w:rsidR="00047457">
        <w:t xml:space="preserve">This however is in the </w:t>
      </w:r>
      <w:r>
        <w:t xml:space="preserve">soft rollout. </w:t>
      </w:r>
      <w:r w:rsidR="00047457">
        <w:t xml:space="preserve">ACS wants to ensure that it is </w:t>
      </w:r>
      <w:r>
        <w:t xml:space="preserve">initiated on campus and then </w:t>
      </w:r>
      <w:r w:rsidR="00047457">
        <w:t xml:space="preserve">in order to continue use, authentication must be refreshed, and an ID is required. </w:t>
      </w:r>
    </w:p>
    <w:p w:rsidR="00472A7B" w:rsidRDefault="0060593A" w:rsidP="006964F3">
      <w:r w:rsidRPr="00047457">
        <w:rPr>
          <w:b/>
        </w:rPr>
        <w:t>B</w:t>
      </w:r>
      <w:r w:rsidR="00047457" w:rsidRPr="00047457">
        <w:rPr>
          <w:b/>
        </w:rPr>
        <w:t>randon:</w:t>
      </w:r>
      <w:r w:rsidR="00047457">
        <w:t xml:space="preserve"> This offering would be </w:t>
      </w:r>
      <w:r w:rsidR="00472A7B">
        <w:t xml:space="preserve">part of the platform, </w:t>
      </w:r>
      <w:r w:rsidR="00047457">
        <w:t xml:space="preserve">and there would be </w:t>
      </w:r>
      <w:r w:rsidR="00472A7B">
        <w:t xml:space="preserve">no additional </w:t>
      </w:r>
      <w:r w:rsidR="00047457">
        <w:t>cost.</w:t>
      </w:r>
    </w:p>
    <w:p w:rsidR="00472A7B" w:rsidRDefault="00047457" w:rsidP="006964F3">
      <w:r w:rsidRPr="00047457">
        <w:rPr>
          <w:b/>
        </w:rPr>
        <w:t>Kathleen and Larry:</w:t>
      </w:r>
      <w:r>
        <w:t xml:space="preserve"> W</w:t>
      </w:r>
      <w:r w:rsidR="00472A7B">
        <w:t xml:space="preserve">e don’t get questions about mobile access, </w:t>
      </w:r>
      <w:r>
        <w:t>but we assume that people are using mobile devices.</w:t>
      </w:r>
    </w:p>
    <w:p w:rsidR="00472A7B" w:rsidRDefault="00472A7B" w:rsidP="006964F3">
      <w:r w:rsidRPr="00047457">
        <w:rPr>
          <w:b/>
        </w:rPr>
        <w:t>L</w:t>
      </w:r>
      <w:r w:rsidR="00047457" w:rsidRPr="00047457">
        <w:rPr>
          <w:b/>
        </w:rPr>
        <w:t>arry:</w:t>
      </w:r>
      <w:r w:rsidR="00047457">
        <w:t xml:space="preserve"> </w:t>
      </w:r>
      <w:r w:rsidR="00FE3CA0">
        <w:t>W</w:t>
      </w:r>
      <w:r>
        <w:t>e do have periodic strategic planning</w:t>
      </w:r>
      <w:r w:rsidR="00047457">
        <w:t>. However, our institution has a new provost as of July 13</w:t>
      </w:r>
      <w:r w:rsidR="00047457" w:rsidRPr="00047457">
        <w:rPr>
          <w:vertAlign w:val="superscript"/>
        </w:rPr>
        <w:t>th</w:t>
      </w:r>
      <w:r w:rsidR="00047457">
        <w:t xml:space="preserve"> that will be revisiting areas of differentiation but interested in keeping our same academic plans.</w:t>
      </w:r>
    </w:p>
    <w:p w:rsidR="00472A7B" w:rsidRDefault="0060593A" w:rsidP="006964F3">
      <w:r w:rsidRPr="00047457">
        <w:rPr>
          <w:b/>
        </w:rPr>
        <w:lastRenderedPageBreak/>
        <w:t>B</w:t>
      </w:r>
      <w:r w:rsidR="00047457" w:rsidRPr="00047457">
        <w:rPr>
          <w:b/>
        </w:rPr>
        <w:t>randon:</w:t>
      </w:r>
      <w:r w:rsidR="00047457">
        <w:t xml:space="preserve"> W</w:t>
      </w:r>
      <w:r w:rsidR="00472A7B">
        <w:t>hen does the lib</w:t>
      </w:r>
      <w:r w:rsidR="0057718D">
        <w:t>rary</w:t>
      </w:r>
      <w:r w:rsidR="00472A7B">
        <w:t xml:space="preserve"> get brought into the discussion when strategic planning happens? </w:t>
      </w:r>
      <w:r w:rsidR="0057718D">
        <w:t>For example, brought into the discussion of new majors, etc.?</w:t>
      </w:r>
    </w:p>
    <w:p w:rsidR="00472A7B" w:rsidRDefault="0057718D" w:rsidP="006964F3">
      <w:r w:rsidRPr="0057718D">
        <w:rPr>
          <w:b/>
        </w:rPr>
        <w:t>Sandy:</w:t>
      </w:r>
      <w:r>
        <w:t xml:space="preserve"> We</w:t>
      </w:r>
      <w:r w:rsidR="00472A7B">
        <w:t xml:space="preserve"> do get involved at times, but oftentimes we already have the resources they are looking for. </w:t>
      </w:r>
      <w:r w:rsidR="00FE3CA0">
        <w:t>W</w:t>
      </w:r>
      <w:r w:rsidR="00472A7B">
        <w:t>e know about new programs more than we do about jus</w:t>
      </w:r>
      <w:r>
        <w:t>t</w:t>
      </w:r>
      <w:r w:rsidR="00472A7B">
        <w:t xml:space="preserve"> new people</w:t>
      </w:r>
      <w:r>
        <w:t>.</w:t>
      </w:r>
    </w:p>
    <w:p w:rsidR="00472A7B" w:rsidRDefault="00472A7B" w:rsidP="006964F3">
      <w:r w:rsidRPr="0057718D">
        <w:rPr>
          <w:b/>
        </w:rPr>
        <w:t>M</w:t>
      </w:r>
      <w:r w:rsidR="0057718D" w:rsidRPr="0057718D">
        <w:rPr>
          <w:b/>
        </w:rPr>
        <w:t>ichelle:</w:t>
      </w:r>
      <w:r w:rsidR="0057718D">
        <w:t xml:space="preserve"> W</w:t>
      </w:r>
      <w:r>
        <w:t>e have a formalized process for new programs to be in</w:t>
      </w:r>
      <w:r w:rsidR="00FE3CA0">
        <w:t>i</w:t>
      </w:r>
      <w:r>
        <w:t>tiated that is chaired by a lib</w:t>
      </w:r>
      <w:r w:rsidR="00FE3CA0">
        <w:t>rarian</w:t>
      </w:r>
      <w:r>
        <w:t>, but we have never ever got</w:t>
      </w:r>
      <w:r w:rsidR="00FE3CA0">
        <w:t>t</w:t>
      </w:r>
      <w:r>
        <w:t>en funding for a new program</w:t>
      </w:r>
      <w:r w:rsidR="0057718D">
        <w:t>.</w:t>
      </w:r>
    </w:p>
    <w:p w:rsidR="00472A7B" w:rsidRDefault="00472A7B" w:rsidP="006964F3">
      <w:r w:rsidRPr="0057718D">
        <w:rPr>
          <w:b/>
        </w:rPr>
        <w:t>A</w:t>
      </w:r>
      <w:r w:rsidR="0057718D" w:rsidRPr="0057718D">
        <w:rPr>
          <w:b/>
        </w:rPr>
        <w:t>ndrew:</w:t>
      </w:r>
      <w:r w:rsidR="0057718D">
        <w:t xml:space="preserve"> W</w:t>
      </w:r>
      <w:r>
        <w:t>here does the lib</w:t>
      </w:r>
      <w:r w:rsidR="0057718D">
        <w:t>rary</w:t>
      </w:r>
      <w:r>
        <w:t xml:space="preserve"> get it</w:t>
      </w:r>
      <w:r w:rsidR="0057718D">
        <w:t xml:space="preserve">s representation at the faculty and </w:t>
      </w:r>
      <w:r>
        <w:t>university planning</w:t>
      </w:r>
      <w:r w:rsidR="0057718D">
        <w:t xml:space="preserve"> level</w:t>
      </w:r>
      <w:r>
        <w:t xml:space="preserve">? It seems to me there is a disconnection between what the </w:t>
      </w:r>
      <w:r w:rsidR="00FE3CA0">
        <w:t>ACS</w:t>
      </w:r>
      <w:r>
        <w:t xml:space="preserve"> thinks of its key constituents and who they act</w:t>
      </w:r>
      <w:r w:rsidR="00FE3CA0">
        <w:t>u</w:t>
      </w:r>
      <w:r>
        <w:t>ally are.</w:t>
      </w:r>
    </w:p>
    <w:p w:rsidR="00F83AF7" w:rsidRPr="00F83AF7" w:rsidRDefault="00472A7B" w:rsidP="0057718D">
      <w:pPr>
        <w:rPr>
          <w:i/>
        </w:rPr>
      </w:pPr>
      <w:r w:rsidRPr="0057718D">
        <w:rPr>
          <w:b/>
        </w:rPr>
        <w:t>M</w:t>
      </w:r>
      <w:r w:rsidR="0057718D" w:rsidRPr="0057718D">
        <w:rPr>
          <w:b/>
        </w:rPr>
        <w:t>ichelle:</w:t>
      </w:r>
      <w:r w:rsidR="0057718D">
        <w:t xml:space="preserve"> W</w:t>
      </w:r>
      <w:r>
        <w:t>e do have a faculty panel f</w:t>
      </w:r>
      <w:r w:rsidR="00FE3CA0">
        <w:t>o</w:t>
      </w:r>
      <w:r>
        <w:t>r the library</w:t>
      </w:r>
      <w:r w:rsidR="0057718D">
        <w:t>. This panel</w:t>
      </w:r>
      <w:r>
        <w:t xml:space="preserve"> has advocated for us and they have been successful in maintaining our </w:t>
      </w:r>
      <w:r w:rsidR="0057718D">
        <w:t xml:space="preserve">money </w:t>
      </w:r>
      <w:r>
        <w:t>more than other services on campus</w:t>
      </w:r>
      <w:r w:rsidR="00F43E52">
        <w:t>. It</w:t>
      </w:r>
      <w:r w:rsidR="00FE3CA0">
        <w:t>’</w:t>
      </w:r>
      <w:r w:rsidR="00F43E52">
        <w:t>s easy to forget us, we are invisible and we want to be invisible. It</w:t>
      </w:r>
      <w:r w:rsidR="00FE3CA0">
        <w:t>’</w:t>
      </w:r>
      <w:r w:rsidR="00F43E52">
        <w:t>s not the un</w:t>
      </w:r>
      <w:r w:rsidR="00FE3CA0">
        <w:t>i</w:t>
      </w:r>
      <w:r w:rsidR="00F43E52">
        <w:t>v</w:t>
      </w:r>
      <w:r w:rsidR="00FE3CA0">
        <w:t>ersity</w:t>
      </w:r>
      <w:r w:rsidR="00F43E52">
        <w:t xml:space="preserve"> ignoring the </w:t>
      </w:r>
      <w:r w:rsidR="00FE3CA0">
        <w:t>library;</w:t>
      </w:r>
      <w:r w:rsidR="00F43E52">
        <w:t xml:space="preserve"> it</w:t>
      </w:r>
      <w:r w:rsidR="00FE3CA0">
        <w:t>’</w:t>
      </w:r>
      <w:r w:rsidR="00F43E52">
        <w:t>s more of funding at larg</w:t>
      </w:r>
      <w:r w:rsidR="00FE3CA0">
        <w:t>e</w:t>
      </w:r>
      <w:r w:rsidR="00F43E52">
        <w:t xml:space="preserve"> ignoring the lib</w:t>
      </w:r>
      <w:r w:rsidR="00FE3CA0">
        <w:t>rary</w:t>
      </w:r>
      <w:r w:rsidR="0057718D">
        <w:t>.</w:t>
      </w:r>
      <w:r w:rsidR="00F83AF7">
        <w:rPr>
          <w:i/>
        </w:rPr>
        <w:t xml:space="preserve"> </w:t>
      </w:r>
      <w:r w:rsidR="00F83AF7" w:rsidRPr="0057718D">
        <w:t>It</w:t>
      </w:r>
      <w:r w:rsidR="0057718D" w:rsidRPr="0057718D">
        <w:t>’</w:t>
      </w:r>
      <w:r w:rsidR="00F83AF7" w:rsidRPr="0057718D">
        <w:t xml:space="preserve">s easy to forget </w:t>
      </w:r>
      <w:r w:rsidR="0057718D">
        <w:t>us and we want to be invisible which is p</w:t>
      </w:r>
      <w:r w:rsidR="00F83AF7" w:rsidRPr="0057718D">
        <w:t>art and parcel of how Higher Edu</w:t>
      </w:r>
      <w:r w:rsidR="0057718D">
        <w:t>cation</w:t>
      </w:r>
      <w:r w:rsidR="00F83AF7" w:rsidRPr="0057718D">
        <w:t xml:space="preserve"> is funded in the state.</w:t>
      </w:r>
    </w:p>
    <w:p w:rsidR="00F83AF7" w:rsidRPr="00F83AF7" w:rsidRDefault="0057718D" w:rsidP="00F83AF7">
      <w:pPr>
        <w:rPr>
          <w:i/>
        </w:rPr>
      </w:pPr>
      <w:r w:rsidRPr="0057718D">
        <w:rPr>
          <w:b/>
        </w:rPr>
        <w:t>Kathleen:</w:t>
      </w:r>
      <w:r>
        <w:rPr>
          <w:b/>
        </w:rPr>
        <w:t xml:space="preserve"> </w:t>
      </w:r>
      <w:r w:rsidRPr="0057718D">
        <w:t xml:space="preserve">We have </w:t>
      </w:r>
      <w:r w:rsidR="00F43E52" w:rsidRPr="0057718D">
        <w:t>a dean of ch</w:t>
      </w:r>
      <w:r w:rsidRPr="0057718D">
        <w:t>e</w:t>
      </w:r>
      <w:r w:rsidR="00F43E52" w:rsidRPr="0057718D">
        <w:t>m</w:t>
      </w:r>
      <w:r w:rsidRPr="0057718D">
        <w:t>istry</w:t>
      </w:r>
      <w:r w:rsidR="00F43E52" w:rsidRPr="0057718D">
        <w:t xml:space="preserve"> </w:t>
      </w:r>
      <w:r w:rsidRPr="0057718D">
        <w:t>and he is</w:t>
      </w:r>
      <w:r w:rsidR="00F83AF7" w:rsidRPr="0057718D">
        <w:t xml:space="preserve"> one of the library’s greatest advocates.  </w:t>
      </w:r>
    </w:p>
    <w:p w:rsidR="00F83AF7" w:rsidRPr="00F83AF7" w:rsidRDefault="00F43E52" w:rsidP="006964F3">
      <w:pPr>
        <w:rPr>
          <w:i/>
        </w:rPr>
      </w:pPr>
      <w:r w:rsidRPr="00132051">
        <w:rPr>
          <w:b/>
        </w:rPr>
        <w:t>S</w:t>
      </w:r>
      <w:r w:rsidR="00132051" w:rsidRPr="00132051">
        <w:rPr>
          <w:b/>
        </w:rPr>
        <w:t>teve:</w:t>
      </w:r>
      <w:r w:rsidR="00132051">
        <w:t xml:space="preserve"> </w:t>
      </w:r>
      <w:r w:rsidR="00132051" w:rsidRPr="00CD7D51">
        <w:t>W</w:t>
      </w:r>
      <w:r w:rsidRPr="00CD7D51">
        <w:t>hat can we do as a publisher to help?</w:t>
      </w:r>
      <w:r w:rsidR="00CD7D51">
        <w:t xml:space="preserve"> </w:t>
      </w:r>
      <w:r w:rsidR="00132051" w:rsidRPr="00CD7D51">
        <w:t>I</w:t>
      </w:r>
      <w:r w:rsidR="00F83AF7" w:rsidRPr="00CD7D51">
        <w:t xml:space="preserve">s there anything we can do to help make a case for new content or to better manage decisions, or offer denial info, or be more </w:t>
      </w:r>
      <w:r w:rsidR="004A65C4" w:rsidRPr="00CD7D51">
        <w:t>granular</w:t>
      </w:r>
      <w:r w:rsidR="00F83AF7" w:rsidRPr="00CD7D51">
        <w:t xml:space="preserve"> </w:t>
      </w:r>
      <w:r w:rsidR="004A65C4" w:rsidRPr="00CD7D51">
        <w:t>in specific</w:t>
      </w:r>
      <w:r w:rsidR="00CD7D51" w:rsidRPr="00CD7D51">
        <w:t xml:space="preserve"> departments?</w:t>
      </w:r>
    </w:p>
    <w:p w:rsidR="00F83AF7" w:rsidRPr="00F83AF7" w:rsidRDefault="00F43E52" w:rsidP="00CD7D51">
      <w:pPr>
        <w:rPr>
          <w:i/>
        </w:rPr>
      </w:pPr>
      <w:r w:rsidRPr="00CD7D51">
        <w:rPr>
          <w:b/>
        </w:rPr>
        <w:t>M</w:t>
      </w:r>
      <w:r w:rsidR="00CD7D51" w:rsidRPr="00CD7D51">
        <w:rPr>
          <w:b/>
        </w:rPr>
        <w:t>ichelle:</w:t>
      </w:r>
      <w:r w:rsidR="00CD7D51">
        <w:t xml:space="preserve"> Y</w:t>
      </w:r>
      <w:r>
        <w:t xml:space="preserve">es, </w:t>
      </w:r>
      <w:r w:rsidR="00CD7D51">
        <w:t xml:space="preserve">it would be helpful if ACS could show how the use is distributed across different </w:t>
      </w:r>
      <w:r w:rsidR="00CD7D51" w:rsidRPr="00CD7D51">
        <w:t xml:space="preserve">departments. </w:t>
      </w:r>
      <w:r w:rsidR="00F83AF7" w:rsidRPr="00CD7D51">
        <w:t xml:space="preserve">When publishers aggressively pursue faculty and offer free trials and we </w:t>
      </w:r>
      <w:r w:rsidR="00CD7D51" w:rsidRPr="00CD7D51">
        <w:t>get in hot water</w:t>
      </w:r>
      <w:r w:rsidR="00F83AF7" w:rsidRPr="00CD7D51">
        <w:t xml:space="preserve"> for not subscribing to the content.</w:t>
      </w:r>
    </w:p>
    <w:p w:rsidR="00F43E52" w:rsidRDefault="00F43E52" w:rsidP="006964F3">
      <w:r w:rsidRPr="00CD7D51">
        <w:rPr>
          <w:b/>
        </w:rPr>
        <w:t>L</w:t>
      </w:r>
      <w:r w:rsidR="00CD7D51" w:rsidRPr="00CD7D51">
        <w:rPr>
          <w:b/>
        </w:rPr>
        <w:t>arry:</w:t>
      </w:r>
      <w:r w:rsidR="00CD7D51">
        <w:t xml:space="preserve"> It would be helpful if ACS could get user specific statistics for SciFinder.</w:t>
      </w:r>
      <w:r>
        <w:t xml:space="preserve"> </w:t>
      </w:r>
      <w:r w:rsidR="00CD7D51">
        <w:t xml:space="preserve">Wyoming has </w:t>
      </w:r>
      <w:r w:rsidR="00CD7D51" w:rsidRPr="00CD7D51">
        <w:t>a libr</w:t>
      </w:r>
      <w:r w:rsidR="00CD7D51">
        <w:t>ary council, I get emails form Chemistry and</w:t>
      </w:r>
      <w:r w:rsidR="00CD7D51" w:rsidRPr="00CD7D51">
        <w:t xml:space="preserve"> there is good communication in terms of what the</w:t>
      </w:r>
      <w:r w:rsidR="00CD7D51">
        <w:t xml:space="preserve"> Chemistry librarians</w:t>
      </w:r>
      <w:r w:rsidR="00CD7D51" w:rsidRPr="00CD7D51">
        <w:t xml:space="preserve"> want. </w:t>
      </w:r>
      <w:r>
        <w:t>Ri</w:t>
      </w:r>
      <w:r w:rsidR="00FE3CA0">
        <w:t>g</w:t>
      </w:r>
      <w:r>
        <w:t>ht now</w:t>
      </w:r>
      <w:r w:rsidR="00CD7D51">
        <w:t>,</w:t>
      </w:r>
      <w:r>
        <w:t xml:space="preserve"> we still have a lot of </w:t>
      </w:r>
      <w:r w:rsidR="00CD7D51">
        <w:t xml:space="preserve">money </w:t>
      </w:r>
      <w:r>
        <w:t>in our b</w:t>
      </w:r>
      <w:r w:rsidR="00FE3CA0">
        <w:t>ud</w:t>
      </w:r>
      <w:r>
        <w:t>get.</w:t>
      </w:r>
    </w:p>
    <w:p w:rsidR="00F43E52" w:rsidRDefault="00F43E52" w:rsidP="006964F3">
      <w:r w:rsidRPr="00CD7D51">
        <w:rPr>
          <w:b/>
        </w:rPr>
        <w:t>A</w:t>
      </w:r>
      <w:r w:rsidR="00CD7D51" w:rsidRPr="00CD7D51">
        <w:rPr>
          <w:b/>
        </w:rPr>
        <w:t>ndrew:</w:t>
      </w:r>
      <w:r w:rsidR="00CD7D51">
        <w:t xml:space="preserve"> T</w:t>
      </w:r>
      <w:r>
        <w:t>hese structures represent the university at whole, but yes you may have an advocate</w:t>
      </w:r>
      <w:r w:rsidR="00CD7D51">
        <w:t xml:space="preserve"> or representation. This representation however may come in the form of a </w:t>
      </w:r>
      <w:r w:rsidR="00FE3CA0">
        <w:t xml:space="preserve">given </w:t>
      </w:r>
      <w:r>
        <w:t>prof</w:t>
      </w:r>
      <w:r w:rsidR="00E065B1">
        <w:t>essor</w:t>
      </w:r>
      <w:r>
        <w:t xml:space="preserve"> says </w:t>
      </w:r>
      <w:r w:rsidR="00FE3CA0">
        <w:t>I’</w:t>
      </w:r>
      <w:r>
        <w:t xml:space="preserve">m doing </w:t>
      </w:r>
      <w:r w:rsidR="00FE3CA0">
        <w:t>“new research X”</w:t>
      </w:r>
      <w:r>
        <w:t xml:space="preserve"> </w:t>
      </w:r>
      <w:r w:rsidR="00CD7D51">
        <w:t>and</w:t>
      </w:r>
      <w:r>
        <w:t xml:space="preserve"> </w:t>
      </w:r>
      <w:r w:rsidR="00FE3CA0">
        <w:t>“</w:t>
      </w:r>
      <w:r>
        <w:t xml:space="preserve">I need </w:t>
      </w:r>
      <w:r w:rsidR="00FE3CA0">
        <w:t>resource Y</w:t>
      </w:r>
      <w:r>
        <w:t xml:space="preserve"> tomorrow</w:t>
      </w:r>
      <w:r w:rsidR="00FE3CA0">
        <w:t>.”</w:t>
      </w:r>
    </w:p>
    <w:p w:rsidR="00F43E52" w:rsidRDefault="00F43E52" w:rsidP="00CD7D51">
      <w:pPr>
        <w:pStyle w:val="ListParagraph"/>
        <w:numPr>
          <w:ilvl w:val="0"/>
          <w:numId w:val="28"/>
        </w:numPr>
      </w:pPr>
      <w:r>
        <w:t xml:space="preserve">What do you consider to be </w:t>
      </w:r>
      <w:r w:rsidR="00CD7D51">
        <w:t xml:space="preserve">linchpins for your collections, meaning </w:t>
      </w:r>
      <w:r>
        <w:t>what could we not live without? On one level you</w:t>
      </w:r>
      <w:r w:rsidR="00CD7D51">
        <w:t xml:space="preserve"> said you don’t have staffing, and this is because y</w:t>
      </w:r>
      <w:r>
        <w:t xml:space="preserve">ou’ve put </w:t>
      </w:r>
      <w:r w:rsidR="00CD7D51">
        <w:t>the funding</w:t>
      </w:r>
      <w:r>
        <w:t xml:space="preserve"> into collections.</w:t>
      </w:r>
    </w:p>
    <w:p w:rsidR="00FB2924" w:rsidRDefault="00F43E52" w:rsidP="006964F3">
      <w:r w:rsidRPr="0049469E">
        <w:rPr>
          <w:b/>
        </w:rPr>
        <w:t>S</w:t>
      </w:r>
      <w:r w:rsidR="0049469E" w:rsidRPr="0049469E">
        <w:rPr>
          <w:b/>
        </w:rPr>
        <w:t>andy:</w:t>
      </w:r>
      <w:r w:rsidR="0049469E">
        <w:t xml:space="preserve"> W</w:t>
      </w:r>
      <w:r>
        <w:t>e know what</w:t>
      </w:r>
      <w:r w:rsidR="00FE3CA0">
        <w:t>’</w:t>
      </w:r>
      <w:r>
        <w:t xml:space="preserve">s critical. We used to say if you want to add something </w:t>
      </w:r>
      <w:r w:rsidR="0049469E">
        <w:t xml:space="preserve">then you have to </w:t>
      </w:r>
      <w:r>
        <w:t xml:space="preserve">tell me what we should remove. We do have a priority already in place where we have a list of what we need to get, </w:t>
      </w:r>
      <w:r w:rsidR="006050AA">
        <w:t>and what we could walk away from</w:t>
      </w:r>
      <w:r w:rsidR="0049469E">
        <w:t>.</w:t>
      </w:r>
    </w:p>
    <w:p w:rsidR="00F83AF7" w:rsidRPr="0049469E" w:rsidRDefault="00F83AF7" w:rsidP="0049469E">
      <w:pPr>
        <w:pStyle w:val="ListParagraph"/>
        <w:numPr>
          <w:ilvl w:val="0"/>
          <w:numId w:val="29"/>
        </w:numPr>
      </w:pPr>
      <w:r w:rsidRPr="0049469E">
        <w:t xml:space="preserve">We are now in a journal review and </w:t>
      </w:r>
      <w:r w:rsidR="0049469E" w:rsidRPr="0049469E">
        <w:t xml:space="preserve">when </w:t>
      </w:r>
      <w:r w:rsidRPr="0049469E">
        <w:t>people req</w:t>
      </w:r>
      <w:r w:rsidR="0049469E" w:rsidRPr="0049469E">
        <w:t>uire</w:t>
      </w:r>
      <w:r w:rsidRPr="0049469E">
        <w:t xml:space="preserve"> new titles, we ask is it critical</w:t>
      </w:r>
      <w:r w:rsidR="0049469E" w:rsidRPr="0049469E">
        <w:t xml:space="preserve"> versus is it a luxury to have</w:t>
      </w:r>
      <w:r w:rsidRPr="0049469E">
        <w:t>?</w:t>
      </w:r>
    </w:p>
    <w:p w:rsidR="006050AA" w:rsidRDefault="0049469E" w:rsidP="006964F3">
      <w:r w:rsidRPr="0049469E">
        <w:rPr>
          <w:b/>
        </w:rPr>
        <w:lastRenderedPageBreak/>
        <w:t>Kathleen:</w:t>
      </w:r>
      <w:r>
        <w:t xml:space="preserve"> We have a well-designed web presence.</w:t>
      </w:r>
      <w:r w:rsidR="006050AA">
        <w:t xml:space="preserve"> </w:t>
      </w:r>
      <w:r>
        <w:t>Physical</w:t>
      </w:r>
      <w:r w:rsidR="006050AA">
        <w:t xml:space="preserve"> space </w:t>
      </w:r>
      <w:r>
        <w:t>is simply used to deliver service points at a centralized location to focus on the services provided.</w:t>
      </w:r>
    </w:p>
    <w:p w:rsidR="006050AA" w:rsidRDefault="0049469E" w:rsidP="006964F3">
      <w:r w:rsidRPr="0049469E">
        <w:rPr>
          <w:b/>
        </w:rPr>
        <w:t>Steve:</w:t>
      </w:r>
      <w:r>
        <w:t xml:space="preserve"> What are the key services that you provide? </w:t>
      </w:r>
    </w:p>
    <w:p w:rsidR="006050AA" w:rsidRDefault="00F944E1" w:rsidP="006964F3">
      <w:r w:rsidRPr="00F944E1">
        <w:rPr>
          <w:b/>
        </w:rPr>
        <w:t>Kathleen:</w:t>
      </w:r>
      <w:r>
        <w:t xml:space="preserve"> The research center and </w:t>
      </w:r>
      <w:r w:rsidR="006050AA">
        <w:t>the math center both get a lot of use.</w:t>
      </w:r>
      <w:r w:rsidR="00FE3CA0">
        <w:t xml:space="preserve"> </w:t>
      </w:r>
      <w:r>
        <w:t>This is n</w:t>
      </w:r>
      <w:r w:rsidR="006050AA">
        <w:t>ot something you would associate with the library, but it draws people in</w:t>
      </w:r>
      <w:r>
        <w:t>.</w:t>
      </w:r>
    </w:p>
    <w:p w:rsidR="0014290A" w:rsidRPr="004A65C4" w:rsidRDefault="0014290A" w:rsidP="0014290A">
      <w:r w:rsidRPr="004A65C4">
        <w:rPr>
          <w:b/>
        </w:rPr>
        <w:t>A</w:t>
      </w:r>
      <w:r w:rsidR="00F944E1" w:rsidRPr="004A65C4">
        <w:rPr>
          <w:b/>
        </w:rPr>
        <w:t>ndrew:</w:t>
      </w:r>
      <w:r w:rsidR="00F944E1" w:rsidRPr="004A65C4">
        <w:t xml:space="preserve"> </w:t>
      </w:r>
      <w:r w:rsidRPr="004A65C4">
        <w:t>I think the identity needs to change</w:t>
      </w:r>
      <w:r w:rsidR="00F944E1" w:rsidRPr="004A65C4">
        <w:t>.</w:t>
      </w:r>
    </w:p>
    <w:p w:rsidR="0055496F" w:rsidRPr="004A65C4" w:rsidRDefault="006050AA" w:rsidP="006964F3">
      <w:r w:rsidRPr="004A65C4">
        <w:rPr>
          <w:b/>
        </w:rPr>
        <w:t>M</w:t>
      </w:r>
      <w:r w:rsidR="0055496F" w:rsidRPr="004A65C4">
        <w:rPr>
          <w:b/>
        </w:rPr>
        <w:t>ichelle:</w:t>
      </w:r>
      <w:r w:rsidR="0055496F" w:rsidRPr="004A65C4">
        <w:t xml:space="preserve"> Ou</w:t>
      </w:r>
      <w:r w:rsidRPr="004A65C4">
        <w:t xml:space="preserve">r open </w:t>
      </w:r>
      <w:r w:rsidR="0055496F" w:rsidRPr="004A65C4">
        <w:t>URL</w:t>
      </w:r>
      <w:r w:rsidRPr="004A65C4">
        <w:t xml:space="preserve"> server is our most important asset</w:t>
      </w:r>
      <w:r w:rsidR="0055496F" w:rsidRPr="004A65C4">
        <w:t>.</w:t>
      </w:r>
      <w:r w:rsidRPr="004A65C4">
        <w:t xml:space="preserve"> </w:t>
      </w:r>
      <w:r w:rsidR="0055496F" w:rsidRPr="004A65C4">
        <w:t xml:space="preserve">The open URL Server links our users seamlessly to content. Our focus has been less on A and I drive, but on content. In fact, we are looking to cancel </w:t>
      </w:r>
      <w:r w:rsidRPr="004A65C4">
        <w:t xml:space="preserve">A&amp;I services </w:t>
      </w:r>
      <w:r w:rsidR="0055496F" w:rsidRPr="004A65C4">
        <w:t xml:space="preserve">as </w:t>
      </w:r>
      <w:r w:rsidRPr="004A65C4">
        <w:t xml:space="preserve">we are member driven and data driven. </w:t>
      </w:r>
    </w:p>
    <w:p w:rsidR="0055496F" w:rsidRPr="004A65C4" w:rsidRDefault="0055496F" w:rsidP="004A65C4">
      <w:pPr>
        <w:pStyle w:val="ListParagraph"/>
        <w:numPr>
          <w:ilvl w:val="0"/>
          <w:numId w:val="32"/>
        </w:numPr>
      </w:pPr>
      <w:r w:rsidRPr="004A65C4">
        <w:t xml:space="preserve">Collections are ART and it’s a TEAM SPORT.  You cannot make individual decisions on what to cut. </w:t>
      </w:r>
    </w:p>
    <w:p w:rsidR="0055496F" w:rsidRPr="004A65C4" w:rsidRDefault="006050AA" w:rsidP="004A65C4">
      <w:pPr>
        <w:pStyle w:val="ListParagraph"/>
        <w:numPr>
          <w:ilvl w:val="0"/>
          <w:numId w:val="32"/>
        </w:numPr>
      </w:pPr>
      <w:r w:rsidRPr="004A65C4">
        <w:t xml:space="preserve">I serve the entire community and </w:t>
      </w:r>
      <w:r w:rsidR="00FE3CA0" w:rsidRPr="004A65C4">
        <w:t>n</w:t>
      </w:r>
      <w:r w:rsidRPr="004A65C4">
        <w:t xml:space="preserve">eed to take into account how much usage across many departments. </w:t>
      </w:r>
    </w:p>
    <w:p w:rsidR="0014290A" w:rsidRPr="004A65C4" w:rsidRDefault="005A0523" w:rsidP="004A65C4">
      <w:pPr>
        <w:pStyle w:val="ListParagraph"/>
        <w:numPr>
          <w:ilvl w:val="0"/>
          <w:numId w:val="32"/>
        </w:numPr>
      </w:pPr>
      <w:r>
        <w:t>The ACS sets a</w:t>
      </w:r>
      <w:r w:rsidRPr="004A65C4">
        <w:t xml:space="preserve"> higher bar </w:t>
      </w:r>
      <w:r>
        <w:t>to live up to as to what cost is per use</w:t>
      </w:r>
      <w:r w:rsidRPr="004A65C4">
        <w:t xml:space="preserve"> and how much it’s being used.</w:t>
      </w:r>
    </w:p>
    <w:p w:rsidR="006050AA" w:rsidRDefault="006050AA" w:rsidP="006964F3">
      <w:r w:rsidRPr="004A65C4">
        <w:rPr>
          <w:b/>
        </w:rPr>
        <w:t>L</w:t>
      </w:r>
      <w:r w:rsidR="0055496F" w:rsidRPr="004A65C4">
        <w:rPr>
          <w:b/>
        </w:rPr>
        <w:t>arr</w:t>
      </w:r>
      <w:r w:rsidR="004A65C4">
        <w:rPr>
          <w:b/>
        </w:rPr>
        <w:t>y</w:t>
      </w:r>
      <w:r w:rsidR="0055496F" w:rsidRPr="004A65C4">
        <w:rPr>
          <w:b/>
        </w:rPr>
        <w:t>:</w:t>
      </w:r>
      <w:r w:rsidR="0055496F">
        <w:t xml:space="preserve"> D</w:t>
      </w:r>
      <w:r>
        <w:t>id you look at the grants in bio</w:t>
      </w:r>
      <w:r w:rsidR="0055496F">
        <w:t>logical</w:t>
      </w:r>
      <w:r>
        <w:t xml:space="preserve"> science before you cancelled the biological abstracts?</w:t>
      </w:r>
    </w:p>
    <w:p w:rsidR="0055496F" w:rsidRDefault="0055496F" w:rsidP="006964F3">
      <w:r w:rsidRPr="004A65C4">
        <w:rPr>
          <w:b/>
        </w:rPr>
        <w:t>Michelle:</w:t>
      </w:r>
      <w:r w:rsidR="004A65C4">
        <w:rPr>
          <w:b/>
        </w:rPr>
        <w:t xml:space="preserve"> </w:t>
      </w:r>
      <w:r w:rsidR="006050AA">
        <w:t>NO</w:t>
      </w:r>
    </w:p>
    <w:p w:rsidR="00CA4ACE" w:rsidRDefault="00CA4ACE" w:rsidP="006964F3">
      <w:r w:rsidRPr="00A9129F">
        <w:rPr>
          <w:b/>
        </w:rPr>
        <w:t>S</w:t>
      </w:r>
      <w:r w:rsidR="00A9129F" w:rsidRPr="00A9129F">
        <w:rPr>
          <w:b/>
        </w:rPr>
        <w:t>teve:</w:t>
      </w:r>
      <w:r w:rsidR="00A9129F">
        <w:t xml:space="preserve"> Is</w:t>
      </w:r>
      <w:r>
        <w:t xml:space="preserve"> there any impetus to look at funding per department to </w:t>
      </w:r>
      <w:r w:rsidR="00DA73C9">
        <w:t>h</w:t>
      </w:r>
      <w:r>
        <w:t>elp justify collection development?</w:t>
      </w:r>
    </w:p>
    <w:p w:rsidR="00585069" w:rsidRPr="00585069" w:rsidRDefault="00CA4ACE" w:rsidP="006964F3">
      <w:r w:rsidRPr="00585069">
        <w:rPr>
          <w:b/>
        </w:rPr>
        <w:t>A</w:t>
      </w:r>
      <w:r w:rsidR="00585069" w:rsidRPr="00585069">
        <w:rPr>
          <w:b/>
        </w:rPr>
        <w:t>ndrew:</w:t>
      </w:r>
      <w:r w:rsidR="00585069">
        <w:t xml:space="preserve"> </w:t>
      </w:r>
      <w:r w:rsidR="00585069" w:rsidRPr="00585069">
        <w:t>As a dean I was asked to look at the alloca</w:t>
      </w:r>
      <w:r w:rsidR="004A65C4">
        <w:t>tion an</w:t>
      </w:r>
      <w:r w:rsidR="00585069" w:rsidRPr="00585069">
        <w:t>d</w:t>
      </w:r>
      <w:r w:rsidR="004A65C4">
        <w:t xml:space="preserve"> </w:t>
      </w:r>
      <w:r w:rsidR="00585069" w:rsidRPr="00585069">
        <w:t>we looked at an elaborate set of numbers how to re-jigger this and a fair amount of money going to the diff disciplines. We looked at</w:t>
      </w:r>
      <w:r w:rsidR="00585069">
        <w:t xml:space="preserve"> the number of undergraduates,</w:t>
      </w:r>
      <w:r w:rsidR="00594C42">
        <w:t xml:space="preserve"> </w:t>
      </w:r>
      <w:r w:rsidR="004A65C4" w:rsidRPr="00585069">
        <w:t>faculty;</w:t>
      </w:r>
      <w:r w:rsidR="00585069" w:rsidRPr="00585069">
        <w:t xml:space="preserve"> however the price point for STM materials throws it all out the window. </w:t>
      </w:r>
    </w:p>
    <w:p w:rsidR="00585069" w:rsidRPr="00585069" w:rsidRDefault="00CA4ACE" w:rsidP="00585069">
      <w:pPr>
        <w:pStyle w:val="ListParagraph"/>
        <w:numPr>
          <w:ilvl w:val="0"/>
          <w:numId w:val="29"/>
        </w:numPr>
      </w:pPr>
      <w:r w:rsidRPr="00585069">
        <w:t>Even if you just look at the</w:t>
      </w:r>
      <w:r w:rsidR="00585069" w:rsidRPr="00585069">
        <w:t xml:space="preserve"> grant</w:t>
      </w:r>
      <w:r w:rsidRPr="00585069">
        <w:t xml:space="preserve"> funding</w:t>
      </w:r>
      <w:r w:rsidR="00DA73C9" w:rsidRPr="00585069">
        <w:t>;</w:t>
      </w:r>
      <w:r w:rsidRPr="00585069">
        <w:t xml:space="preserve"> the arts and human</w:t>
      </w:r>
      <w:r w:rsidR="00DA73C9" w:rsidRPr="00585069">
        <w:t>i</w:t>
      </w:r>
      <w:r w:rsidRPr="00585069">
        <w:t xml:space="preserve">ties still </w:t>
      </w:r>
      <w:r w:rsidR="00E4320B" w:rsidRPr="00585069">
        <w:t>get</w:t>
      </w:r>
      <w:r w:rsidRPr="00585069">
        <w:t xml:space="preserve"> the sort end of the stick. </w:t>
      </w:r>
    </w:p>
    <w:p w:rsidR="00CA4ACE" w:rsidRPr="00585069" w:rsidRDefault="00585069" w:rsidP="00585069">
      <w:pPr>
        <w:pStyle w:val="ListParagraph"/>
        <w:numPr>
          <w:ilvl w:val="0"/>
          <w:numId w:val="29"/>
        </w:numPr>
      </w:pPr>
      <w:r w:rsidRPr="00585069">
        <w:t xml:space="preserve">The bottom line is doesn’t matter what set of numbers you look at the sciences are always going to win because there is more fed funding for sciences, more state supported , the dollars are going there. </w:t>
      </w:r>
    </w:p>
    <w:p w:rsidR="0014290A" w:rsidRPr="00585069" w:rsidRDefault="00585069" w:rsidP="0014290A">
      <w:r w:rsidRPr="00585069">
        <w:rPr>
          <w:b/>
        </w:rPr>
        <w:t>Michelle:</w:t>
      </w:r>
      <w:r w:rsidR="0014290A" w:rsidRPr="00585069">
        <w:t xml:space="preserve"> We cancelled biological abstracts bec</w:t>
      </w:r>
      <w:r w:rsidRPr="00585069">
        <w:t>ause</w:t>
      </w:r>
      <w:r w:rsidR="0014290A" w:rsidRPr="00585069">
        <w:t xml:space="preserve"> we would have to cancel ten other databases with unique content.  </w:t>
      </w:r>
      <w:r w:rsidRPr="00585069">
        <w:t>The h</w:t>
      </w:r>
      <w:r w:rsidR="0014290A" w:rsidRPr="00585069">
        <w:t>ard sc</w:t>
      </w:r>
      <w:r w:rsidRPr="00585069">
        <w:t xml:space="preserve">iences are going to always win. However, while I am more likely to spend more money on them, cancelling them also saves much more money. </w:t>
      </w:r>
    </w:p>
    <w:p w:rsidR="00CA4ACE" w:rsidRDefault="00594C42" w:rsidP="006964F3">
      <w:r w:rsidRPr="00637685">
        <w:rPr>
          <w:b/>
        </w:rPr>
        <w:t>Brandon:</w:t>
      </w:r>
      <w:r>
        <w:t xml:space="preserve"> I</w:t>
      </w:r>
      <w:r w:rsidR="00CA4ACE">
        <w:t>n 2008 we moved to c</w:t>
      </w:r>
      <w:r>
        <w:t xml:space="preserve">ondensed and rotated print for </w:t>
      </w:r>
      <w:r w:rsidR="00CA4ACE">
        <w:t>financial survival and we literal</w:t>
      </w:r>
      <w:r>
        <w:t>ly got fewer than 15 complaints.</w:t>
      </w:r>
    </w:p>
    <w:p w:rsidR="00CA4ACE" w:rsidRDefault="00CA4ACE" w:rsidP="006964F3">
      <w:r w:rsidRPr="00637685">
        <w:rPr>
          <w:b/>
        </w:rPr>
        <w:t>L</w:t>
      </w:r>
      <w:r w:rsidR="00594C42" w:rsidRPr="00637685">
        <w:rPr>
          <w:b/>
        </w:rPr>
        <w:t>arry:</w:t>
      </w:r>
      <w:r w:rsidR="00594C42">
        <w:t xml:space="preserve"> Our linchpin is </w:t>
      </w:r>
      <w:r>
        <w:t>the importance of getting peop</w:t>
      </w:r>
      <w:r w:rsidR="00594C42">
        <w:t>le to the content</w:t>
      </w:r>
      <w:r>
        <w:t xml:space="preserve">. Online </w:t>
      </w:r>
      <w:r w:rsidR="00594C42">
        <w:t xml:space="preserve">access </w:t>
      </w:r>
      <w:r>
        <w:t>if preferred</w:t>
      </w:r>
      <w:r w:rsidR="00594C42">
        <w:t>.</w:t>
      </w:r>
    </w:p>
    <w:p w:rsidR="00534C82" w:rsidRDefault="00CA4ACE" w:rsidP="006964F3">
      <w:r w:rsidRPr="00637685">
        <w:rPr>
          <w:b/>
        </w:rPr>
        <w:t>A</w:t>
      </w:r>
      <w:r w:rsidR="00594C42" w:rsidRPr="00637685">
        <w:rPr>
          <w:b/>
        </w:rPr>
        <w:t>ndrew:</w:t>
      </w:r>
      <w:r w:rsidR="00594C42">
        <w:t xml:space="preserve"> Technology and the introduction of new devices have driven changes in user behavior and expectations. </w:t>
      </w:r>
    </w:p>
    <w:p w:rsidR="00CA4ACE" w:rsidRDefault="00594C42" w:rsidP="006964F3">
      <w:r w:rsidRPr="00637685">
        <w:rPr>
          <w:b/>
        </w:rPr>
        <w:lastRenderedPageBreak/>
        <w:t>Kathleen:</w:t>
      </w:r>
      <w:r>
        <w:t xml:space="preserve"> There has been a </w:t>
      </w:r>
      <w:r w:rsidR="00534C82">
        <w:t>push in the physical and social sciences for data management</w:t>
      </w:r>
      <w:r>
        <w:t>.</w:t>
      </w:r>
    </w:p>
    <w:p w:rsidR="00534C82" w:rsidRDefault="0060593A" w:rsidP="006964F3">
      <w:r w:rsidRPr="00637685">
        <w:rPr>
          <w:b/>
        </w:rPr>
        <w:t>B</w:t>
      </w:r>
      <w:r w:rsidR="00637685" w:rsidRPr="00637685">
        <w:rPr>
          <w:b/>
        </w:rPr>
        <w:t>randon:</w:t>
      </w:r>
      <w:r w:rsidR="00637685">
        <w:t xml:space="preserve"> If t</w:t>
      </w:r>
      <w:r w:rsidR="00534C82">
        <w:t>he lib</w:t>
      </w:r>
      <w:r w:rsidR="00637685">
        <w:t>rary</w:t>
      </w:r>
      <w:r w:rsidR="00534C82">
        <w:t xml:space="preserve"> is being asked to engage in a new service, whether in data management, publishing, or tutoring, </w:t>
      </w:r>
      <w:r w:rsidR="00637685">
        <w:t>etc. w</w:t>
      </w:r>
      <w:r w:rsidR="00534C82">
        <w:t>hy not ask for new</w:t>
      </w:r>
      <w:r w:rsidR="00E4320B">
        <w:t xml:space="preserve"> funding to support this</w:t>
      </w:r>
      <w:r w:rsidR="00637685">
        <w:t xml:space="preserve">? Is it not the case that once you’ve provided this service for free, or skipped the request for funding in the initial phase that it will hurt your likelihood of receiving funding further down the line? </w:t>
      </w:r>
      <w:r w:rsidR="00E4320B">
        <w:t xml:space="preserve"> </w:t>
      </w:r>
    </w:p>
    <w:p w:rsidR="0014290A" w:rsidRPr="00637685" w:rsidRDefault="00637685" w:rsidP="0014290A">
      <w:r w:rsidRPr="00637685">
        <w:rPr>
          <w:b/>
        </w:rPr>
        <w:t>Kathleen:</w:t>
      </w:r>
      <w:r w:rsidR="0014290A" w:rsidRPr="00637685">
        <w:t xml:space="preserve">  We think of </w:t>
      </w:r>
      <w:r w:rsidRPr="00637685">
        <w:t xml:space="preserve">this method as proving our value. The idea being that </w:t>
      </w:r>
      <w:r w:rsidR="0014290A" w:rsidRPr="00637685">
        <w:t>maybe we get them hooked and maybe then maybe we will ask for money</w:t>
      </w:r>
      <w:r w:rsidRPr="00637685">
        <w:t>.</w:t>
      </w:r>
    </w:p>
    <w:p w:rsidR="00534C82" w:rsidRDefault="00534C82" w:rsidP="006964F3">
      <w:r w:rsidRPr="00637685">
        <w:rPr>
          <w:b/>
        </w:rPr>
        <w:t>S</w:t>
      </w:r>
      <w:r w:rsidR="00637685" w:rsidRPr="00637685">
        <w:rPr>
          <w:b/>
        </w:rPr>
        <w:t>andy:</w:t>
      </w:r>
      <w:r w:rsidR="00637685">
        <w:t xml:space="preserve"> W</w:t>
      </w:r>
      <w:r>
        <w:t xml:space="preserve">e were successful in establishing </w:t>
      </w:r>
      <w:r w:rsidR="00637685">
        <w:t xml:space="preserve">an annual 1 million dollar stipend </w:t>
      </w:r>
      <w:r>
        <w:t>to support tech development</w:t>
      </w:r>
      <w:r w:rsidR="00637685">
        <w:t>.</w:t>
      </w:r>
    </w:p>
    <w:p w:rsidR="00534C82" w:rsidRDefault="00534C82" w:rsidP="006964F3">
      <w:r w:rsidRPr="00637685">
        <w:rPr>
          <w:b/>
        </w:rPr>
        <w:t>A</w:t>
      </w:r>
      <w:r w:rsidR="00637685" w:rsidRPr="00637685">
        <w:rPr>
          <w:b/>
        </w:rPr>
        <w:t>ndrew:</w:t>
      </w:r>
      <w:r w:rsidR="00637685">
        <w:t xml:space="preserve"> Some o</w:t>
      </w:r>
      <w:r>
        <w:t xml:space="preserve">f </w:t>
      </w:r>
      <w:r w:rsidR="00637685">
        <w:t xml:space="preserve">this idea goes back to the </w:t>
      </w:r>
      <w:r w:rsidR="004A65C4">
        <w:t>historical</w:t>
      </w:r>
      <w:r w:rsidR="00637685">
        <w:t xml:space="preserve"> view of the library</w:t>
      </w:r>
      <w:r>
        <w:t xml:space="preserve">. </w:t>
      </w:r>
      <w:r w:rsidR="00637685">
        <w:t>Librarians are known for helping altruistically. For example, at Stony Brook we are involved writing 101. While this should probably be the responsibility of the English department, we are willing.</w:t>
      </w:r>
    </w:p>
    <w:p w:rsidR="00534C82" w:rsidRDefault="0060593A" w:rsidP="006964F3">
      <w:r w:rsidRPr="00637685">
        <w:rPr>
          <w:b/>
        </w:rPr>
        <w:t>Brandon</w:t>
      </w:r>
      <w:r w:rsidR="00637685" w:rsidRPr="00637685">
        <w:rPr>
          <w:b/>
        </w:rPr>
        <w:t>:</w:t>
      </w:r>
      <w:r w:rsidR="00637685">
        <w:t xml:space="preserve"> W</w:t>
      </w:r>
      <w:r w:rsidR="00534C82">
        <w:t>here does Mendeley</w:t>
      </w:r>
      <w:r w:rsidR="00273218">
        <w:t xml:space="preserve"> </w:t>
      </w:r>
      <w:r w:rsidR="00637685">
        <w:t xml:space="preserve">go to monetize collections and </w:t>
      </w:r>
      <w:r w:rsidR="00534C82">
        <w:t>scholarly communication</w:t>
      </w:r>
      <w:r w:rsidR="00637685">
        <w:t>?</w:t>
      </w:r>
    </w:p>
    <w:p w:rsidR="00534C82" w:rsidRPr="004A65C4" w:rsidRDefault="00534C82" w:rsidP="006964F3">
      <w:r w:rsidRPr="00637685">
        <w:rPr>
          <w:b/>
        </w:rPr>
        <w:t>L</w:t>
      </w:r>
      <w:r w:rsidR="00637685" w:rsidRPr="00637685">
        <w:rPr>
          <w:b/>
        </w:rPr>
        <w:t>arry:</w:t>
      </w:r>
      <w:r w:rsidR="00637685">
        <w:t xml:space="preserve"> IS ACS</w:t>
      </w:r>
      <w:r>
        <w:t xml:space="preserve"> you interested in taking on the data? Linking to the data? Springer says no, others say no, what </w:t>
      </w:r>
      <w:r w:rsidRPr="004A65C4">
        <w:t>does the ACS do?</w:t>
      </w:r>
    </w:p>
    <w:p w:rsidR="004A65C4" w:rsidRPr="004A65C4" w:rsidRDefault="00441830" w:rsidP="006964F3">
      <w:r w:rsidRPr="004A65C4">
        <w:rPr>
          <w:b/>
        </w:rPr>
        <w:t>Brandon:</w:t>
      </w:r>
      <w:r w:rsidRPr="004A65C4">
        <w:t xml:space="preserve"> W</w:t>
      </w:r>
      <w:r w:rsidR="00534C82" w:rsidRPr="004A65C4">
        <w:t xml:space="preserve">e have taken 1M pages of SI and </w:t>
      </w:r>
      <w:r w:rsidR="00E4320B" w:rsidRPr="004A65C4">
        <w:t>d</w:t>
      </w:r>
      <w:r w:rsidR="00534C82" w:rsidRPr="004A65C4">
        <w:t>igitized that,</w:t>
      </w:r>
      <w:r w:rsidRPr="004A65C4">
        <w:t xml:space="preserve"> and made it</w:t>
      </w:r>
      <w:r w:rsidR="00534C82" w:rsidRPr="004A65C4">
        <w:t xml:space="preserve"> publicly available, not behind firewall as all SI is out there same as the abstracts are. </w:t>
      </w:r>
    </w:p>
    <w:p w:rsidR="004A65C4" w:rsidRPr="004A65C4" w:rsidRDefault="00534C82" w:rsidP="004A65C4">
      <w:pPr>
        <w:pStyle w:val="ListParagraph"/>
        <w:numPr>
          <w:ilvl w:val="0"/>
          <w:numId w:val="33"/>
        </w:numPr>
      </w:pPr>
      <w:r w:rsidRPr="004A65C4">
        <w:t xml:space="preserve">How do we manage </w:t>
      </w:r>
      <w:r w:rsidR="004A65C4" w:rsidRPr="004A65C4">
        <w:t>quality control</w:t>
      </w:r>
      <w:r w:rsidRPr="004A65C4">
        <w:t xml:space="preserve"> on t</w:t>
      </w:r>
      <w:r w:rsidR="00E4320B" w:rsidRPr="004A65C4">
        <w:t>h</w:t>
      </w:r>
      <w:r w:rsidRPr="004A65C4">
        <w:t>at content if it</w:t>
      </w:r>
      <w:r w:rsidR="00E4320B" w:rsidRPr="004A65C4">
        <w:t>’</w:t>
      </w:r>
      <w:r w:rsidRPr="004A65C4">
        <w:t xml:space="preserve">s developed on a </w:t>
      </w:r>
      <w:r w:rsidR="004A65C4" w:rsidRPr="004A65C4">
        <w:t>proprietary and obsolete system?</w:t>
      </w:r>
    </w:p>
    <w:p w:rsidR="004A65C4" w:rsidRPr="004A65C4" w:rsidRDefault="00273218" w:rsidP="004A65C4">
      <w:pPr>
        <w:pStyle w:val="ListParagraph"/>
        <w:numPr>
          <w:ilvl w:val="0"/>
          <w:numId w:val="33"/>
        </w:numPr>
      </w:pPr>
      <w:r w:rsidRPr="004A65C4">
        <w:t xml:space="preserve">There are a few forces at play here and this is not a top priority, but is on the move. </w:t>
      </w:r>
    </w:p>
    <w:p w:rsidR="00534C82" w:rsidRPr="004A65C4" w:rsidRDefault="00273218" w:rsidP="004A65C4">
      <w:pPr>
        <w:pStyle w:val="ListParagraph"/>
        <w:numPr>
          <w:ilvl w:val="0"/>
          <w:numId w:val="33"/>
        </w:numPr>
      </w:pPr>
      <w:r w:rsidRPr="004A65C4">
        <w:t>We’ve announced ChemWorx that provides a range for these services and potentially provide data management for the schools that don’t have their own approach or solution in place.</w:t>
      </w:r>
    </w:p>
    <w:p w:rsidR="00DB36CA" w:rsidRPr="00441830" w:rsidRDefault="00273218" w:rsidP="00DB36CA">
      <w:r w:rsidRPr="00441830">
        <w:rPr>
          <w:b/>
        </w:rPr>
        <w:t>A</w:t>
      </w:r>
      <w:r w:rsidR="00441830" w:rsidRPr="00441830">
        <w:rPr>
          <w:b/>
        </w:rPr>
        <w:t>ndrew:</w:t>
      </w:r>
      <w:r w:rsidR="00441830" w:rsidRPr="00441830">
        <w:t xml:space="preserve"> </w:t>
      </w:r>
      <w:r w:rsidR="00DB36CA" w:rsidRPr="00441830">
        <w:t xml:space="preserve">Do you want to look at Eigen factors, JCR, impact factors, DuraCloud?  Mobile? </w:t>
      </w:r>
      <w:r w:rsidR="00441830" w:rsidRPr="00441830">
        <w:t xml:space="preserve"> The Customer Advisory Panel </w:t>
      </w:r>
      <w:r w:rsidR="00DB36CA" w:rsidRPr="00441830">
        <w:t>ha</w:t>
      </w:r>
      <w:r w:rsidR="00441830" w:rsidRPr="00441830">
        <w:t>s</w:t>
      </w:r>
      <w:r w:rsidR="00DB36CA" w:rsidRPr="00441830">
        <w:t xml:space="preserve"> been looking at these questions for two years.</w:t>
      </w:r>
    </w:p>
    <w:p w:rsidR="00273218" w:rsidRDefault="00273218" w:rsidP="006964F3">
      <w:r w:rsidRPr="00441830">
        <w:rPr>
          <w:b/>
        </w:rPr>
        <w:t>S</w:t>
      </w:r>
      <w:r w:rsidR="00441830" w:rsidRPr="00441830">
        <w:rPr>
          <w:b/>
        </w:rPr>
        <w:t>teve:</w:t>
      </w:r>
      <w:r w:rsidR="00441830">
        <w:t xml:space="preserve"> T</w:t>
      </w:r>
      <w:r>
        <w:t>here is a wide diversity of perspectives out there and it makes it complex to</w:t>
      </w:r>
      <w:r w:rsidR="00441830">
        <w:t xml:space="preserve"> move forward and </w:t>
      </w:r>
      <w:r>
        <w:t>make decisions.</w:t>
      </w:r>
    </w:p>
    <w:p w:rsidR="00273218" w:rsidRDefault="00273218" w:rsidP="006964F3">
      <w:r w:rsidRPr="00441830">
        <w:rPr>
          <w:b/>
        </w:rPr>
        <w:t>L</w:t>
      </w:r>
      <w:r w:rsidR="00441830" w:rsidRPr="00441830">
        <w:rPr>
          <w:b/>
        </w:rPr>
        <w:t>arry:</w:t>
      </w:r>
      <w:r w:rsidR="00441830">
        <w:t xml:space="preserve"> A</w:t>
      </w:r>
      <w:r>
        <w:t xml:space="preserve">cross all of the disciplines, there is </w:t>
      </w:r>
      <w:r w:rsidR="00441830">
        <w:t xml:space="preserve">diversity, and everyone is in a </w:t>
      </w:r>
      <w:r>
        <w:t>different evoluti</w:t>
      </w:r>
      <w:r w:rsidR="00441830">
        <w:t>onary stage.</w:t>
      </w:r>
    </w:p>
    <w:p w:rsidR="00DB36CA" w:rsidRPr="00DB36CA" w:rsidRDefault="0060593A" w:rsidP="006964F3">
      <w:pPr>
        <w:rPr>
          <w:i/>
        </w:rPr>
      </w:pPr>
      <w:r w:rsidRPr="00441830">
        <w:rPr>
          <w:b/>
        </w:rPr>
        <w:t>Brandon</w:t>
      </w:r>
      <w:r w:rsidR="00441830">
        <w:t>: A</w:t>
      </w:r>
      <w:r w:rsidR="00273218">
        <w:t xml:space="preserve">s </w:t>
      </w:r>
      <w:r w:rsidR="00273218" w:rsidRPr="00441830">
        <w:t xml:space="preserve">we move to broader mandates with varying levels of embargos, </w:t>
      </w:r>
      <w:r w:rsidR="00DB36CA" w:rsidRPr="00441830">
        <w:t>I am interested in your future c</w:t>
      </w:r>
      <w:r w:rsidR="00441830" w:rsidRPr="00441830">
        <w:t>o</w:t>
      </w:r>
      <w:r w:rsidR="00DB36CA" w:rsidRPr="00441830">
        <w:t>st:  how do you see impact on your collections budgets?</w:t>
      </w:r>
      <w:r w:rsidR="00DB36CA" w:rsidRPr="00DB36CA">
        <w:rPr>
          <w:i/>
        </w:rPr>
        <w:t xml:space="preserve">  </w:t>
      </w:r>
    </w:p>
    <w:p w:rsidR="00DB36CA" w:rsidRPr="00DB36CA" w:rsidRDefault="00273218" w:rsidP="00DB36CA">
      <w:pPr>
        <w:rPr>
          <w:i/>
        </w:rPr>
      </w:pPr>
      <w:r w:rsidRPr="00441830">
        <w:rPr>
          <w:b/>
        </w:rPr>
        <w:t>M</w:t>
      </w:r>
      <w:r w:rsidR="00441830" w:rsidRPr="00441830">
        <w:rPr>
          <w:b/>
        </w:rPr>
        <w:t>ichelle:</w:t>
      </w:r>
      <w:r w:rsidR="00441830">
        <w:t xml:space="preserve"> </w:t>
      </w:r>
      <w:r w:rsidR="00DB36CA" w:rsidRPr="00520E23">
        <w:t>If you are doing history, it may not be critical that you have the most cutting edge stuff.  Sciences</w:t>
      </w:r>
      <w:r w:rsidR="00520E23" w:rsidRPr="00520E23">
        <w:t>, however</w:t>
      </w:r>
      <w:r w:rsidR="00DB36CA" w:rsidRPr="00520E23">
        <w:t xml:space="preserve"> move at such a fast pace, </w:t>
      </w:r>
      <w:r w:rsidR="00520E23" w:rsidRPr="00520E23">
        <w:t xml:space="preserve">therefore, </w:t>
      </w:r>
      <w:r w:rsidR="00DB36CA" w:rsidRPr="00520E23">
        <w:t>you can show you have</w:t>
      </w:r>
      <w:r w:rsidR="00520E23" w:rsidRPr="00520E23">
        <w:t xml:space="preserve"> </w:t>
      </w:r>
      <w:r w:rsidR="00DB36CA" w:rsidRPr="00520E23">
        <w:t xml:space="preserve">need.  </w:t>
      </w:r>
      <w:r w:rsidR="00520E23" w:rsidRPr="00520E23">
        <w:t xml:space="preserve">Additionally, Science </w:t>
      </w:r>
      <w:r w:rsidR="00DB36CA" w:rsidRPr="00520E23">
        <w:t>looks at the surcharge to have things before they are edited.   I don’t see a 6 mo</w:t>
      </w:r>
      <w:r w:rsidR="00520E23" w:rsidRPr="00520E23">
        <w:t>nth</w:t>
      </w:r>
      <w:r w:rsidR="00DB36CA" w:rsidRPr="00520E23">
        <w:t xml:space="preserve"> emb</w:t>
      </w:r>
      <w:r w:rsidR="00520E23" w:rsidRPr="00520E23">
        <w:t>argo changing things that much perhaps</w:t>
      </w:r>
      <w:r w:rsidR="00DB36CA" w:rsidRPr="00520E23">
        <w:t xml:space="preserve"> in disciplines that don’t require the cutting edge stuff.  </w:t>
      </w:r>
    </w:p>
    <w:p w:rsidR="0046243E" w:rsidRDefault="00520E23" w:rsidP="006964F3">
      <w:r w:rsidRPr="00520E23">
        <w:rPr>
          <w:b/>
        </w:rPr>
        <w:lastRenderedPageBreak/>
        <w:t>Brandon:</w:t>
      </w:r>
      <w:r>
        <w:t xml:space="preserve"> O</w:t>
      </w:r>
      <w:r w:rsidR="0046243E">
        <w:t>ur JAMS do this</w:t>
      </w:r>
      <w:r>
        <w:t>.</w:t>
      </w:r>
    </w:p>
    <w:p w:rsidR="00DB36CA" w:rsidRPr="00520E23" w:rsidRDefault="0046243E" w:rsidP="00DB36CA">
      <w:r w:rsidRPr="00520E23">
        <w:rPr>
          <w:b/>
        </w:rPr>
        <w:t>S</w:t>
      </w:r>
      <w:r w:rsidR="00520E23" w:rsidRPr="00520E23">
        <w:rPr>
          <w:b/>
        </w:rPr>
        <w:t>teve:</w:t>
      </w:r>
      <w:r w:rsidR="00520E23" w:rsidRPr="00520E23">
        <w:t xml:space="preserve"> O</w:t>
      </w:r>
      <w:r w:rsidR="00DB36CA" w:rsidRPr="00520E23">
        <w:t xml:space="preserve">ver the next 3-5 years, as you look at the evolution, if all the publishers are facing the same increases and the library budgets are staying flat, </w:t>
      </w:r>
      <w:r w:rsidR="00520E23" w:rsidRPr="00520E23">
        <w:t xml:space="preserve">will this be unsustainable? How will your library react? Will access go down? </w:t>
      </w:r>
      <w:r w:rsidR="00DB36CA" w:rsidRPr="00520E23">
        <w:t>How do you see the friction evolving over the next few years?</w:t>
      </w:r>
    </w:p>
    <w:p w:rsidR="00DB36CA" w:rsidRPr="00520E23" w:rsidRDefault="00520E23" w:rsidP="00DB36CA">
      <w:r w:rsidRPr="00520E23">
        <w:rPr>
          <w:b/>
        </w:rPr>
        <w:t>Kathleen:</w:t>
      </w:r>
      <w:r w:rsidR="00DB36CA" w:rsidRPr="00520E23">
        <w:t xml:space="preserve">  I see thing moving to a more P</w:t>
      </w:r>
      <w:r w:rsidRPr="00520E23">
        <w:t xml:space="preserve">ay per view </w:t>
      </w:r>
      <w:r w:rsidR="00DB36CA" w:rsidRPr="00520E23">
        <w:t xml:space="preserve">model paying for actual demand. </w:t>
      </w:r>
      <w:r w:rsidR="005A0523" w:rsidRPr="00520E23">
        <w:t>Meaning, if two people access the content</w:t>
      </w:r>
      <w:r w:rsidR="005A0523">
        <w:t xml:space="preserve"> then you purchase the content.</w:t>
      </w:r>
      <w:r w:rsidR="005A0523" w:rsidRPr="00520E23">
        <w:t xml:space="preserve"> You</w:t>
      </w:r>
      <w:r w:rsidR="00DB36CA" w:rsidRPr="00520E23">
        <w:t xml:space="preserve"> don’t pay for it until someone uses it. </w:t>
      </w:r>
    </w:p>
    <w:p w:rsidR="004B3DBD" w:rsidRDefault="004B3DBD" w:rsidP="006964F3">
      <w:r w:rsidRPr="00D055B1">
        <w:rPr>
          <w:b/>
        </w:rPr>
        <w:t>A</w:t>
      </w:r>
      <w:r w:rsidR="00520E23" w:rsidRPr="00D055B1">
        <w:rPr>
          <w:b/>
        </w:rPr>
        <w:t>ndrew:</w:t>
      </w:r>
      <w:r w:rsidR="00520E23">
        <w:t xml:space="preserve"> I agree. </w:t>
      </w:r>
      <w:r w:rsidR="00D055B1">
        <w:t>A</w:t>
      </w:r>
      <w:r>
        <w:t>s semantic search evolves, that degree of relevancy wil</w:t>
      </w:r>
      <w:r w:rsidR="00E4320B">
        <w:t xml:space="preserve">l </w:t>
      </w:r>
      <w:r>
        <w:t xml:space="preserve">be more meaningful. If the model is </w:t>
      </w:r>
      <w:r w:rsidR="00E4320B">
        <w:t>g</w:t>
      </w:r>
      <w:r>
        <w:t xml:space="preserve">oing to be </w:t>
      </w:r>
      <w:r w:rsidR="00E4320B">
        <w:t>dependent</w:t>
      </w:r>
      <w:r w:rsidR="00D055B1">
        <w:t xml:space="preserve"> on downloads and </w:t>
      </w:r>
      <w:r>
        <w:t xml:space="preserve">hits, </w:t>
      </w:r>
      <w:r w:rsidR="00D055B1">
        <w:t xml:space="preserve">then </w:t>
      </w:r>
      <w:r>
        <w:t xml:space="preserve">we are </w:t>
      </w:r>
      <w:r w:rsidR="00D055B1">
        <w:t>always</w:t>
      </w:r>
      <w:r>
        <w:t xml:space="preserve"> going to have higher downl</w:t>
      </w:r>
      <w:r w:rsidR="00D055B1">
        <w:t>o</w:t>
      </w:r>
      <w:r>
        <w:t>ads. We n</w:t>
      </w:r>
      <w:r w:rsidR="00E4320B">
        <w:t>e</w:t>
      </w:r>
      <w:r>
        <w:t xml:space="preserve">ed </w:t>
      </w:r>
      <w:r w:rsidR="00D055B1">
        <w:t>an a la carte option</w:t>
      </w:r>
    </w:p>
    <w:p w:rsidR="004B3DBD" w:rsidRDefault="00D055B1" w:rsidP="006964F3">
      <w:r w:rsidRPr="00D055B1">
        <w:rPr>
          <w:b/>
        </w:rPr>
        <w:t>Brandon:</w:t>
      </w:r>
      <w:r>
        <w:t xml:space="preserve"> We have </w:t>
      </w:r>
      <w:r w:rsidR="004A65C4">
        <w:t>middle</w:t>
      </w:r>
      <w:r>
        <w:t>, low and high option</w:t>
      </w:r>
      <w:r w:rsidR="004A65C4">
        <w:t>s</w:t>
      </w:r>
      <w:r>
        <w:t xml:space="preserve"> and </w:t>
      </w:r>
      <w:r w:rsidR="004B3DBD">
        <w:t>every few years we are going to r</w:t>
      </w:r>
      <w:r w:rsidR="00E4320B">
        <w:t>e-</w:t>
      </w:r>
      <w:r w:rsidR="004B3DBD">
        <w:t>brac</w:t>
      </w:r>
      <w:r w:rsidR="00E4320B">
        <w:t>k</w:t>
      </w:r>
      <w:r w:rsidR="004B3DBD">
        <w:t xml:space="preserve">et the bottom 20 and top 20 to keep you in </w:t>
      </w:r>
      <w:r w:rsidR="00E4320B">
        <w:t>t</w:t>
      </w:r>
      <w:r w:rsidR="004B3DBD">
        <w:t>he same bracket.</w:t>
      </w:r>
    </w:p>
    <w:p w:rsidR="004B3DBD" w:rsidRDefault="004B3DBD" w:rsidP="006964F3">
      <w:r>
        <w:t>A</w:t>
      </w:r>
      <w:r w:rsidR="00D055B1">
        <w:t>ndrew: This r</w:t>
      </w:r>
      <w:r>
        <w:t>ebalancing needs to be communicated upfront</w:t>
      </w:r>
      <w:r w:rsidR="00D055B1">
        <w:t xml:space="preserve"> and</w:t>
      </w:r>
      <w:r>
        <w:t xml:space="preserve"> the rationale nee</w:t>
      </w:r>
      <w:r w:rsidR="00E4320B">
        <w:t>d</w:t>
      </w:r>
      <w:r>
        <w:t>s t</w:t>
      </w:r>
      <w:r w:rsidR="00E4320B">
        <w:t>o</w:t>
      </w:r>
      <w:r>
        <w:t xml:space="preserve"> be clear. </w:t>
      </w:r>
      <w:r w:rsidR="00D055B1">
        <w:t>For example, ACS needs to clearly state t</w:t>
      </w:r>
      <w:r>
        <w:t xml:space="preserve">his is what it is, and then this will be recalculated globally very 5 years. </w:t>
      </w:r>
    </w:p>
    <w:p w:rsidR="00DB36CA" w:rsidRPr="00D055B1" w:rsidRDefault="00D055B1" w:rsidP="00DB36CA">
      <w:r w:rsidRPr="00D055B1">
        <w:rPr>
          <w:b/>
        </w:rPr>
        <w:t>Brandon:</w:t>
      </w:r>
      <w:r w:rsidRPr="00D055B1">
        <w:t xml:space="preserve"> </w:t>
      </w:r>
      <w:r w:rsidR="00DB36CA" w:rsidRPr="00D055B1">
        <w:t xml:space="preserve"> Scholarly </w:t>
      </w:r>
      <w:r w:rsidRPr="00D055B1">
        <w:t>publishers</w:t>
      </w:r>
      <w:r w:rsidR="00DB36CA" w:rsidRPr="00D055B1">
        <w:t xml:space="preserve"> in the future may have to make the same hard choices the libraries, </w:t>
      </w:r>
      <w:r w:rsidRPr="00D055B1">
        <w:t xml:space="preserve">and </w:t>
      </w:r>
      <w:r w:rsidR="00DB36CA" w:rsidRPr="00D055B1">
        <w:t>shrink the scope</w:t>
      </w:r>
      <w:r w:rsidRPr="00D055B1">
        <w:t>.</w:t>
      </w:r>
      <w:r w:rsidR="00DB36CA" w:rsidRPr="00D055B1">
        <w:t xml:space="preserve"> We </w:t>
      </w:r>
      <w:r w:rsidRPr="00D055B1">
        <w:t>have increased our selectivity.</w:t>
      </w:r>
    </w:p>
    <w:p w:rsidR="009C68D3" w:rsidRDefault="00D055B1" w:rsidP="006964F3">
      <w:r w:rsidRPr="00D055B1">
        <w:rPr>
          <w:b/>
        </w:rPr>
        <w:t>Larry:</w:t>
      </w:r>
      <w:r>
        <w:t xml:space="preserve"> I</w:t>
      </w:r>
      <w:r w:rsidR="009C68D3">
        <w:t>s the ACS growth and coverage sustainable?</w:t>
      </w:r>
    </w:p>
    <w:p w:rsidR="009C68D3" w:rsidRDefault="009C68D3" w:rsidP="006964F3">
      <w:r w:rsidRPr="00D055B1">
        <w:rPr>
          <w:b/>
        </w:rPr>
        <w:t>S</w:t>
      </w:r>
      <w:r w:rsidR="00D055B1" w:rsidRPr="00D055B1">
        <w:rPr>
          <w:b/>
        </w:rPr>
        <w:t>andy:</w:t>
      </w:r>
      <w:r w:rsidR="00D055B1">
        <w:t xml:space="preserve"> W</w:t>
      </w:r>
      <w:r>
        <w:t>hat is your rejection rate?</w:t>
      </w:r>
    </w:p>
    <w:p w:rsidR="009C68D3" w:rsidRDefault="009C68D3" w:rsidP="009C68D3">
      <w:r w:rsidRPr="000F2BF5">
        <w:rPr>
          <w:b/>
        </w:rPr>
        <w:t>S</w:t>
      </w:r>
      <w:r w:rsidR="00C61420" w:rsidRPr="000F2BF5">
        <w:rPr>
          <w:b/>
        </w:rPr>
        <w:t>teve:</w:t>
      </w:r>
      <w:r w:rsidR="00C61420">
        <w:t xml:space="preserve"> </w:t>
      </w:r>
      <w:r w:rsidR="000F2BF5">
        <w:t xml:space="preserve">Reviewing everyone’s questions at the beginning of the meeting, has everyone had their questions acknowledged? </w:t>
      </w:r>
      <w:r>
        <w:t xml:space="preserve"> </w:t>
      </w:r>
    </w:p>
    <w:p w:rsidR="00DB36CA" w:rsidRPr="000F2BF5" w:rsidRDefault="00DB36CA" w:rsidP="00DB36CA">
      <w:r w:rsidRPr="000F2BF5">
        <w:rPr>
          <w:b/>
        </w:rPr>
        <w:t>S</w:t>
      </w:r>
      <w:r w:rsidR="000F2BF5" w:rsidRPr="000F2BF5">
        <w:rPr>
          <w:b/>
        </w:rPr>
        <w:t>andy</w:t>
      </w:r>
      <w:r w:rsidRPr="000F2BF5">
        <w:rPr>
          <w:b/>
        </w:rPr>
        <w:t>:</w:t>
      </w:r>
      <w:r w:rsidRPr="000F2BF5">
        <w:t xml:space="preserve">  Yes, </w:t>
      </w:r>
      <w:r w:rsidR="000F2BF5" w:rsidRPr="000F2BF5">
        <w:t xml:space="preserve">I </w:t>
      </w:r>
      <w:r w:rsidRPr="000F2BF5">
        <w:t>understand tiered pricing better</w:t>
      </w:r>
      <w:r w:rsidR="000F2BF5">
        <w:t>.</w:t>
      </w:r>
    </w:p>
    <w:p w:rsidR="00DB36CA" w:rsidRPr="000F2BF5" w:rsidRDefault="00DB36CA" w:rsidP="00DB36CA">
      <w:r w:rsidRPr="000F2BF5">
        <w:rPr>
          <w:b/>
        </w:rPr>
        <w:t>M</w:t>
      </w:r>
      <w:r w:rsidR="000F2BF5" w:rsidRPr="000F2BF5">
        <w:rPr>
          <w:b/>
        </w:rPr>
        <w:t>ichelle</w:t>
      </w:r>
      <w:r w:rsidRPr="000F2BF5">
        <w:rPr>
          <w:b/>
        </w:rPr>
        <w:t>:</w:t>
      </w:r>
      <w:r w:rsidRPr="000F2BF5">
        <w:t xml:space="preserve">  </w:t>
      </w:r>
      <w:r w:rsidR="000F2BF5">
        <w:t xml:space="preserve">I </w:t>
      </w:r>
      <w:r w:rsidRPr="000F2BF5">
        <w:t>wanted a better understanding</w:t>
      </w:r>
      <w:r w:rsidR="000F2BF5" w:rsidRPr="000F2BF5">
        <w:t xml:space="preserve"> of what was</w:t>
      </w:r>
      <w:r w:rsidRPr="000F2BF5">
        <w:t xml:space="preserve"> fair and understandable: I find interesting that more content means we need to pay more because we get more value. I would like to cover the costs of what we have versus stuff we didn’t ask for.  If it was just you (ACS), that might be manageable, but you are not</w:t>
      </w:r>
      <w:r w:rsidR="000F2BF5" w:rsidRPr="000F2BF5">
        <w:t xml:space="preserve"> the only publisher</w:t>
      </w:r>
      <w:r w:rsidR="000F2BF5">
        <w:t xml:space="preserve">, </w:t>
      </w:r>
      <w:r w:rsidRPr="000F2BF5">
        <w:t>and there is a limited pool of money.</w:t>
      </w:r>
    </w:p>
    <w:p w:rsidR="00DB36CA" w:rsidRPr="00DB36CA" w:rsidRDefault="000F2BF5" w:rsidP="009C68D3">
      <w:r w:rsidRPr="000F2BF5">
        <w:rPr>
          <w:b/>
        </w:rPr>
        <w:t>Brandon:</w:t>
      </w:r>
      <w:r>
        <w:rPr>
          <w:b/>
        </w:rPr>
        <w:t xml:space="preserve"> </w:t>
      </w:r>
      <w:r w:rsidRPr="000F2BF5">
        <w:t>We</w:t>
      </w:r>
      <w:r w:rsidR="009C68D3" w:rsidRPr="000F2BF5">
        <w:t xml:space="preserve"> need</w:t>
      </w:r>
      <w:r w:rsidR="009C68D3">
        <w:t xml:space="preserve"> to have usage outpace new article growth and c</w:t>
      </w:r>
      <w:r w:rsidR="00E4320B">
        <w:t>i</w:t>
      </w:r>
      <w:r w:rsidR="009C68D3">
        <w:t>tations just as well</w:t>
      </w:r>
      <w:r w:rsidR="00DB36CA">
        <w:t>.</w:t>
      </w:r>
    </w:p>
    <w:p w:rsidR="00143B91" w:rsidRPr="000F2BF5" w:rsidRDefault="00143B91" w:rsidP="009C68D3">
      <w:pPr>
        <w:rPr>
          <w:b/>
          <w:i/>
        </w:rPr>
      </w:pPr>
      <w:r w:rsidRPr="000F2BF5">
        <w:rPr>
          <w:b/>
          <w:i/>
        </w:rPr>
        <w:t xml:space="preserve">Feedback </w:t>
      </w:r>
    </w:p>
    <w:p w:rsidR="00143B91" w:rsidRDefault="0060593A" w:rsidP="009C68D3">
      <w:r w:rsidRPr="000F2BF5">
        <w:rPr>
          <w:b/>
        </w:rPr>
        <w:t>B</w:t>
      </w:r>
      <w:r w:rsidR="000F2BF5" w:rsidRPr="000F2BF5">
        <w:rPr>
          <w:b/>
        </w:rPr>
        <w:t>randon</w:t>
      </w:r>
      <w:r w:rsidR="000F2BF5">
        <w:t>: We clearly need to get more information out there.</w:t>
      </w:r>
    </w:p>
    <w:p w:rsidR="00143B91" w:rsidRDefault="00143B91" w:rsidP="009C68D3">
      <w:r w:rsidRPr="000F2BF5">
        <w:rPr>
          <w:b/>
        </w:rPr>
        <w:t>S</w:t>
      </w:r>
      <w:r w:rsidR="000F2BF5" w:rsidRPr="000F2BF5">
        <w:rPr>
          <w:b/>
        </w:rPr>
        <w:t>andy:</w:t>
      </w:r>
      <w:r w:rsidR="000F2BF5">
        <w:t xml:space="preserve"> ACS Publications should have a forum at ALA with a focus group where roughly 15 or 20 people show up. </w:t>
      </w:r>
    </w:p>
    <w:p w:rsidR="00143B91" w:rsidRDefault="000F2BF5" w:rsidP="009C68D3">
      <w:r w:rsidRPr="000F2BF5">
        <w:rPr>
          <w:b/>
        </w:rPr>
        <w:lastRenderedPageBreak/>
        <w:t>Larry:</w:t>
      </w:r>
      <w:r>
        <w:t xml:space="preserve"> Initially, I think it’s acceptable to split these discussions by tier, but down the road it may be better to be more inclusive. I would try a forum at </w:t>
      </w:r>
      <w:r w:rsidR="005A0523">
        <w:t>ACRL;</w:t>
      </w:r>
      <w:r>
        <w:t xml:space="preserve"> it</w:t>
      </w:r>
      <w:r w:rsidR="00E4320B">
        <w:t xml:space="preserve"> w</w:t>
      </w:r>
      <w:r w:rsidR="00143B91">
        <w:t>ould be great to have an editor participate</w:t>
      </w:r>
      <w:r w:rsidR="00E4320B">
        <w:t xml:space="preserve"> as well</w:t>
      </w:r>
      <w:r w:rsidR="00B6161C">
        <w:t xml:space="preserve"> to understand the pressures of an </w:t>
      </w:r>
      <w:r w:rsidR="00B6161C" w:rsidRPr="00B6161C">
        <w:t xml:space="preserve">ACS Member, why are you publishing this? </w:t>
      </w:r>
    </w:p>
    <w:p w:rsidR="00143B91" w:rsidRDefault="00B6161C" w:rsidP="009C68D3">
      <w:r w:rsidRPr="00B6161C">
        <w:rPr>
          <w:b/>
        </w:rPr>
        <w:t>Kathleen:</w:t>
      </w:r>
      <w:r>
        <w:t xml:space="preserve"> I found the forum </w:t>
      </w:r>
      <w:r w:rsidR="00143B91">
        <w:t>usef</w:t>
      </w:r>
      <w:r w:rsidR="00E4320B">
        <w:t>u</w:t>
      </w:r>
      <w:r w:rsidR="00143B91">
        <w:t xml:space="preserve">l, </w:t>
      </w:r>
      <w:r>
        <w:t xml:space="preserve">and </w:t>
      </w:r>
      <w:r w:rsidR="00143B91">
        <w:t xml:space="preserve">as a new person it was great for the </w:t>
      </w:r>
      <w:r>
        <w:t xml:space="preserve">background information. The slides were helpful, but perhaps in future summits you could reduce them. I would ensure greater representation of the local librarians. I would also advise inviting more people, and rewording the invitation so that it sounds more welcoming to a large group. </w:t>
      </w:r>
    </w:p>
    <w:p w:rsidR="00273218" w:rsidRDefault="00143B91" w:rsidP="006964F3">
      <w:r w:rsidRPr="00B6161C">
        <w:rPr>
          <w:b/>
        </w:rPr>
        <w:t>M</w:t>
      </w:r>
      <w:r w:rsidR="00B6161C" w:rsidRPr="00B6161C">
        <w:rPr>
          <w:b/>
        </w:rPr>
        <w:t>ichelle:</w:t>
      </w:r>
      <w:r w:rsidR="00B6161C">
        <w:t xml:space="preserve"> I find it u</w:t>
      </w:r>
      <w:r>
        <w:t>nfo</w:t>
      </w:r>
      <w:r w:rsidR="00E4320B">
        <w:t>rtun</w:t>
      </w:r>
      <w:r>
        <w:t xml:space="preserve">ate that we couldn’t get more attendance. </w:t>
      </w:r>
      <w:r w:rsidR="00B6161C">
        <w:t>I believe it’s good</w:t>
      </w:r>
      <w:r>
        <w:t xml:space="preserve"> to include rank </w:t>
      </w:r>
      <w:r w:rsidR="00B6161C">
        <w:t>and</w:t>
      </w:r>
      <w:r>
        <w:t xml:space="preserve"> file as well as administration. It</w:t>
      </w:r>
      <w:r w:rsidR="00E4320B">
        <w:t>’</w:t>
      </w:r>
      <w:r>
        <w:t>s important that both are included. It could be easily remed</w:t>
      </w:r>
      <w:r w:rsidR="00E4320B">
        <w:t>i</w:t>
      </w:r>
      <w:r>
        <w:t xml:space="preserve">ed by not putting a cap on it. If I knew </w:t>
      </w:r>
      <w:r w:rsidR="00E4320B">
        <w:t>f</w:t>
      </w:r>
      <w:r>
        <w:t>olks</w:t>
      </w:r>
      <w:r w:rsidR="00E4320B">
        <w:t xml:space="preserve"> </w:t>
      </w:r>
      <w:r>
        <w:t>were</w:t>
      </w:r>
      <w:r w:rsidR="00E4320B">
        <w:t xml:space="preserve"> </w:t>
      </w:r>
      <w:r>
        <w:t>n</w:t>
      </w:r>
      <w:r w:rsidR="00E4320B">
        <w:t>o</w:t>
      </w:r>
      <w:r>
        <w:t>t attending, I could have recommended more attendees.</w:t>
      </w:r>
      <w:r w:rsidR="00E4320B">
        <w:t xml:space="preserve"> </w:t>
      </w:r>
      <w:r w:rsidR="00B6161C">
        <w:t>For example, i</w:t>
      </w:r>
      <w:r>
        <w:t xml:space="preserve">f we </w:t>
      </w:r>
      <w:r w:rsidR="00B6161C">
        <w:t xml:space="preserve">had </w:t>
      </w:r>
      <w:r>
        <w:t xml:space="preserve">shared the list of attendees I could have helped more attendees. We both have a vested interest and you have to keep the dialogue going. I would not be as amenable to </w:t>
      </w:r>
      <w:r w:rsidR="00E4320B">
        <w:t>E</w:t>
      </w:r>
      <w:r>
        <w:t>lsevier</w:t>
      </w:r>
      <w:r w:rsidR="00E4320B">
        <w:t>.</w:t>
      </w:r>
    </w:p>
    <w:p w:rsidR="00DB36CA" w:rsidRPr="00B6161C" w:rsidRDefault="00B6161C" w:rsidP="00DB36CA">
      <w:r w:rsidRPr="00B6161C">
        <w:rPr>
          <w:b/>
        </w:rPr>
        <w:t>Steve:</w:t>
      </w:r>
      <w:r w:rsidRPr="00B6161C">
        <w:t xml:space="preserve"> Should we mix our audiences or keep it to four year institutions? </w:t>
      </w:r>
    </w:p>
    <w:p w:rsidR="00DB36CA" w:rsidRDefault="00DB36CA" w:rsidP="006964F3"/>
    <w:sectPr w:rsidR="00DB36CA" w:rsidSect="0095640F">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E39B6"/>
    <w:multiLevelType w:val="hybridMultilevel"/>
    <w:tmpl w:val="9A72B25C"/>
    <w:lvl w:ilvl="0" w:tplc="3080F330">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510222"/>
    <w:multiLevelType w:val="hybridMultilevel"/>
    <w:tmpl w:val="036A6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395480"/>
    <w:multiLevelType w:val="hybridMultilevel"/>
    <w:tmpl w:val="FE9C3DFC"/>
    <w:lvl w:ilvl="0" w:tplc="3080F330">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B75CF8"/>
    <w:multiLevelType w:val="hybridMultilevel"/>
    <w:tmpl w:val="DE46B662"/>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3F6213"/>
    <w:multiLevelType w:val="hybridMultilevel"/>
    <w:tmpl w:val="773816CE"/>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1C3FD3"/>
    <w:multiLevelType w:val="hybridMultilevel"/>
    <w:tmpl w:val="9CB8B222"/>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A01A96"/>
    <w:multiLevelType w:val="hybridMultilevel"/>
    <w:tmpl w:val="36A00F6C"/>
    <w:lvl w:ilvl="0" w:tplc="FF608CCE">
      <w:start w:val="1"/>
      <w:numFmt w:val="bullet"/>
      <w:lvlText w:val="•"/>
      <w:lvlJc w:val="left"/>
      <w:pPr>
        <w:tabs>
          <w:tab w:val="num" w:pos="720"/>
        </w:tabs>
        <w:ind w:left="720" w:hanging="360"/>
      </w:pPr>
      <w:rPr>
        <w:rFonts w:ascii="Arial" w:hAnsi="Arial" w:hint="default"/>
      </w:rPr>
    </w:lvl>
    <w:lvl w:ilvl="1" w:tplc="5A1C4846">
      <w:start w:val="1087"/>
      <w:numFmt w:val="bullet"/>
      <w:lvlText w:val="–"/>
      <w:lvlJc w:val="left"/>
      <w:pPr>
        <w:tabs>
          <w:tab w:val="num" w:pos="1440"/>
        </w:tabs>
        <w:ind w:left="1440" w:hanging="360"/>
      </w:pPr>
      <w:rPr>
        <w:rFonts w:ascii="Arial" w:hAnsi="Arial" w:hint="default"/>
      </w:rPr>
    </w:lvl>
    <w:lvl w:ilvl="2" w:tplc="39D28666" w:tentative="1">
      <w:start w:val="1"/>
      <w:numFmt w:val="bullet"/>
      <w:lvlText w:val="•"/>
      <w:lvlJc w:val="left"/>
      <w:pPr>
        <w:tabs>
          <w:tab w:val="num" w:pos="2160"/>
        </w:tabs>
        <w:ind w:left="2160" w:hanging="360"/>
      </w:pPr>
      <w:rPr>
        <w:rFonts w:ascii="Arial" w:hAnsi="Arial" w:hint="default"/>
      </w:rPr>
    </w:lvl>
    <w:lvl w:ilvl="3" w:tplc="566A99B6" w:tentative="1">
      <w:start w:val="1"/>
      <w:numFmt w:val="bullet"/>
      <w:lvlText w:val="•"/>
      <w:lvlJc w:val="left"/>
      <w:pPr>
        <w:tabs>
          <w:tab w:val="num" w:pos="2880"/>
        </w:tabs>
        <w:ind w:left="2880" w:hanging="360"/>
      </w:pPr>
      <w:rPr>
        <w:rFonts w:ascii="Arial" w:hAnsi="Arial" w:hint="default"/>
      </w:rPr>
    </w:lvl>
    <w:lvl w:ilvl="4" w:tplc="40F0C0F2" w:tentative="1">
      <w:start w:val="1"/>
      <w:numFmt w:val="bullet"/>
      <w:lvlText w:val="•"/>
      <w:lvlJc w:val="left"/>
      <w:pPr>
        <w:tabs>
          <w:tab w:val="num" w:pos="3600"/>
        </w:tabs>
        <w:ind w:left="3600" w:hanging="360"/>
      </w:pPr>
      <w:rPr>
        <w:rFonts w:ascii="Arial" w:hAnsi="Arial" w:hint="default"/>
      </w:rPr>
    </w:lvl>
    <w:lvl w:ilvl="5" w:tplc="B4E06640" w:tentative="1">
      <w:start w:val="1"/>
      <w:numFmt w:val="bullet"/>
      <w:lvlText w:val="•"/>
      <w:lvlJc w:val="left"/>
      <w:pPr>
        <w:tabs>
          <w:tab w:val="num" w:pos="4320"/>
        </w:tabs>
        <w:ind w:left="4320" w:hanging="360"/>
      </w:pPr>
      <w:rPr>
        <w:rFonts w:ascii="Arial" w:hAnsi="Arial" w:hint="default"/>
      </w:rPr>
    </w:lvl>
    <w:lvl w:ilvl="6" w:tplc="3E300886" w:tentative="1">
      <w:start w:val="1"/>
      <w:numFmt w:val="bullet"/>
      <w:lvlText w:val="•"/>
      <w:lvlJc w:val="left"/>
      <w:pPr>
        <w:tabs>
          <w:tab w:val="num" w:pos="5040"/>
        </w:tabs>
        <w:ind w:left="5040" w:hanging="360"/>
      </w:pPr>
      <w:rPr>
        <w:rFonts w:ascii="Arial" w:hAnsi="Arial" w:hint="default"/>
      </w:rPr>
    </w:lvl>
    <w:lvl w:ilvl="7" w:tplc="4148EFA0" w:tentative="1">
      <w:start w:val="1"/>
      <w:numFmt w:val="bullet"/>
      <w:lvlText w:val="•"/>
      <w:lvlJc w:val="left"/>
      <w:pPr>
        <w:tabs>
          <w:tab w:val="num" w:pos="5760"/>
        </w:tabs>
        <w:ind w:left="5760" w:hanging="360"/>
      </w:pPr>
      <w:rPr>
        <w:rFonts w:ascii="Arial" w:hAnsi="Arial" w:hint="default"/>
      </w:rPr>
    </w:lvl>
    <w:lvl w:ilvl="8" w:tplc="8E46B818" w:tentative="1">
      <w:start w:val="1"/>
      <w:numFmt w:val="bullet"/>
      <w:lvlText w:val="•"/>
      <w:lvlJc w:val="left"/>
      <w:pPr>
        <w:tabs>
          <w:tab w:val="num" w:pos="6480"/>
        </w:tabs>
        <w:ind w:left="6480" w:hanging="360"/>
      </w:pPr>
      <w:rPr>
        <w:rFonts w:ascii="Arial" w:hAnsi="Arial" w:hint="default"/>
      </w:rPr>
    </w:lvl>
  </w:abstractNum>
  <w:abstractNum w:abstractNumId="7">
    <w:nsid w:val="1DD11DEB"/>
    <w:multiLevelType w:val="hybridMultilevel"/>
    <w:tmpl w:val="FDF43C9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0EB06F4"/>
    <w:multiLevelType w:val="hybridMultilevel"/>
    <w:tmpl w:val="F258D58E"/>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6F4465"/>
    <w:multiLevelType w:val="hybridMultilevel"/>
    <w:tmpl w:val="55168030"/>
    <w:lvl w:ilvl="0" w:tplc="3080F330">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380257B"/>
    <w:multiLevelType w:val="hybridMultilevel"/>
    <w:tmpl w:val="212AB3AE"/>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660CAA"/>
    <w:multiLevelType w:val="hybridMultilevel"/>
    <w:tmpl w:val="09A8BF0C"/>
    <w:lvl w:ilvl="0" w:tplc="D8408D2E">
      <w:start w:val="1"/>
      <w:numFmt w:val="bullet"/>
      <w:lvlText w:val="•"/>
      <w:lvlJc w:val="left"/>
      <w:pPr>
        <w:tabs>
          <w:tab w:val="num" w:pos="720"/>
        </w:tabs>
        <w:ind w:left="720" w:hanging="360"/>
      </w:pPr>
      <w:rPr>
        <w:rFonts w:ascii="Arial" w:hAnsi="Arial" w:hint="default"/>
      </w:rPr>
    </w:lvl>
    <w:lvl w:ilvl="1" w:tplc="92EE5560">
      <w:start w:val="1"/>
      <w:numFmt w:val="bullet"/>
      <w:lvlText w:val="•"/>
      <w:lvlJc w:val="left"/>
      <w:pPr>
        <w:tabs>
          <w:tab w:val="num" w:pos="1440"/>
        </w:tabs>
        <w:ind w:left="1440" w:hanging="360"/>
      </w:pPr>
      <w:rPr>
        <w:rFonts w:ascii="Arial" w:hAnsi="Arial" w:hint="default"/>
      </w:rPr>
    </w:lvl>
    <w:lvl w:ilvl="2" w:tplc="9830FF72" w:tentative="1">
      <w:start w:val="1"/>
      <w:numFmt w:val="bullet"/>
      <w:lvlText w:val="•"/>
      <w:lvlJc w:val="left"/>
      <w:pPr>
        <w:tabs>
          <w:tab w:val="num" w:pos="2160"/>
        </w:tabs>
        <w:ind w:left="2160" w:hanging="360"/>
      </w:pPr>
      <w:rPr>
        <w:rFonts w:ascii="Arial" w:hAnsi="Arial" w:hint="default"/>
      </w:rPr>
    </w:lvl>
    <w:lvl w:ilvl="3" w:tplc="50D207E0" w:tentative="1">
      <w:start w:val="1"/>
      <w:numFmt w:val="bullet"/>
      <w:lvlText w:val="•"/>
      <w:lvlJc w:val="left"/>
      <w:pPr>
        <w:tabs>
          <w:tab w:val="num" w:pos="2880"/>
        </w:tabs>
        <w:ind w:left="2880" w:hanging="360"/>
      </w:pPr>
      <w:rPr>
        <w:rFonts w:ascii="Arial" w:hAnsi="Arial" w:hint="default"/>
      </w:rPr>
    </w:lvl>
    <w:lvl w:ilvl="4" w:tplc="8CDA10BE" w:tentative="1">
      <w:start w:val="1"/>
      <w:numFmt w:val="bullet"/>
      <w:lvlText w:val="•"/>
      <w:lvlJc w:val="left"/>
      <w:pPr>
        <w:tabs>
          <w:tab w:val="num" w:pos="3600"/>
        </w:tabs>
        <w:ind w:left="3600" w:hanging="360"/>
      </w:pPr>
      <w:rPr>
        <w:rFonts w:ascii="Arial" w:hAnsi="Arial" w:hint="default"/>
      </w:rPr>
    </w:lvl>
    <w:lvl w:ilvl="5" w:tplc="9048A63E" w:tentative="1">
      <w:start w:val="1"/>
      <w:numFmt w:val="bullet"/>
      <w:lvlText w:val="•"/>
      <w:lvlJc w:val="left"/>
      <w:pPr>
        <w:tabs>
          <w:tab w:val="num" w:pos="4320"/>
        </w:tabs>
        <w:ind w:left="4320" w:hanging="360"/>
      </w:pPr>
      <w:rPr>
        <w:rFonts w:ascii="Arial" w:hAnsi="Arial" w:hint="default"/>
      </w:rPr>
    </w:lvl>
    <w:lvl w:ilvl="6" w:tplc="2FE27D28" w:tentative="1">
      <w:start w:val="1"/>
      <w:numFmt w:val="bullet"/>
      <w:lvlText w:val="•"/>
      <w:lvlJc w:val="left"/>
      <w:pPr>
        <w:tabs>
          <w:tab w:val="num" w:pos="5040"/>
        </w:tabs>
        <w:ind w:left="5040" w:hanging="360"/>
      </w:pPr>
      <w:rPr>
        <w:rFonts w:ascii="Arial" w:hAnsi="Arial" w:hint="default"/>
      </w:rPr>
    </w:lvl>
    <w:lvl w:ilvl="7" w:tplc="0828480E" w:tentative="1">
      <w:start w:val="1"/>
      <w:numFmt w:val="bullet"/>
      <w:lvlText w:val="•"/>
      <w:lvlJc w:val="left"/>
      <w:pPr>
        <w:tabs>
          <w:tab w:val="num" w:pos="5760"/>
        </w:tabs>
        <w:ind w:left="5760" w:hanging="360"/>
      </w:pPr>
      <w:rPr>
        <w:rFonts w:ascii="Arial" w:hAnsi="Arial" w:hint="default"/>
      </w:rPr>
    </w:lvl>
    <w:lvl w:ilvl="8" w:tplc="C8E0CB02" w:tentative="1">
      <w:start w:val="1"/>
      <w:numFmt w:val="bullet"/>
      <w:lvlText w:val="•"/>
      <w:lvlJc w:val="left"/>
      <w:pPr>
        <w:tabs>
          <w:tab w:val="num" w:pos="6480"/>
        </w:tabs>
        <w:ind w:left="6480" w:hanging="360"/>
      </w:pPr>
      <w:rPr>
        <w:rFonts w:ascii="Arial" w:hAnsi="Arial" w:hint="default"/>
      </w:rPr>
    </w:lvl>
  </w:abstractNum>
  <w:abstractNum w:abstractNumId="12">
    <w:nsid w:val="270B0416"/>
    <w:multiLevelType w:val="hybridMultilevel"/>
    <w:tmpl w:val="D1EC0422"/>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4A7195"/>
    <w:multiLevelType w:val="hybridMultilevel"/>
    <w:tmpl w:val="685ABD86"/>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DD7A13"/>
    <w:multiLevelType w:val="hybridMultilevel"/>
    <w:tmpl w:val="F692C828"/>
    <w:lvl w:ilvl="0" w:tplc="3080F330">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8471471"/>
    <w:multiLevelType w:val="hybridMultilevel"/>
    <w:tmpl w:val="B6AA3EF4"/>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A2E0176"/>
    <w:multiLevelType w:val="hybridMultilevel"/>
    <w:tmpl w:val="9B5EF4C0"/>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CFB0858"/>
    <w:multiLevelType w:val="hybridMultilevel"/>
    <w:tmpl w:val="758C1A68"/>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D575540"/>
    <w:multiLevelType w:val="hybridMultilevel"/>
    <w:tmpl w:val="64A8EEDC"/>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8107D7"/>
    <w:multiLevelType w:val="hybridMultilevel"/>
    <w:tmpl w:val="0CA68CBA"/>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847D2C"/>
    <w:multiLevelType w:val="hybridMultilevel"/>
    <w:tmpl w:val="C97065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B663425"/>
    <w:multiLevelType w:val="hybridMultilevel"/>
    <w:tmpl w:val="459E338A"/>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C8C3D45"/>
    <w:multiLevelType w:val="hybridMultilevel"/>
    <w:tmpl w:val="7E60B6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CFE4251"/>
    <w:multiLevelType w:val="hybridMultilevel"/>
    <w:tmpl w:val="D8860442"/>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12A4430"/>
    <w:multiLevelType w:val="hybridMultilevel"/>
    <w:tmpl w:val="2FCE69AA"/>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95D6831"/>
    <w:multiLevelType w:val="hybridMultilevel"/>
    <w:tmpl w:val="8ACEAC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AA8779D"/>
    <w:multiLevelType w:val="hybridMultilevel"/>
    <w:tmpl w:val="0674FB96"/>
    <w:lvl w:ilvl="0" w:tplc="4C8AABA8">
      <w:start w:val="1"/>
      <w:numFmt w:val="bullet"/>
      <w:lvlText w:val="–"/>
      <w:lvlJc w:val="left"/>
      <w:pPr>
        <w:tabs>
          <w:tab w:val="num" w:pos="720"/>
        </w:tabs>
        <w:ind w:left="720" w:hanging="360"/>
      </w:pPr>
      <w:rPr>
        <w:rFonts w:ascii="Arial" w:hAnsi="Arial" w:hint="default"/>
      </w:rPr>
    </w:lvl>
    <w:lvl w:ilvl="1" w:tplc="C312FE8C">
      <w:start w:val="1"/>
      <w:numFmt w:val="bullet"/>
      <w:lvlText w:val="–"/>
      <w:lvlJc w:val="left"/>
      <w:pPr>
        <w:tabs>
          <w:tab w:val="num" w:pos="1440"/>
        </w:tabs>
        <w:ind w:left="1440" w:hanging="360"/>
      </w:pPr>
      <w:rPr>
        <w:rFonts w:ascii="Arial" w:hAnsi="Arial" w:hint="default"/>
      </w:rPr>
    </w:lvl>
    <w:lvl w:ilvl="2" w:tplc="CB506550" w:tentative="1">
      <w:start w:val="1"/>
      <w:numFmt w:val="bullet"/>
      <w:lvlText w:val="–"/>
      <w:lvlJc w:val="left"/>
      <w:pPr>
        <w:tabs>
          <w:tab w:val="num" w:pos="2160"/>
        </w:tabs>
        <w:ind w:left="2160" w:hanging="360"/>
      </w:pPr>
      <w:rPr>
        <w:rFonts w:ascii="Arial" w:hAnsi="Arial" w:hint="default"/>
      </w:rPr>
    </w:lvl>
    <w:lvl w:ilvl="3" w:tplc="1068A91E" w:tentative="1">
      <w:start w:val="1"/>
      <w:numFmt w:val="bullet"/>
      <w:lvlText w:val="–"/>
      <w:lvlJc w:val="left"/>
      <w:pPr>
        <w:tabs>
          <w:tab w:val="num" w:pos="2880"/>
        </w:tabs>
        <w:ind w:left="2880" w:hanging="360"/>
      </w:pPr>
      <w:rPr>
        <w:rFonts w:ascii="Arial" w:hAnsi="Arial" w:hint="default"/>
      </w:rPr>
    </w:lvl>
    <w:lvl w:ilvl="4" w:tplc="96F0E23A" w:tentative="1">
      <w:start w:val="1"/>
      <w:numFmt w:val="bullet"/>
      <w:lvlText w:val="–"/>
      <w:lvlJc w:val="left"/>
      <w:pPr>
        <w:tabs>
          <w:tab w:val="num" w:pos="3600"/>
        </w:tabs>
        <w:ind w:left="3600" w:hanging="360"/>
      </w:pPr>
      <w:rPr>
        <w:rFonts w:ascii="Arial" w:hAnsi="Arial" w:hint="default"/>
      </w:rPr>
    </w:lvl>
    <w:lvl w:ilvl="5" w:tplc="7E96CA66" w:tentative="1">
      <w:start w:val="1"/>
      <w:numFmt w:val="bullet"/>
      <w:lvlText w:val="–"/>
      <w:lvlJc w:val="left"/>
      <w:pPr>
        <w:tabs>
          <w:tab w:val="num" w:pos="4320"/>
        </w:tabs>
        <w:ind w:left="4320" w:hanging="360"/>
      </w:pPr>
      <w:rPr>
        <w:rFonts w:ascii="Arial" w:hAnsi="Arial" w:hint="default"/>
      </w:rPr>
    </w:lvl>
    <w:lvl w:ilvl="6" w:tplc="506C90CE" w:tentative="1">
      <w:start w:val="1"/>
      <w:numFmt w:val="bullet"/>
      <w:lvlText w:val="–"/>
      <w:lvlJc w:val="left"/>
      <w:pPr>
        <w:tabs>
          <w:tab w:val="num" w:pos="5040"/>
        </w:tabs>
        <w:ind w:left="5040" w:hanging="360"/>
      </w:pPr>
      <w:rPr>
        <w:rFonts w:ascii="Arial" w:hAnsi="Arial" w:hint="default"/>
      </w:rPr>
    </w:lvl>
    <w:lvl w:ilvl="7" w:tplc="B13CD136" w:tentative="1">
      <w:start w:val="1"/>
      <w:numFmt w:val="bullet"/>
      <w:lvlText w:val="–"/>
      <w:lvlJc w:val="left"/>
      <w:pPr>
        <w:tabs>
          <w:tab w:val="num" w:pos="5760"/>
        </w:tabs>
        <w:ind w:left="5760" w:hanging="360"/>
      </w:pPr>
      <w:rPr>
        <w:rFonts w:ascii="Arial" w:hAnsi="Arial" w:hint="default"/>
      </w:rPr>
    </w:lvl>
    <w:lvl w:ilvl="8" w:tplc="8FF06A3C" w:tentative="1">
      <w:start w:val="1"/>
      <w:numFmt w:val="bullet"/>
      <w:lvlText w:val="–"/>
      <w:lvlJc w:val="left"/>
      <w:pPr>
        <w:tabs>
          <w:tab w:val="num" w:pos="6480"/>
        </w:tabs>
        <w:ind w:left="6480" w:hanging="360"/>
      </w:pPr>
      <w:rPr>
        <w:rFonts w:ascii="Arial" w:hAnsi="Arial" w:hint="default"/>
      </w:rPr>
    </w:lvl>
  </w:abstractNum>
  <w:abstractNum w:abstractNumId="27">
    <w:nsid w:val="6D3677F1"/>
    <w:multiLevelType w:val="hybridMultilevel"/>
    <w:tmpl w:val="F1BEA0CE"/>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E38283E"/>
    <w:multiLevelType w:val="hybridMultilevel"/>
    <w:tmpl w:val="2B3E783A"/>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3A72745"/>
    <w:multiLevelType w:val="hybridMultilevel"/>
    <w:tmpl w:val="57F254D2"/>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B147324"/>
    <w:multiLevelType w:val="hybridMultilevel"/>
    <w:tmpl w:val="F8FA49AE"/>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B54283B"/>
    <w:multiLevelType w:val="hybridMultilevel"/>
    <w:tmpl w:val="2DE2B7D2"/>
    <w:lvl w:ilvl="0" w:tplc="3080F33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C4B0AE1"/>
    <w:multiLevelType w:val="hybridMultilevel"/>
    <w:tmpl w:val="92D43E36"/>
    <w:lvl w:ilvl="0" w:tplc="E1B4604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25"/>
  </w:num>
  <w:num w:numId="4">
    <w:abstractNumId w:val="11"/>
  </w:num>
  <w:num w:numId="5">
    <w:abstractNumId w:val="26"/>
  </w:num>
  <w:num w:numId="6">
    <w:abstractNumId w:val="20"/>
  </w:num>
  <w:num w:numId="7">
    <w:abstractNumId w:val="22"/>
  </w:num>
  <w:num w:numId="8">
    <w:abstractNumId w:val="32"/>
  </w:num>
  <w:num w:numId="9">
    <w:abstractNumId w:val="28"/>
  </w:num>
  <w:num w:numId="10">
    <w:abstractNumId w:val="13"/>
  </w:num>
  <w:num w:numId="11">
    <w:abstractNumId w:val="3"/>
  </w:num>
  <w:num w:numId="12">
    <w:abstractNumId w:val="16"/>
  </w:num>
  <w:num w:numId="13">
    <w:abstractNumId w:val="12"/>
  </w:num>
  <w:num w:numId="14">
    <w:abstractNumId w:val="15"/>
  </w:num>
  <w:num w:numId="15">
    <w:abstractNumId w:val="29"/>
  </w:num>
  <w:num w:numId="16">
    <w:abstractNumId w:val="18"/>
  </w:num>
  <w:num w:numId="17">
    <w:abstractNumId w:val="14"/>
  </w:num>
  <w:num w:numId="18">
    <w:abstractNumId w:val="0"/>
  </w:num>
  <w:num w:numId="19">
    <w:abstractNumId w:val="2"/>
  </w:num>
  <w:num w:numId="20">
    <w:abstractNumId w:val="30"/>
  </w:num>
  <w:num w:numId="21">
    <w:abstractNumId w:val="7"/>
  </w:num>
  <w:num w:numId="22">
    <w:abstractNumId w:val="4"/>
  </w:num>
  <w:num w:numId="23">
    <w:abstractNumId w:val="19"/>
  </w:num>
  <w:num w:numId="24">
    <w:abstractNumId w:val="9"/>
  </w:num>
  <w:num w:numId="25">
    <w:abstractNumId w:val="24"/>
  </w:num>
  <w:num w:numId="26">
    <w:abstractNumId w:val="17"/>
  </w:num>
  <w:num w:numId="27">
    <w:abstractNumId w:val="23"/>
  </w:num>
  <w:num w:numId="28">
    <w:abstractNumId w:val="5"/>
  </w:num>
  <w:num w:numId="29">
    <w:abstractNumId w:val="27"/>
  </w:num>
  <w:num w:numId="30">
    <w:abstractNumId w:val="21"/>
  </w:num>
  <w:num w:numId="31">
    <w:abstractNumId w:val="31"/>
  </w:num>
  <w:num w:numId="32">
    <w:abstractNumId w:val="8"/>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A53"/>
    <w:rsid w:val="00035926"/>
    <w:rsid w:val="00044EE9"/>
    <w:rsid w:val="00047457"/>
    <w:rsid w:val="0007157F"/>
    <w:rsid w:val="00075440"/>
    <w:rsid w:val="000A1977"/>
    <w:rsid w:val="000B7BE2"/>
    <w:rsid w:val="000D21F5"/>
    <w:rsid w:val="000F2BF5"/>
    <w:rsid w:val="000F5FB3"/>
    <w:rsid w:val="00132051"/>
    <w:rsid w:val="0014290A"/>
    <w:rsid w:val="00143B91"/>
    <w:rsid w:val="001E3D0B"/>
    <w:rsid w:val="001E768C"/>
    <w:rsid w:val="001F7A53"/>
    <w:rsid w:val="00201A28"/>
    <w:rsid w:val="0021665B"/>
    <w:rsid w:val="00222ED6"/>
    <w:rsid w:val="00246537"/>
    <w:rsid w:val="002515BB"/>
    <w:rsid w:val="00260012"/>
    <w:rsid w:val="00273218"/>
    <w:rsid w:val="00287D22"/>
    <w:rsid w:val="002B579F"/>
    <w:rsid w:val="002E1AE5"/>
    <w:rsid w:val="002F2FAD"/>
    <w:rsid w:val="002F477C"/>
    <w:rsid w:val="0030099C"/>
    <w:rsid w:val="0033087A"/>
    <w:rsid w:val="003654FE"/>
    <w:rsid w:val="003D407F"/>
    <w:rsid w:val="003F5616"/>
    <w:rsid w:val="00407F5F"/>
    <w:rsid w:val="00441830"/>
    <w:rsid w:val="0046243E"/>
    <w:rsid w:val="00467745"/>
    <w:rsid w:val="00472A7B"/>
    <w:rsid w:val="00490F38"/>
    <w:rsid w:val="0049469E"/>
    <w:rsid w:val="004A65C4"/>
    <w:rsid w:val="004B3DBD"/>
    <w:rsid w:val="00520E23"/>
    <w:rsid w:val="0052228F"/>
    <w:rsid w:val="00534C82"/>
    <w:rsid w:val="00540C82"/>
    <w:rsid w:val="0055496F"/>
    <w:rsid w:val="0057718D"/>
    <w:rsid w:val="00585069"/>
    <w:rsid w:val="00593391"/>
    <w:rsid w:val="00594C42"/>
    <w:rsid w:val="005A0523"/>
    <w:rsid w:val="005A1376"/>
    <w:rsid w:val="005F541E"/>
    <w:rsid w:val="005F5778"/>
    <w:rsid w:val="006047BF"/>
    <w:rsid w:val="006050AA"/>
    <w:rsid w:val="0060593A"/>
    <w:rsid w:val="00637685"/>
    <w:rsid w:val="00640829"/>
    <w:rsid w:val="00651EF3"/>
    <w:rsid w:val="00662147"/>
    <w:rsid w:val="006740B8"/>
    <w:rsid w:val="00674AA6"/>
    <w:rsid w:val="006874AF"/>
    <w:rsid w:val="006964F3"/>
    <w:rsid w:val="006A6A6D"/>
    <w:rsid w:val="006D54A8"/>
    <w:rsid w:val="006D7D09"/>
    <w:rsid w:val="00720741"/>
    <w:rsid w:val="00724EF6"/>
    <w:rsid w:val="007311FC"/>
    <w:rsid w:val="00733AE9"/>
    <w:rsid w:val="007374E7"/>
    <w:rsid w:val="007D63FA"/>
    <w:rsid w:val="007D6B2B"/>
    <w:rsid w:val="007E61EA"/>
    <w:rsid w:val="0080179D"/>
    <w:rsid w:val="008331AB"/>
    <w:rsid w:val="00847692"/>
    <w:rsid w:val="0085192D"/>
    <w:rsid w:val="00874277"/>
    <w:rsid w:val="0089791A"/>
    <w:rsid w:val="00943B6B"/>
    <w:rsid w:val="00943C93"/>
    <w:rsid w:val="0095640F"/>
    <w:rsid w:val="00967046"/>
    <w:rsid w:val="009A5101"/>
    <w:rsid w:val="009B3A96"/>
    <w:rsid w:val="009C68D3"/>
    <w:rsid w:val="009D7FD6"/>
    <w:rsid w:val="00A10E5B"/>
    <w:rsid w:val="00A12383"/>
    <w:rsid w:val="00A27183"/>
    <w:rsid w:val="00A27DBE"/>
    <w:rsid w:val="00A30AAE"/>
    <w:rsid w:val="00A33A2B"/>
    <w:rsid w:val="00A5006C"/>
    <w:rsid w:val="00A526BD"/>
    <w:rsid w:val="00A9129F"/>
    <w:rsid w:val="00AA2111"/>
    <w:rsid w:val="00AB4A6E"/>
    <w:rsid w:val="00AF0712"/>
    <w:rsid w:val="00AF3DE8"/>
    <w:rsid w:val="00B1428F"/>
    <w:rsid w:val="00B547AA"/>
    <w:rsid w:val="00B6161C"/>
    <w:rsid w:val="00BB2F46"/>
    <w:rsid w:val="00C240F5"/>
    <w:rsid w:val="00C61420"/>
    <w:rsid w:val="00C815BC"/>
    <w:rsid w:val="00C8371D"/>
    <w:rsid w:val="00CA11E2"/>
    <w:rsid w:val="00CA4ACE"/>
    <w:rsid w:val="00CB17EB"/>
    <w:rsid w:val="00CB598A"/>
    <w:rsid w:val="00CD7D51"/>
    <w:rsid w:val="00D055B1"/>
    <w:rsid w:val="00D24CF0"/>
    <w:rsid w:val="00D261EA"/>
    <w:rsid w:val="00D60E5B"/>
    <w:rsid w:val="00D63F70"/>
    <w:rsid w:val="00D77064"/>
    <w:rsid w:val="00D97D98"/>
    <w:rsid w:val="00DA73C9"/>
    <w:rsid w:val="00DB36CA"/>
    <w:rsid w:val="00DB3A2F"/>
    <w:rsid w:val="00DD5143"/>
    <w:rsid w:val="00DD7E71"/>
    <w:rsid w:val="00E0292A"/>
    <w:rsid w:val="00E065B1"/>
    <w:rsid w:val="00E37805"/>
    <w:rsid w:val="00E4320B"/>
    <w:rsid w:val="00E56347"/>
    <w:rsid w:val="00E56B6C"/>
    <w:rsid w:val="00E752BF"/>
    <w:rsid w:val="00E8150E"/>
    <w:rsid w:val="00E838A1"/>
    <w:rsid w:val="00ED3307"/>
    <w:rsid w:val="00EE4E38"/>
    <w:rsid w:val="00EF3386"/>
    <w:rsid w:val="00EF76B3"/>
    <w:rsid w:val="00F133A8"/>
    <w:rsid w:val="00F321BC"/>
    <w:rsid w:val="00F43E52"/>
    <w:rsid w:val="00F83AF7"/>
    <w:rsid w:val="00F944E1"/>
    <w:rsid w:val="00FB2924"/>
    <w:rsid w:val="00FC676A"/>
    <w:rsid w:val="00FD4098"/>
    <w:rsid w:val="00FE3CA0"/>
    <w:rsid w:val="00FF7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7BE2"/>
    <w:pPr>
      <w:ind w:left="720"/>
      <w:contextualSpacing/>
    </w:pPr>
  </w:style>
  <w:style w:type="paragraph" w:styleId="BalloonText">
    <w:name w:val="Balloon Text"/>
    <w:basedOn w:val="Normal"/>
    <w:link w:val="BalloonTextChar"/>
    <w:uiPriority w:val="99"/>
    <w:semiHidden/>
    <w:unhideWhenUsed/>
    <w:rsid w:val="009A51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5101"/>
    <w:rPr>
      <w:rFonts w:ascii="Tahoma" w:hAnsi="Tahoma" w:cs="Tahoma"/>
      <w:sz w:val="16"/>
      <w:szCs w:val="16"/>
    </w:rPr>
  </w:style>
  <w:style w:type="paragraph" w:styleId="NoSpacing">
    <w:name w:val="No Spacing"/>
    <w:uiPriority w:val="1"/>
    <w:qFormat/>
    <w:rsid w:val="0095640F"/>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7BE2"/>
    <w:pPr>
      <w:ind w:left="720"/>
      <w:contextualSpacing/>
    </w:pPr>
  </w:style>
  <w:style w:type="paragraph" w:styleId="BalloonText">
    <w:name w:val="Balloon Text"/>
    <w:basedOn w:val="Normal"/>
    <w:link w:val="BalloonTextChar"/>
    <w:uiPriority w:val="99"/>
    <w:semiHidden/>
    <w:unhideWhenUsed/>
    <w:rsid w:val="009A51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5101"/>
    <w:rPr>
      <w:rFonts w:ascii="Tahoma" w:hAnsi="Tahoma" w:cs="Tahoma"/>
      <w:sz w:val="16"/>
      <w:szCs w:val="16"/>
    </w:rPr>
  </w:style>
  <w:style w:type="paragraph" w:styleId="NoSpacing">
    <w:name w:val="No Spacing"/>
    <w:uiPriority w:val="1"/>
    <w:qFormat/>
    <w:rsid w:val="0095640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71428">
      <w:bodyDiv w:val="1"/>
      <w:marLeft w:val="0"/>
      <w:marRight w:val="0"/>
      <w:marTop w:val="0"/>
      <w:marBottom w:val="0"/>
      <w:divBdr>
        <w:top w:val="none" w:sz="0" w:space="0" w:color="auto"/>
        <w:left w:val="none" w:sz="0" w:space="0" w:color="auto"/>
        <w:bottom w:val="none" w:sz="0" w:space="0" w:color="auto"/>
        <w:right w:val="none" w:sz="0" w:space="0" w:color="auto"/>
      </w:divBdr>
      <w:divsChild>
        <w:div w:id="1132290195">
          <w:marLeft w:val="547"/>
          <w:marRight w:val="0"/>
          <w:marTop w:val="96"/>
          <w:marBottom w:val="0"/>
          <w:divBdr>
            <w:top w:val="none" w:sz="0" w:space="0" w:color="auto"/>
            <w:left w:val="none" w:sz="0" w:space="0" w:color="auto"/>
            <w:bottom w:val="none" w:sz="0" w:space="0" w:color="auto"/>
            <w:right w:val="none" w:sz="0" w:space="0" w:color="auto"/>
          </w:divBdr>
        </w:div>
        <w:div w:id="96098482">
          <w:marLeft w:val="547"/>
          <w:marRight w:val="0"/>
          <w:marTop w:val="96"/>
          <w:marBottom w:val="0"/>
          <w:divBdr>
            <w:top w:val="none" w:sz="0" w:space="0" w:color="auto"/>
            <w:left w:val="none" w:sz="0" w:space="0" w:color="auto"/>
            <w:bottom w:val="none" w:sz="0" w:space="0" w:color="auto"/>
            <w:right w:val="none" w:sz="0" w:space="0" w:color="auto"/>
          </w:divBdr>
        </w:div>
        <w:div w:id="135074071">
          <w:marLeft w:val="547"/>
          <w:marRight w:val="0"/>
          <w:marTop w:val="96"/>
          <w:marBottom w:val="0"/>
          <w:divBdr>
            <w:top w:val="none" w:sz="0" w:space="0" w:color="auto"/>
            <w:left w:val="none" w:sz="0" w:space="0" w:color="auto"/>
            <w:bottom w:val="none" w:sz="0" w:space="0" w:color="auto"/>
            <w:right w:val="none" w:sz="0" w:space="0" w:color="auto"/>
          </w:divBdr>
        </w:div>
        <w:div w:id="30768947">
          <w:marLeft w:val="1166"/>
          <w:marRight w:val="0"/>
          <w:marTop w:val="86"/>
          <w:marBottom w:val="0"/>
          <w:divBdr>
            <w:top w:val="none" w:sz="0" w:space="0" w:color="auto"/>
            <w:left w:val="none" w:sz="0" w:space="0" w:color="auto"/>
            <w:bottom w:val="none" w:sz="0" w:space="0" w:color="auto"/>
            <w:right w:val="none" w:sz="0" w:space="0" w:color="auto"/>
          </w:divBdr>
        </w:div>
        <w:div w:id="1188520842">
          <w:marLeft w:val="1166"/>
          <w:marRight w:val="0"/>
          <w:marTop w:val="86"/>
          <w:marBottom w:val="0"/>
          <w:divBdr>
            <w:top w:val="none" w:sz="0" w:space="0" w:color="auto"/>
            <w:left w:val="none" w:sz="0" w:space="0" w:color="auto"/>
            <w:bottom w:val="none" w:sz="0" w:space="0" w:color="auto"/>
            <w:right w:val="none" w:sz="0" w:space="0" w:color="auto"/>
          </w:divBdr>
        </w:div>
        <w:div w:id="2019261402">
          <w:marLeft w:val="1166"/>
          <w:marRight w:val="0"/>
          <w:marTop w:val="86"/>
          <w:marBottom w:val="0"/>
          <w:divBdr>
            <w:top w:val="none" w:sz="0" w:space="0" w:color="auto"/>
            <w:left w:val="none" w:sz="0" w:space="0" w:color="auto"/>
            <w:bottom w:val="none" w:sz="0" w:space="0" w:color="auto"/>
            <w:right w:val="none" w:sz="0" w:space="0" w:color="auto"/>
          </w:divBdr>
        </w:div>
        <w:div w:id="113793492">
          <w:marLeft w:val="1166"/>
          <w:marRight w:val="0"/>
          <w:marTop w:val="86"/>
          <w:marBottom w:val="0"/>
          <w:divBdr>
            <w:top w:val="none" w:sz="0" w:space="0" w:color="auto"/>
            <w:left w:val="none" w:sz="0" w:space="0" w:color="auto"/>
            <w:bottom w:val="none" w:sz="0" w:space="0" w:color="auto"/>
            <w:right w:val="none" w:sz="0" w:space="0" w:color="auto"/>
          </w:divBdr>
        </w:div>
        <w:div w:id="1202012767">
          <w:marLeft w:val="547"/>
          <w:marRight w:val="0"/>
          <w:marTop w:val="96"/>
          <w:marBottom w:val="0"/>
          <w:divBdr>
            <w:top w:val="none" w:sz="0" w:space="0" w:color="auto"/>
            <w:left w:val="none" w:sz="0" w:space="0" w:color="auto"/>
            <w:bottom w:val="none" w:sz="0" w:space="0" w:color="auto"/>
            <w:right w:val="none" w:sz="0" w:space="0" w:color="auto"/>
          </w:divBdr>
        </w:div>
        <w:div w:id="373387843">
          <w:marLeft w:val="547"/>
          <w:marRight w:val="0"/>
          <w:marTop w:val="96"/>
          <w:marBottom w:val="0"/>
          <w:divBdr>
            <w:top w:val="none" w:sz="0" w:space="0" w:color="auto"/>
            <w:left w:val="none" w:sz="0" w:space="0" w:color="auto"/>
            <w:bottom w:val="none" w:sz="0" w:space="0" w:color="auto"/>
            <w:right w:val="none" w:sz="0" w:space="0" w:color="auto"/>
          </w:divBdr>
        </w:div>
        <w:div w:id="1895921697">
          <w:marLeft w:val="1166"/>
          <w:marRight w:val="0"/>
          <w:marTop w:val="86"/>
          <w:marBottom w:val="0"/>
          <w:divBdr>
            <w:top w:val="none" w:sz="0" w:space="0" w:color="auto"/>
            <w:left w:val="none" w:sz="0" w:space="0" w:color="auto"/>
            <w:bottom w:val="none" w:sz="0" w:space="0" w:color="auto"/>
            <w:right w:val="none" w:sz="0" w:space="0" w:color="auto"/>
          </w:divBdr>
        </w:div>
        <w:div w:id="728962250">
          <w:marLeft w:val="1166"/>
          <w:marRight w:val="0"/>
          <w:marTop w:val="86"/>
          <w:marBottom w:val="0"/>
          <w:divBdr>
            <w:top w:val="none" w:sz="0" w:space="0" w:color="auto"/>
            <w:left w:val="none" w:sz="0" w:space="0" w:color="auto"/>
            <w:bottom w:val="none" w:sz="0" w:space="0" w:color="auto"/>
            <w:right w:val="none" w:sz="0" w:space="0" w:color="auto"/>
          </w:divBdr>
        </w:div>
        <w:div w:id="1875189081">
          <w:marLeft w:val="1166"/>
          <w:marRight w:val="0"/>
          <w:marTop w:val="86"/>
          <w:marBottom w:val="0"/>
          <w:divBdr>
            <w:top w:val="none" w:sz="0" w:space="0" w:color="auto"/>
            <w:left w:val="none" w:sz="0" w:space="0" w:color="auto"/>
            <w:bottom w:val="none" w:sz="0" w:space="0" w:color="auto"/>
            <w:right w:val="none" w:sz="0" w:space="0" w:color="auto"/>
          </w:divBdr>
        </w:div>
      </w:divsChild>
    </w:div>
    <w:div w:id="843277192">
      <w:bodyDiv w:val="1"/>
      <w:marLeft w:val="0"/>
      <w:marRight w:val="0"/>
      <w:marTop w:val="0"/>
      <w:marBottom w:val="0"/>
      <w:divBdr>
        <w:top w:val="none" w:sz="0" w:space="0" w:color="auto"/>
        <w:left w:val="none" w:sz="0" w:space="0" w:color="auto"/>
        <w:bottom w:val="none" w:sz="0" w:space="0" w:color="auto"/>
        <w:right w:val="none" w:sz="0" w:space="0" w:color="auto"/>
      </w:divBdr>
    </w:div>
    <w:div w:id="1262906970">
      <w:bodyDiv w:val="1"/>
      <w:marLeft w:val="0"/>
      <w:marRight w:val="0"/>
      <w:marTop w:val="0"/>
      <w:marBottom w:val="0"/>
      <w:divBdr>
        <w:top w:val="none" w:sz="0" w:space="0" w:color="auto"/>
        <w:left w:val="none" w:sz="0" w:space="0" w:color="auto"/>
        <w:bottom w:val="none" w:sz="0" w:space="0" w:color="auto"/>
        <w:right w:val="none" w:sz="0" w:space="0" w:color="auto"/>
      </w:divBdr>
    </w:div>
    <w:div w:id="1381978416">
      <w:bodyDiv w:val="1"/>
      <w:marLeft w:val="0"/>
      <w:marRight w:val="0"/>
      <w:marTop w:val="0"/>
      <w:marBottom w:val="0"/>
      <w:divBdr>
        <w:top w:val="none" w:sz="0" w:space="0" w:color="auto"/>
        <w:left w:val="none" w:sz="0" w:space="0" w:color="auto"/>
        <w:bottom w:val="none" w:sz="0" w:space="0" w:color="auto"/>
        <w:right w:val="none" w:sz="0" w:space="0" w:color="auto"/>
      </w:divBdr>
      <w:divsChild>
        <w:div w:id="603536211">
          <w:marLeft w:val="1166"/>
          <w:marRight w:val="0"/>
          <w:marTop w:val="0"/>
          <w:marBottom w:val="0"/>
          <w:divBdr>
            <w:top w:val="none" w:sz="0" w:space="0" w:color="auto"/>
            <w:left w:val="none" w:sz="0" w:space="0" w:color="auto"/>
            <w:bottom w:val="none" w:sz="0" w:space="0" w:color="auto"/>
            <w:right w:val="none" w:sz="0" w:space="0" w:color="auto"/>
          </w:divBdr>
        </w:div>
        <w:div w:id="1044452790">
          <w:marLeft w:val="1166"/>
          <w:marRight w:val="0"/>
          <w:marTop w:val="0"/>
          <w:marBottom w:val="0"/>
          <w:divBdr>
            <w:top w:val="none" w:sz="0" w:space="0" w:color="auto"/>
            <w:left w:val="none" w:sz="0" w:space="0" w:color="auto"/>
            <w:bottom w:val="none" w:sz="0" w:space="0" w:color="auto"/>
            <w:right w:val="none" w:sz="0" w:space="0" w:color="auto"/>
          </w:divBdr>
        </w:div>
        <w:div w:id="357433998">
          <w:marLeft w:val="1166"/>
          <w:marRight w:val="0"/>
          <w:marTop w:val="0"/>
          <w:marBottom w:val="0"/>
          <w:divBdr>
            <w:top w:val="none" w:sz="0" w:space="0" w:color="auto"/>
            <w:left w:val="none" w:sz="0" w:space="0" w:color="auto"/>
            <w:bottom w:val="none" w:sz="0" w:space="0" w:color="auto"/>
            <w:right w:val="none" w:sz="0" w:space="0" w:color="auto"/>
          </w:divBdr>
        </w:div>
        <w:div w:id="1977760675">
          <w:marLeft w:val="1166"/>
          <w:marRight w:val="0"/>
          <w:marTop w:val="0"/>
          <w:marBottom w:val="0"/>
          <w:divBdr>
            <w:top w:val="none" w:sz="0" w:space="0" w:color="auto"/>
            <w:left w:val="none" w:sz="0" w:space="0" w:color="auto"/>
            <w:bottom w:val="none" w:sz="0" w:space="0" w:color="auto"/>
            <w:right w:val="none" w:sz="0" w:space="0" w:color="auto"/>
          </w:divBdr>
        </w:div>
        <w:div w:id="348802913">
          <w:marLeft w:val="1166"/>
          <w:marRight w:val="0"/>
          <w:marTop w:val="0"/>
          <w:marBottom w:val="0"/>
          <w:divBdr>
            <w:top w:val="none" w:sz="0" w:space="0" w:color="auto"/>
            <w:left w:val="none" w:sz="0" w:space="0" w:color="auto"/>
            <w:bottom w:val="none" w:sz="0" w:space="0" w:color="auto"/>
            <w:right w:val="none" w:sz="0" w:space="0" w:color="auto"/>
          </w:divBdr>
        </w:div>
      </w:divsChild>
    </w:div>
    <w:div w:id="1459109627">
      <w:bodyDiv w:val="1"/>
      <w:marLeft w:val="0"/>
      <w:marRight w:val="0"/>
      <w:marTop w:val="0"/>
      <w:marBottom w:val="0"/>
      <w:divBdr>
        <w:top w:val="none" w:sz="0" w:space="0" w:color="auto"/>
        <w:left w:val="none" w:sz="0" w:space="0" w:color="auto"/>
        <w:bottom w:val="none" w:sz="0" w:space="0" w:color="auto"/>
        <w:right w:val="none" w:sz="0" w:space="0" w:color="auto"/>
      </w:divBdr>
    </w:div>
    <w:div w:id="2016954587">
      <w:bodyDiv w:val="1"/>
      <w:marLeft w:val="0"/>
      <w:marRight w:val="0"/>
      <w:marTop w:val="0"/>
      <w:marBottom w:val="0"/>
      <w:divBdr>
        <w:top w:val="none" w:sz="0" w:space="0" w:color="auto"/>
        <w:left w:val="none" w:sz="0" w:space="0" w:color="auto"/>
        <w:bottom w:val="none" w:sz="0" w:space="0" w:color="auto"/>
        <w:right w:val="none" w:sz="0" w:space="0" w:color="auto"/>
      </w:divBdr>
      <w:divsChild>
        <w:div w:id="896935869">
          <w:marLeft w:val="547"/>
          <w:marRight w:val="0"/>
          <w:marTop w:val="120"/>
          <w:marBottom w:val="0"/>
          <w:divBdr>
            <w:top w:val="none" w:sz="0" w:space="0" w:color="auto"/>
            <w:left w:val="none" w:sz="0" w:space="0" w:color="auto"/>
            <w:bottom w:val="none" w:sz="0" w:space="0" w:color="auto"/>
            <w:right w:val="none" w:sz="0" w:space="0" w:color="auto"/>
          </w:divBdr>
        </w:div>
        <w:div w:id="370766802">
          <w:marLeft w:val="547"/>
          <w:marRight w:val="0"/>
          <w:marTop w:val="120"/>
          <w:marBottom w:val="0"/>
          <w:divBdr>
            <w:top w:val="none" w:sz="0" w:space="0" w:color="auto"/>
            <w:left w:val="none" w:sz="0" w:space="0" w:color="auto"/>
            <w:bottom w:val="none" w:sz="0" w:space="0" w:color="auto"/>
            <w:right w:val="none" w:sz="0" w:space="0" w:color="auto"/>
          </w:divBdr>
        </w:div>
        <w:div w:id="838424624">
          <w:marLeft w:val="547"/>
          <w:marRight w:val="0"/>
          <w:marTop w:val="120"/>
          <w:marBottom w:val="0"/>
          <w:divBdr>
            <w:top w:val="none" w:sz="0" w:space="0" w:color="auto"/>
            <w:left w:val="none" w:sz="0" w:space="0" w:color="auto"/>
            <w:bottom w:val="none" w:sz="0" w:space="0" w:color="auto"/>
            <w:right w:val="none" w:sz="0" w:space="0" w:color="auto"/>
          </w:divBdr>
        </w:div>
        <w:div w:id="1123765379">
          <w:marLeft w:val="547"/>
          <w:marRight w:val="0"/>
          <w:marTop w:val="120"/>
          <w:marBottom w:val="0"/>
          <w:divBdr>
            <w:top w:val="none" w:sz="0" w:space="0" w:color="auto"/>
            <w:left w:val="none" w:sz="0" w:space="0" w:color="auto"/>
            <w:bottom w:val="none" w:sz="0" w:space="0" w:color="auto"/>
            <w:right w:val="none" w:sz="0" w:space="0" w:color="auto"/>
          </w:divBdr>
        </w:div>
        <w:div w:id="427851738">
          <w:marLeft w:val="547"/>
          <w:marRight w:val="0"/>
          <w:marTop w:val="120"/>
          <w:marBottom w:val="0"/>
          <w:divBdr>
            <w:top w:val="none" w:sz="0" w:space="0" w:color="auto"/>
            <w:left w:val="none" w:sz="0" w:space="0" w:color="auto"/>
            <w:bottom w:val="none" w:sz="0" w:space="0" w:color="auto"/>
            <w:right w:val="none" w:sz="0" w:space="0" w:color="auto"/>
          </w:divBdr>
        </w:div>
        <w:div w:id="324095497">
          <w:marLeft w:val="547"/>
          <w:marRight w:val="0"/>
          <w:marTop w:val="120"/>
          <w:marBottom w:val="0"/>
          <w:divBdr>
            <w:top w:val="none" w:sz="0" w:space="0" w:color="auto"/>
            <w:left w:val="none" w:sz="0" w:space="0" w:color="auto"/>
            <w:bottom w:val="none" w:sz="0" w:space="0" w:color="auto"/>
            <w:right w:val="none" w:sz="0" w:space="0" w:color="auto"/>
          </w:divBdr>
        </w:div>
        <w:div w:id="1788575416">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microsoft.com/office/2007/relationships/diagramDrawing" Target="diagrams/drawing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diagramData" Target="diagrams/data1.xml"/><Relationship Id="rId8" Type="http://schemas.openxmlformats.org/officeDocument/2006/relationships/diagramLayout" Target="diagrams/layout1.xml"/><Relationship Id="rId9" Type="http://schemas.openxmlformats.org/officeDocument/2006/relationships/diagramQuickStyle" Target="diagrams/quickStyle1.xml"/><Relationship Id="rId10"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0D3072F-EB65-4903-9B47-35699ECCEC3F}" type="doc">
      <dgm:prSet loTypeId="urn:microsoft.com/office/officeart/2009/3/layout/StepUpProcess" loCatId="process" qsTypeId="urn:microsoft.com/office/officeart/2005/8/quickstyle/simple1" qsCatId="simple" csTypeId="urn:microsoft.com/office/officeart/2005/8/colors/accent1_2" csCatId="accent1" phldr="1"/>
      <dgm:spPr/>
      <dgm:t>
        <a:bodyPr/>
        <a:lstStyle/>
        <a:p>
          <a:endParaRPr lang="en-US"/>
        </a:p>
      </dgm:t>
    </dgm:pt>
    <dgm:pt modelId="{6E66CAD6-ED7E-4230-B414-7FC32308B1BB}">
      <dgm:prSet phldrT="[Text]" custT="1"/>
      <dgm:spPr/>
      <dgm:t>
        <a:bodyPr/>
        <a:lstStyle/>
        <a:p>
          <a:r>
            <a:rPr lang="en-US" sz="1200"/>
            <a:t>One Journal at a time</a:t>
          </a:r>
        </a:p>
      </dgm:t>
    </dgm:pt>
    <dgm:pt modelId="{82600C38-DA87-49B5-9A20-D0211CF69528}" type="parTrans" cxnId="{28F0DB12-1FF0-44BB-940C-474BD56341DC}">
      <dgm:prSet/>
      <dgm:spPr/>
      <dgm:t>
        <a:bodyPr/>
        <a:lstStyle/>
        <a:p>
          <a:endParaRPr lang="en-US" sz="1100"/>
        </a:p>
      </dgm:t>
    </dgm:pt>
    <dgm:pt modelId="{E5BDEAB6-268E-4906-A07E-E0CA4B365548}" type="sibTrans" cxnId="{28F0DB12-1FF0-44BB-940C-474BD56341DC}">
      <dgm:prSet/>
      <dgm:spPr/>
      <dgm:t>
        <a:bodyPr/>
        <a:lstStyle/>
        <a:p>
          <a:endParaRPr lang="en-US" sz="1100"/>
        </a:p>
      </dgm:t>
    </dgm:pt>
    <dgm:pt modelId="{CEB25BED-B375-49A6-8F2F-2CEA174E00A7}">
      <dgm:prSet phldrT="[Text]" custT="1"/>
      <dgm:spPr/>
      <dgm:t>
        <a:bodyPr/>
        <a:lstStyle/>
        <a:p>
          <a:r>
            <a:rPr lang="en-US" sz="1100"/>
            <a:t>ACS Academic Core Plus w/MAP</a:t>
          </a:r>
        </a:p>
      </dgm:t>
    </dgm:pt>
    <dgm:pt modelId="{7098ADCC-F31C-406B-9FF2-3B18580347D6}" type="parTrans" cxnId="{E4D9711B-87C8-4A00-A542-97973C53F797}">
      <dgm:prSet/>
      <dgm:spPr/>
      <dgm:t>
        <a:bodyPr/>
        <a:lstStyle/>
        <a:p>
          <a:endParaRPr lang="en-US" sz="1100"/>
        </a:p>
      </dgm:t>
    </dgm:pt>
    <dgm:pt modelId="{906FF179-8E51-49C5-B5D4-66E8CB7968F0}" type="sibTrans" cxnId="{E4D9711B-87C8-4A00-A542-97973C53F797}">
      <dgm:prSet/>
      <dgm:spPr/>
      <dgm:t>
        <a:bodyPr/>
        <a:lstStyle/>
        <a:p>
          <a:endParaRPr lang="en-US" sz="1100"/>
        </a:p>
      </dgm:t>
    </dgm:pt>
    <dgm:pt modelId="{76F9ECBA-AB32-46A7-B6F4-DDD8C593B562}">
      <dgm:prSet phldrT="[Text]" custT="1"/>
      <dgm:spPr/>
      <dgm:t>
        <a:bodyPr/>
        <a:lstStyle/>
        <a:p>
          <a:r>
            <a:rPr lang="en-US" sz="1200"/>
            <a:t>All Publications</a:t>
          </a:r>
        </a:p>
      </dgm:t>
    </dgm:pt>
    <dgm:pt modelId="{4C5DAA1E-1DF6-442D-A4F8-5FC07F83FEB9}" type="parTrans" cxnId="{0C57F6A1-D642-4CBF-9493-1F52F691B5AD}">
      <dgm:prSet/>
      <dgm:spPr/>
      <dgm:t>
        <a:bodyPr/>
        <a:lstStyle/>
        <a:p>
          <a:endParaRPr lang="en-US" sz="1100"/>
        </a:p>
      </dgm:t>
    </dgm:pt>
    <dgm:pt modelId="{3BF3A1C1-805D-4814-902A-10047E328C17}" type="sibTrans" cxnId="{0C57F6A1-D642-4CBF-9493-1F52F691B5AD}">
      <dgm:prSet/>
      <dgm:spPr/>
      <dgm:t>
        <a:bodyPr/>
        <a:lstStyle/>
        <a:p>
          <a:endParaRPr lang="en-US" sz="1100"/>
        </a:p>
      </dgm:t>
    </dgm:pt>
    <dgm:pt modelId="{8ADE75DA-8035-4C60-B86D-4A514038CBF4}" type="pres">
      <dgm:prSet presAssocID="{40D3072F-EB65-4903-9B47-35699ECCEC3F}" presName="rootnode" presStyleCnt="0">
        <dgm:presLayoutVars>
          <dgm:chMax/>
          <dgm:chPref/>
          <dgm:dir/>
          <dgm:animLvl val="lvl"/>
        </dgm:presLayoutVars>
      </dgm:prSet>
      <dgm:spPr/>
      <dgm:t>
        <a:bodyPr/>
        <a:lstStyle/>
        <a:p>
          <a:endParaRPr lang="en-US"/>
        </a:p>
      </dgm:t>
    </dgm:pt>
    <dgm:pt modelId="{69CAC818-4F22-43E8-81CC-C6D0C188AB13}" type="pres">
      <dgm:prSet presAssocID="{6E66CAD6-ED7E-4230-B414-7FC32308B1BB}" presName="composite" presStyleCnt="0"/>
      <dgm:spPr/>
    </dgm:pt>
    <dgm:pt modelId="{50D3CF44-E38F-4DAA-B5B4-9FD26FF65310}" type="pres">
      <dgm:prSet presAssocID="{6E66CAD6-ED7E-4230-B414-7FC32308B1BB}" presName="LShape" presStyleLbl="alignNode1" presStyleIdx="0" presStyleCnt="5"/>
      <dgm:spPr/>
    </dgm:pt>
    <dgm:pt modelId="{D250C1DF-A5CC-42F2-8B60-0C713C624B5A}" type="pres">
      <dgm:prSet presAssocID="{6E66CAD6-ED7E-4230-B414-7FC32308B1BB}" presName="ParentText" presStyleLbl="revTx" presStyleIdx="0" presStyleCnt="3">
        <dgm:presLayoutVars>
          <dgm:chMax val="0"/>
          <dgm:chPref val="0"/>
          <dgm:bulletEnabled val="1"/>
        </dgm:presLayoutVars>
      </dgm:prSet>
      <dgm:spPr/>
      <dgm:t>
        <a:bodyPr/>
        <a:lstStyle/>
        <a:p>
          <a:endParaRPr lang="en-US"/>
        </a:p>
      </dgm:t>
    </dgm:pt>
    <dgm:pt modelId="{E53994EC-65D6-4357-A664-CBA7AA0C51AD}" type="pres">
      <dgm:prSet presAssocID="{6E66CAD6-ED7E-4230-B414-7FC32308B1BB}" presName="Triangle" presStyleLbl="alignNode1" presStyleIdx="1" presStyleCnt="5"/>
      <dgm:spPr/>
    </dgm:pt>
    <dgm:pt modelId="{23D99090-0213-44FE-9855-7EAB2FA2C5F4}" type="pres">
      <dgm:prSet presAssocID="{E5BDEAB6-268E-4906-A07E-E0CA4B365548}" presName="sibTrans" presStyleCnt="0"/>
      <dgm:spPr/>
    </dgm:pt>
    <dgm:pt modelId="{B3A4510D-263D-46A1-9BFF-7E479FEA6E8E}" type="pres">
      <dgm:prSet presAssocID="{E5BDEAB6-268E-4906-A07E-E0CA4B365548}" presName="space" presStyleCnt="0"/>
      <dgm:spPr/>
    </dgm:pt>
    <dgm:pt modelId="{1A9D1575-DEF1-47F0-819E-A6694E406042}" type="pres">
      <dgm:prSet presAssocID="{CEB25BED-B375-49A6-8F2F-2CEA174E00A7}" presName="composite" presStyleCnt="0"/>
      <dgm:spPr/>
    </dgm:pt>
    <dgm:pt modelId="{567F6FC5-0F11-4616-979F-84A903150D1C}" type="pres">
      <dgm:prSet presAssocID="{CEB25BED-B375-49A6-8F2F-2CEA174E00A7}" presName="LShape" presStyleLbl="alignNode1" presStyleIdx="2" presStyleCnt="5"/>
      <dgm:spPr/>
    </dgm:pt>
    <dgm:pt modelId="{8622ECB8-64B7-47B9-90CA-2F578FC3DE43}" type="pres">
      <dgm:prSet presAssocID="{CEB25BED-B375-49A6-8F2F-2CEA174E00A7}" presName="ParentText" presStyleLbl="revTx" presStyleIdx="1" presStyleCnt="3">
        <dgm:presLayoutVars>
          <dgm:chMax val="0"/>
          <dgm:chPref val="0"/>
          <dgm:bulletEnabled val="1"/>
        </dgm:presLayoutVars>
      </dgm:prSet>
      <dgm:spPr/>
      <dgm:t>
        <a:bodyPr/>
        <a:lstStyle/>
        <a:p>
          <a:endParaRPr lang="en-US"/>
        </a:p>
      </dgm:t>
    </dgm:pt>
    <dgm:pt modelId="{4D370BA3-BF59-40C9-AEF6-BF2CD8A8C7A8}" type="pres">
      <dgm:prSet presAssocID="{CEB25BED-B375-49A6-8F2F-2CEA174E00A7}" presName="Triangle" presStyleLbl="alignNode1" presStyleIdx="3" presStyleCnt="5"/>
      <dgm:spPr/>
    </dgm:pt>
    <dgm:pt modelId="{0F9DD20F-7F33-480F-84E5-18E946D7CADF}" type="pres">
      <dgm:prSet presAssocID="{906FF179-8E51-49C5-B5D4-66E8CB7968F0}" presName="sibTrans" presStyleCnt="0"/>
      <dgm:spPr/>
    </dgm:pt>
    <dgm:pt modelId="{AB86AB67-A092-42D7-B67C-8745663BCD17}" type="pres">
      <dgm:prSet presAssocID="{906FF179-8E51-49C5-B5D4-66E8CB7968F0}" presName="space" presStyleCnt="0"/>
      <dgm:spPr/>
    </dgm:pt>
    <dgm:pt modelId="{6DFA8CCD-BF28-4ED7-9B46-C5E6DB17EA3B}" type="pres">
      <dgm:prSet presAssocID="{76F9ECBA-AB32-46A7-B6F4-DDD8C593B562}" presName="composite" presStyleCnt="0"/>
      <dgm:spPr/>
    </dgm:pt>
    <dgm:pt modelId="{9FAC73DA-6C94-4FC5-8988-BC72832ED088}" type="pres">
      <dgm:prSet presAssocID="{76F9ECBA-AB32-46A7-B6F4-DDD8C593B562}" presName="LShape" presStyleLbl="alignNode1" presStyleIdx="4" presStyleCnt="5"/>
      <dgm:spPr/>
    </dgm:pt>
    <dgm:pt modelId="{85197E7B-096D-4A78-81EF-8CDBC161DC7D}" type="pres">
      <dgm:prSet presAssocID="{76F9ECBA-AB32-46A7-B6F4-DDD8C593B562}" presName="ParentText" presStyleLbl="revTx" presStyleIdx="2" presStyleCnt="3">
        <dgm:presLayoutVars>
          <dgm:chMax val="0"/>
          <dgm:chPref val="0"/>
          <dgm:bulletEnabled val="1"/>
        </dgm:presLayoutVars>
      </dgm:prSet>
      <dgm:spPr/>
      <dgm:t>
        <a:bodyPr/>
        <a:lstStyle/>
        <a:p>
          <a:endParaRPr lang="en-US"/>
        </a:p>
      </dgm:t>
    </dgm:pt>
  </dgm:ptLst>
  <dgm:cxnLst>
    <dgm:cxn modelId="{28F0DB12-1FF0-44BB-940C-474BD56341DC}" srcId="{40D3072F-EB65-4903-9B47-35699ECCEC3F}" destId="{6E66CAD6-ED7E-4230-B414-7FC32308B1BB}" srcOrd="0" destOrd="0" parTransId="{82600C38-DA87-49B5-9A20-D0211CF69528}" sibTransId="{E5BDEAB6-268E-4906-A07E-E0CA4B365548}"/>
    <dgm:cxn modelId="{E4D9711B-87C8-4A00-A542-97973C53F797}" srcId="{40D3072F-EB65-4903-9B47-35699ECCEC3F}" destId="{CEB25BED-B375-49A6-8F2F-2CEA174E00A7}" srcOrd="1" destOrd="0" parTransId="{7098ADCC-F31C-406B-9FF2-3B18580347D6}" sibTransId="{906FF179-8E51-49C5-B5D4-66E8CB7968F0}"/>
    <dgm:cxn modelId="{0C57F6A1-D642-4CBF-9493-1F52F691B5AD}" srcId="{40D3072F-EB65-4903-9B47-35699ECCEC3F}" destId="{76F9ECBA-AB32-46A7-B6F4-DDD8C593B562}" srcOrd="2" destOrd="0" parTransId="{4C5DAA1E-1DF6-442D-A4F8-5FC07F83FEB9}" sibTransId="{3BF3A1C1-805D-4814-902A-10047E328C17}"/>
    <dgm:cxn modelId="{BC5AD31A-CB34-4037-9A7B-9D0C0C6BC939}" type="presOf" srcId="{6E66CAD6-ED7E-4230-B414-7FC32308B1BB}" destId="{D250C1DF-A5CC-42F2-8B60-0C713C624B5A}" srcOrd="0" destOrd="0" presId="urn:microsoft.com/office/officeart/2009/3/layout/StepUpProcess"/>
    <dgm:cxn modelId="{0CCB7582-426B-4AC3-9A41-2195354F272E}" type="presOf" srcId="{40D3072F-EB65-4903-9B47-35699ECCEC3F}" destId="{8ADE75DA-8035-4C60-B86D-4A514038CBF4}" srcOrd="0" destOrd="0" presId="urn:microsoft.com/office/officeart/2009/3/layout/StepUpProcess"/>
    <dgm:cxn modelId="{6AD74FD0-72D9-4B42-AC01-C45D2D61E0A6}" type="presOf" srcId="{CEB25BED-B375-49A6-8F2F-2CEA174E00A7}" destId="{8622ECB8-64B7-47B9-90CA-2F578FC3DE43}" srcOrd="0" destOrd="0" presId="urn:microsoft.com/office/officeart/2009/3/layout/StepUpProcess"/>
    <dgm:cxn modelId="{1CDA9579-FCD9-46C5-B9C6-FCE9D5FE3DE8}" type="presOf" srcId="{76F9ECBA-AB32-46A7-B6F4-DDD8C593B562}" destId="{85197E7B-096D-4A78-81EF-8CDBC161DC7D}" srcOrd="0" destOrd="0" presId="urn:microsoft.com/office/officeart/2009/3/layout/StepUpProcess"/>
    <dgm:cxn modelId="{3C6A27DD-F7E8-4906-9356-9EBA7A0DF5FD}" type="presParOf" srcId="{8ADE75DA-8035-4C60-B86D-4A514038CBF4}" destId="{69CAC818-4F22-43E8-81CC-C6D0C188AB13}" srcOrd="0" destOrd="0" presId="urn:microsoft.com/office/officeart/2009/3/layout/StepUpProcess"/>
    <dgm:cxn modelId="{1F94A248-2D97-4F30-89B2-83C3D35AE13B}" type="presParOf" srcId="{69CAC818-4F22-43E8-81CC-C6D0C188AB13}" destId="{50D3CF44-E38F-4DAA-B5B4-9FD26FF65310}" srcOrd="0" destOrd="0" presId="urn:microsoft.com/office/officeart/2009/3/layout/StepUpProcess"/>
    <dgm:cxn modelId="{B036FD66-0497-437D-99E7-7FB984004D91}" type="presParOf" srcId="{69CAC818-4F22-43E8-81CC-C6D0C188AB13}" destId="{D250C1DF-A5CC-42F2-8B60-0C713C624B5A}" srcOrd="1" destOrd="0" presId="urn:microsoft.com/office/officeart/2009/3/layout/StepUpProcess"/>
    <dgm:cxn modelId="{7B98A473-4D25-4FC2-92D0-CCDBCD7CCA8A}" type="presParOf" srcId="{69CAC818-4F22-43E8-81CC-C6D0C188AB13}" destId="{E53994EC-65D6-4357-A664-CBA7AA0C51AD}" srcOrd="2" destOrd="0" presId="urn:microsoft.com/office/officeart/2009/3/layout/StepUpProcess"/>
    <dgm:cxn modelId="{428FA384-86B4-4538-A0CB-02E48EA7CBAE}" type="presParOf" srcId="{8ADE75DA-8035-4C60-B86D-4A514038CBF4}" destId="{23D99090-0213-44FE-9855-7EAB2FA2C5F4}" srcOrd="1" destOrd="0" presId="urn:microsoft.com/office/officeart/2009/3/layout/StepUpProcess"/>
    <dgm:cxn modelId="{1F6AA4D8-FB5F-4AA9-AC9C-C82FE6DFEBAC}" type="presParOf" srcId="{23D99090-0213-44FE-9855-7EAB2FA2C5F4}" destId="{B3A4510D-263D-46A1-9BFF-7E479FEA6E8E}" srcOrd="0" destOrd="0" presId="urn:microsoft.com/office/officeart/2009/3/layout/StepUpProcess"/>
    <dgm:cxn modelId="{6A38A55C-2B13-4929-80A7-AEA7372CE059}" type="presParOf" srcId="{8ADE75DA-8035-4C60-B86D-4A514038CBF4}" destId="{1A9D1575-DEF1-47F0-819E-A6694E406042}" srcOrd="2" destOrd="0" presId="urn:microsoft.com/office/officeart/2009/3/layout/StepUpProcess"/>
    <dgm:cxn modelId="{BA20931E-936C-4DD2-AA98-832240579556}" type="presParOf" srcId="{1A9D1575-DEF1-47F0-819E-A6694E406042}" destId="{567F6FC5-0F11-4616-979F-84A903150D1C}" srcOrd="0" destOrd="0" presId="urn:microsoft.com/office/officeart/2009/3/layout/StepUpProcess"/>
    <dgm:cxn modelId="{247D238A-EF2C-49F3-BEA2-DDF129AA17DB}" type="presParOf" srcId="{1A9D1575-DEF1-47F0-819E-A6694E406042}" destId="{8622ECB8-64B7-47B9-90CA-2F578FC3DE43}" srcOrd="1" destOrd="0" presId="urn:microsoft.com/office/officeart/2009/3/layout/StepUpProcess"/>
    <dgm:cxn modelId="{73E9BB07-8259-4870-ADAB-C3FFD42537FC}" type="presParOf" srcId="{1A9D1575-DEF1-47F0-819E-A6694E406042}" destId="{4D370BA3-BF59-40C9-AEF6-BF2CD8A8C7A8}" srcOrd="2" destOrd="0" presId="urn:microsoft.com/office/officeart/2009/3/layout/StepUpProcess"/>
    <dgm:cxn modelId="{51B0F0A3-BE9A-4417-884F-6060E3C96D2A}" type="presParOf" srcId="{8ADE75DA-8035-4C60-B86D-4A514038CBF4}" destId="{0F9DD20F-7F33-480F-84E5-18E946D7CADF}" srcOrd="3" destOrd="0" presId="urn:microsoft.com/office/officeart/2009/3/layout/StepUpProcess"/>
    <dgm:cxn modelId="{2AA47181-CE1B-432C-9B98-7CD42E5E2BF0}" type="presParOf" srcId="{0F9DD20F-7F33-480F-84E5-18E946D7CADF}" destId="{AB86AB67-A092-42D7-B67C-8745663BCD17}" srcOrd="0" destOrd="0" presId="urn:microsoft.com/office/officeart/2009/3/layout/StepUpProcess"/>
    <dgm:cxn modelId="{1DF7452B-DFEF-485B-AE25-8D21BAEABC4C}" type="presParOf" srcId="{8ADE75DA-8035-4C60-B86D-4A514038CBF4}" destId="{6DFA8CCD-BF28-4ED7-9B46-C5E6DB17EA3B}" srcOrd="4" destOrd="0" presId="urn:microsoft.com/office/officeart/2009/3/layout/StepUpProcess"/>
    <dgm:cxn modelId="{A56A75EB-FFFE-43D4-98E3-8EC2B63142D7}" type="presParOf" srcId="{6DFA8CCD-BF28-4ED7-9B46-C5E6DB17EA3B}" destId="{9FAC73DA-6C94-4FC5-8988-BC72832ED088}" srcOrd="0" destOrd="0" presId="urn:microsoft.com/office/officeart/2009/3/layout/StepUpProcess"/>
    <dgm:cxn modelId="{9CE297AE-04FA-4398-971A-2E11F930889D}" type="presParOf" srcId="{6DFA8CCD-BF28-4ED7-9B46-C5E6DB17EA3B}" destId="{85197E7B-096D-4A78-81EF-8CDBC161DC7D}" srcOrd="1" destOrd="0" presId="urn:microsoft.com/office/officeart/2009/3/layout/StepUpProcess"/>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0D3CF44-E38F-4DAA-B5B4-9FD26FF65310}">
      <dsp:nvSpPr>
        <dsp:cNvPr id="0" name=""/>
        <dsp:cNvSpPr/>
      </dsp:nvSpPr>
      <dsp:spPr>
        <a:xfrm rot="5400000">
          <a:off x="1599741" y="359371"/>
          <a:ext cx="620110" cy="1031849"/>
        </a:xfrm>
        <a:prstGeom prst="corner">
          <a:avLst>
            <a:gd name="adj1" fmla="val 16120"/>
            <a:gd name="adj2" fmla="val 16110"/>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250C1DF-A5CC-42F2-8B60-0C713C624B5A}">
      <dsp:nvSpPr>
        <dsp:cNvPr id="0" name=""/>
        <dsp:cNvSpPr/>
      </dsp:nvSpPr>
      <dsp:spPr>
        <a:xfrm>
          <a:off x="1496230" y="667672"/>
          <a:ext cx="931559" cy="81656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en-US" sz="1200" kern="1200"/>
            <a:t>One Journal at a time</a:t>
          </a:r>
        </a:p>
      </dsp:txBody>
      <dsp:txXfrm>
        <a:off x="1496230" y="667672"/>
        <a:ext cx="931559" cy="816566"/>
      </dsp:txXfrm>
    </dsp:sp>
    <dsp:sp modelId="{E53994EC-65D6-4357-A664-CBA7AA0C51AD}">
      <dsp:nvSpPr>
        <dsp:cNvPr id="0" name=""/>
        <dsp:cNvSpPr/>
      </dsp:nvSpPr>
      <dsp:spPr>
        <a:xfrm>
          <a:off x="2252024" y="283405"/>
          <a:ext cx="175766" cy="175766"/>
        </a:xfrm>
        <a:prstGeom prst="triangle">
          <a:avLst>
            <a:gd name="adj" fmla="val 100000"/>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67F6FC5-0F11-4616-979F-84A903150D1C}">
      <dsp:nvSpPr>
        <dsp:cNvPr id="0" name=""/>
        <dsp:cNvSpPr/>
      </dsp:nvSpPr>
      <dsp:spPr>
        <a:xfrm rot="5400000">
          <a:off x="2740153" y="77175"/>
          <a:ext cx="620110" cy="1031849"/>
        </a:xfrm>
        <a:prstGeom prst="corner">
          <a:avLst>
            <a:gd name="adj1" fmla="val 16120"/>
            <a:gd name="adj2" fmla="val 16110"/>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622ECB8-64B7-47B9-90CA-2F578FC3DE43}">
      <dsp:nvSpPr>
        <dsp:cNvPr id="0" name=""/>
        <dsp:cNvSpPr/>
      </dsp:nvSpPr>
      <dsp:spPr>
        <a:xfrm>
          <a:off x="2636641" y="385476"/>
          <a:ext cx="931559" cy="81656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n-US" sz="1100" kern="1200"/>
            <a:t>ACS Academic Core Plus w/MAP</a:t>
          </a:r>
        </a:p>
      </dsp:txBody>
      <dsp:txXfrm>
        <a:off x="2636641" y="385476"/>
        <a:ext cx="931559" cy="816566"/>
      </dsp:txXfrm>
    </dsp:sp>
    <dsp:sp modelId="{4D370BA3-BF59-40C9-AEF6-BF2CD8A8C7A8}">
      <dsp:nvSpPr>
        <dsp:cNvPr id="0" name=""/>
        <dsp:cNvSpPr/>
      </dsp:nvSpPr>
      <dsp:spPr>
        <a:xfrm>
          <a:off x="3392435" y="1209"/>
          <a:ext cx="175766" cy="175766"/>
        </a:xfrm>
        <a:prstGeom prst="triangle">
          <a:avLst>
            <a:gd name="adj" fmla="val 100000"/>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FAC73DA-6C94-4FC5-8988-BC72832ED088}">
      <dsp:nvSpPr>
        <dsp:cNvPr id="0" name=""/>
        <dsp:cNvSpPr/>
      </dsp:nvSpPr>
      <dsp:spPr>
        <a:xfrm rot="5400000">
          <a:off x="3880564" y="-205020"/>
          <a:ext cx="620110" cy="1031849"/>
        </a:xfrm>
        <a:prstGeom prst="corner">
          <a:avLst>
            <a:gd name="adj1" fmla="val 16120"/>
            <a:gd name="adj2" fmla="val 16110"/>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5197E7B-096D-4A78-81EF-8CDBC161DC7D}">
      <dsp:nvSpPr>
        <dsp:cNvPr id="0" name=""/>
        <dsp:cNvSpPr/>
      </dsp:nvSpPr>
      <dsp:spPr>
        <a:xfrm>
          <a:off x="3777052" y="103280"/>
          <a:ext cx="931559" cy="81656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5720" tIns="45720" rIns="45720" bIns="45720" numCol="1" spcCol="1270" anchor="t" anchorCtr="0">
          <a:noAutofit/>
        </a:bodyPr>
        <a:lstStyle/>
        <a:p>
          <a:pPr lvl="0" algn="l" defTabSz="533400">
            <a:lnSpc>
              <a:spcPct val="90000"/>
            </a:lnSpc>
            <a:spcBef>
              <a:spcPct val="0"/>
            </a:spcBef>
            <a:spcAft>
              <a:spcPct val="35000"/>
            </a:spcAft>
          </a:pPr>
          <a:r>
            <a:rPr lang="en-US" sz="1200" kern="1200"/>
            <a:t>All Publications</a:t>
          </a:r>
        </a:p>
      </dsp:txBody>
      <dsp:txXfrm>
        <a:off x="3777052" y="103280"/>
        <a:ext cx="931559" cy="816566"/>
      </dsp:txXfrm>
    </dsp:sp>
  </dsp:spTree>
</dsp:drawing>
</file>

<file path=word/diagrams/layout1.xml><?xml version="1.0" encoding="utf-8"?>
<dgm:layoutDef xmlns:dgm="http://schemas.openxmlformats.org/drawingml/2006/diagram" xmlns:a="http://schemas.openxmlformats.org/drawingml/2006/main" uniqueId="urn:microsoft.com/office/officeart/2009/3/layout/StepUpProcess">
  <dgm:title val=""/>
  <dgm:desc val=""/>
  <dgm:catLst>
    <dgm:cat type="process" pri="1300"/>
  </dgm:catLst>
  <dgm:sampData>
    <dgm:dataModel>
      <dgm:ptLst>
        <dgm:pt modelId="0" type="doc"/>
        <dgm:pt modelId="10">
          <dgm:prSet phldr="1"/>
        </dgm:pt>
        <dgm:pt modelId="20">
          <dgm:prSet phldr="1"/>
        </dgm:pt>
        <dgm:pt modelId="30">
          <dgm:prSet phldr="1"/>
        </dgm:pt>
      </dgm:ptLst>
      <dgm:cxnLst>
        <dgm:cxn modelId="60" srcId="0" destId="10" srcOrd="0" destOrd="0"/>
        <dgm:cxn modelId="70" srcId="0" destId="20" srcOrd="1" destOrd="0"/>
        <dgm:cxn modelId="80" srcId="0" destId="30" srcOrd="2"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bL"/>
          <dgm:param type="flowDir" val="row"/>
          <dgm:param type="off" val="off"/>
          <dgm:param type="bkpt" val="fixed"/>
          <dgm:param type="bkPtFixedVal" val="1"/>
        </dgm:alg>
      </dgm:if>
      <dgm:else name="Name2">
        <dgm:alg type="snake">
          <dgm:param type="grDir" val="bR"/>
          <dgm:param type="flowDir" val="row"/>
          <dgm:param type="off" val="off"/>
          <dgm:param type="bkpt" val="fixed"/>
          <dgm:param type="bkPtFixedVal" val="1"/>
        </dgm:alg>
      </dgm:else>
    </dgm:choose>
    <dgm:shape xmlns:r="http://schemas.openxmlformats.org/officeDocument/2006/relationships" r:blip="">
      <dgm:adjLst/>
    </dgm:shape>
    <dgm:constrLst>
      <dgm:constr type="alignOff" forName="rootnode" val="1"/>
      <dgm:constr type="primFontSz" for="des" ptType="node" op="equ" val="65"/>
      <dgm:constr type="w" for="ch" forName="composite" refType="w"/>
      <dgm:constr type="h" for="ch" forName="composite" refType="h"/>
      <dgm:constr type="sp" refType="h" refFor="ch" refForName="composite" op="equ" fact="-0.765"/>
      <dgm:constr type="w" for="ch" forName="sibTrans" refType="w" fact="0.103"/>
      <dgm:constr type="h" for="ch" forName="sibTrans" refType="h" fact="0.103"/>
    </dgm:constrLst>
    <dgm:forEach name="nodesForEach" axis="ch" ptType="node">
      <dgm:layoutNode name="composite">
        <dgm:alg type="composite">
          <dgm:param type="ar" val="0.861"/>
        </dgm:alg>
        <dgm:shape xmlns:r="http://schemas.openxmlformats.org/officeDocument/2006/relationships" r:blip="">
          <dgm:adjLst/>
        </dgm:shape>
        <dgm:choose name="Name3">
          <dgm:if name="Name4" func="var" arg="dir" op="equ" val="norm">
            <dgm:constrLst>
              <dgm:constr type="l" for="ch" forName="LShape" refType="w" fact="0"/>
              <dgm:constr type="t" for="ch" forName="LShape" refType="h" fact="0.2347"/>
              <dgm:constr type="w" for="ch" forName="LShape" refType="w" fact="0.998"/>
              <dgm:constr type="h" for="ch" forName="LShape" refType="h" fact="0.5164"/>
              <dgm:constr type="r" for="ch" forName="ParentText" refType="w"/>
              <dgm:constr type="t" for="ch" forName="ParentText" refType="h" fact="0.32"/>
              <dgm:constr type="w" for="ch" forName="ParentText" refType="w" fact="0.901"/>
              <dgm:constr type="h" for="ch" forName="ParentText" refType="h" fact="0.68"/>
              <dgm:constr type="l" for="ch" forName="Triangle" refType="w" fact="0.83"/>
              <dgm:constr type="t" for="ch" forName="Triangle" refType="h" fact="0"/>
              <dgm:constr type="w" for="ch" forName="Triangle" refType="w" fact="0.17"/>
              <dgm:constr type="h" for="ch" forName="Triangle" refType="w" refFor="ch" refForName="Triangle"/>
            </dgm:constrLst>
          </dgm:if>
          <dgm:else name="Name5">
            <dgm:constrLst>
              <dgm:constr type="l" for="ch" forName="LShape" refType="w" fact="0.002"/>
              <dgm:constr type="t" for="ch" forName="LShape" refType="h" fact="0.2347"/>
              <dgm:constr type="w" for="ch" forName="LShape" refType="w"/>
              <dgm:constr type="h" for="ch" forName="LShape" refType="h" fact="0.5164"/>
              <dgm:constr type="l" for="ch" forName="ParentText" refType="w" fact="0"/>
              <dgm:constr type="t" for="ch" forName="ParentText" refType="h" fact="0.32"/>
              <dgm:constr type="w" for="ch" forName="ParentText" refType="w" fact="0.902"/>
              <dgm:constr type="h" for="ch" forName="ParentText" refType="h" fact="0.68"/>
              <dgm:constr type="l" for="ch" forName="Triangle" refType="w" fact="0"/>
              <dgm:constr type="t" for="ch" forName="Triangle" refType="h" fact="0"/>
              <dgm:constr type="w" for="ch" forName="Triangle" refType="w" fact="0.17"/>
              <dgm:constr type="h" for="ch" forName="Triangle" refType="w" refFor="ch" refForName="Triangle"/>
            </dgm:constrLst>
          </dgm:else>
        </dgm:choose>
        <dgm:layoutNode name="LShape" styleLbl="alignNode1">
          <dgm:alg type="sp"/>
          <dgm:choose name="Name6">
            <dgm:if name="Name7" func="var" arg="dir" op="equ" val="norm">
              <dgm:shape xmlns:r="http://schemas.openxmlformats.org/officeDocument/2006/relationships" rot="90" type="corner" r:blip="">
                <dgm:adjLst>
                  <dgm:adj idx="1" val="0.1612"/>
                  <dgm:adj idx="2" val="0.1611"/>
                </dgm:adjLst>
              </dgm:shape>
            </dgm:if>
            <dgm:else name="Name8">
              <dgm:shape xmlns:r="http://schemas.openxmlformats.org/officeDocument/2006/relationships" rot="180" type="corner" r:blip="">
                <dgm:adjLst>
                  <dgm:adj idx="1" val="0.1612"/>
                  <dgm:adj idx="2" val="0.1611"/>
                </dgm:adjLst>
              </dgm:shape>
            </dgm:else>
          </dgm:choose>
          <dgm:presOf/>
        </dgm:layoutNode>
        <dgm:layoutNode name="ParentText" styleLbl="revTx">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9">
          <dgm:if name="Name10" axis="followSib" ptType="node" func="cnt" op="gte" val="1">
            <dgm:layoutNode name="Triangle" styleLbl="alignNode1">
              <dgm:alg type="sp"/>
              <dgm:choose name="Name11">
                <dgm:if name="Name12" func="var" arg="dir" op="equ" val="norm">
                  <dgm:shape xmlns:r="http://schemas.openxmlformats.org/officeDocument/2006/relationships" type="triangle" r:blip="">
                    <dgm:adjLst>
                      <dgm:adj idx="1" val="1"/>
                    </dgm:adjLst>
                  </dgm:shape>
                </dgm:if>
                <dgm:else name="Name13">
                  <dgm:shape xmlns:r="http://schemas.openxmlformats.org/officeDocument/2006/relationships" rot="90" type="triangle" r:blip="">
                    <dgm:adjLst>
                      <dgm:adj idx="1" val="1"/>
                    </dgm:adjLst>
                  </dgm:shape>
                </dgm:else>
              </dgm:choose>
              <dgm:presOf/>
            </dgm:layoutNode>
          </dgm:if>
          <dgm:else name="Name14"/>
        </dgm:choose>
      </dgm:layoutNode>
      <dgm:forEach name="sibTransForEach" axis="followSib" ptType="sibTrans" cnt="1">
        <dgm:layoutNode name="sibTrans">
          <dgm:alg type="composite">
            <dgm:param type="ar" val="0.861"/>
          </dgm:alg>
          <dgm:constrLst>
            <dgm:constr type="w" for="ch" forName="space" refType="w"/>
            <dgm:constr type="h" for="ch" forName="space" refType="w"/>
          </dgm:constrLst>
          <dgm:layoutNode name="space" styleLbl="alignNode1">
            <dgm:alg type="sp"/>
            <dgm:shape xmlns:r="http://schemas.openxmlformats.org/officeDocument/2006/relationships" r:blip="">
              <dgm:adjLst/>
            </dgm:shape>
            <dgm:presOf/>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4F565B-D2DF-DE4D-9713-CFC0BC5C0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6846</Words>
  <Characters>39027</Characters>
  <Application>Microsoft Macintosh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45782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Sean Abell</dc:creator>
  <cp:lastModifiedBy>American Chemical Society</cp:lastModifiedBy>
  <cp:revision>2</cp:revision>
  <dcterms:created xsi:type="dcterms:W3CDTF">2013-03-29T16:30:00Z</dcterms:created>
  <dcterms:modified xsi:type="dcterms:W3CDTF">2013-03-29T16:30:00Z</dcterms:modified>
</cp:coreProperties>
</file>