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16D9" w:rsidRPr="004016D9" w:rsidRDefault="00914B9B" w:rsidP="00591522">
      <w:pPr>
        <w:rPr>
          <w:rFonts w:ascii="Times New Roman" w:hAnsi="Times New Roman" w:cs="Times New Roman"/>
          <w:sz w:val="24"/>
          <w:szCs w:val="24"/>
        </w:rPr>
      </w:pPr>
      <w:r w:rsidRPr="004016D9">
        <w:rPr>
          <w:rFonts w:ascii="Times New Roman" w:hAnsi="Times New Roman" w:cs="Times New Roman"/>
          <w:sz w:val="24"/>
          <w:szCs w:val="24"/>
        </w:rPr>
        <w:t>ACS CAP IT security report</w:t>
      </w:r>
      <w:r w:rsidR="00591522">
        <w:rPr>
          <w:rFonts w:ascii="Times New Roman" w:hAnsi="Times New Roman" w:cs="Times New Roman"/>
          <w:sz w:val="24"/>
          <w:szCs w:val="24"/>
        </w:rPr>
        <w:t xml:space="preserve">:  </w:t>
      </w:r>
      <w:r w:rsidR="004016D9" w:rsidRPr="004016D9">
        <w:rPr>
          <w:rFonts w:ascii="Times New Roman" w:hAnsi="Times New Roman" w:cs="Times New Roman"/>
          <w:sz w:val="24"/>
          <w:szCs w:val="24"/>
        </w:rPr>
        <w:t xml:space="preserve">APS – From Mark Doyle </w:t>
      </w:r>
      <w:hyperlink r:id="rId4" w:history="1">
        <w:r w:rsidR="004016D9" w:rsidRPr="004016D9">
          <w:rPr>
            <w:rStyle w:val="Hyperlink"/>
            <w:rFonts w:ascii="Times New Roman" w:hAnsi="Times New Roman" w:cs="Times New Roman"/>
            <w:sz w:val="24"/>
            <w:szCs w:val="24"/>
          </w:rPr>
          <w:t>&lt;doyle@aps.org&gt;</w:t>
        </w:r>
      </w:hyperlink>
    </w:p>
    <w:p w:rsidR="00591522" w:rsidRDefault="00591522" w:rsidP="004016D9">
      <w:pPr>
        <w:pStyle w:val="HTMLPreformatted"/>
        <w:rPr>
          <w:rFonts w:ascii="Times New Roman" w:hAnsi="Times New Roman" w:cs="Times New Roman"/>
          <w:sz w:val="24"/>
          <w:szCs w:val="24"/>
        </w:rPr>
      </w:pPr>
    </w:p>
    <w:p w:rsidR="004016D9" w:rsidRPr="004016D9" w:rsidRDefault="004016D9" w:rsidP="004016D9">
      <w:pPr>
        <w:pStyle w:val="HTMLPreformatted"/>
        <w:rPr>
          <w:rFonts w:ascii="Times New Roman" w:hAnsi="Times New Roman" w:cs="Times New Roman"/>
          <w:sz w:val="24"/>
          <w:szCs w:val="24"/>
        </w:rPr>
      </w:pPr>
      <w:r w:rsidRPr="004016D9">
        <w:rPr>
          <w:rFonts w:ascii="Times New Roman" w:hAnsi="Times New Roman" w:cs="Times New Roman"/>
          <w:sz w:val="24"/>
          <w:szCs w:val="24"/>
        </w:rPr>
        <w:t>As a general statement, APS's philosophy is to automate as much as possible and not require lots of staff time to deal with problems like these. We do work hard to find a balance between detecting and shutting off abuse and the amount of staff investment needed. It is doubtful that we will ever be able to be 100% successful in preventing abuse. However, we have had good success in closing off the largest sources of abuse and we do maintain a fairly high level of vigilance.</w:t>
      </w:r>
    </w:p>
    <w:p w:rsidR="004016D9" w:rsidRPr="004016D9" w:rsidRDefault="004016D9">
      <w:pPr>
        <w:rPr>
          <w:rFonts w:ascii="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line="240" w:lineRule="auto"/>
        <w:rPr>
          <w:rFonts w:ascii="Times New Roman" w:eastAsia="Times New Roman" w:hAnsi="Times New Roman" w:cs="Times New Roman"/>
          <w:color w:val="000000"/>
          <w:sz w:val="24"/>
          <w:szCs w:val="24"/>
        </w:rPr>
      </w:pPr>
      <w:r w:rsidRPr="00914B9B">
        <w:rPr>
          <w:rFonts w:ascii="Times New Roman" w:eastAsia="Times New Roman" w:hAnsi="Times New Roman" w:cs="Times New Roman"/>
          <w:color w:val="000000"/>
          <w:sz w:val="24"/>
          <w:szCs w:val="24"/>
        </w:rPr>
        <w:t xml:space="preserve">1)      What </w:t>
      </w:r>
      <w:proofErr w:type="gramStart"/>
      <w:r w:rsidRPr="00914B9B">
        <w:rPr>
          <w:rFonts w:ascii="Times New Roman" w:eastAsia="Times New Roman" w:hAnsi="Times New Roman" w:cs="Times New Roman"/>
          <w:color w:val="000000"/>
          <w:sz w:val="24"/>
          <w:szCs w:val="24"/>
        </w:rPr>
        <w:t>are the industry</w:t>
      </w:r>
      <w:proofErr w:type="gramEnd"/>
      <w:r w:rsidRPr="00914B9B">
        <w:rPr>
          <w:rFonts w:ascii="Times New Roman" w:eastAsia="Times New Roman" w:hAnsi="Times New Roman" w:cs="Times New Roman"/>
          <w:color w:val="000000"/>
          <w:sz w:val="24"/>
          <w:szCs w:val="24"/>
        </w:rPr>
        <w:t xml:space="preserve"> best practices related to authentication and access?</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914B9B">
        <w:rPr>
          <w:rFonts w:ascii="Times New Roman" w:eastAsia="Times New Roman" w:hAnsi="Times New Roman" w:cs="Times New Roman"/>
          <w:sz w:val="24"/>
          <w:szCs w:val="24"/>
        </w:rPr>
        <w:t>I can't speak to "best practices". We use our own home-grown system for IP authentication for institutional subscriptions and username/password access for APS member subscribers. A very limited number of institutional subscribers have username/password access as well. We have not found an urgent need to support Athens, Shibboleth or other authentication protocols of this type, so we don't support them at this time.</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line="240" w:lineRule="auto"/>
        <w:rPr>
          <w:rFonts w:ascii="Times New Roman" w:eastAsia="Times New Roman" w:hAnsi="Times New Roman" w:cs="Times New Roman"/>
          <w:color w:val="000000"/>
          <w:sz w:val="24"/>
          <w:szCs w:val="24"/>
        </w:rPr>
      </w:pPr>
      <w:r w:rsidRPr="00914B9B">
        <w:rPr>
          <w:rFonts w:ascii="Times New Roman" w:eastAsia="Times New Roman" w:hAnsi="Times New Roman" w:cs="Times New Roman"/>
          <w:color w:val="000000"/>
          <w:sz w:val="24"/>
          <w:szCs w:val="24"/>
        </w:rPr>
        <w:t>2)       What could change or dramatically affect these best practices in the next 2-3 years?</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914B9B">
        <w:rPr>
          <w:rFonts w:ascii="Times New Roman" w:eastAsia="Times New Roman" w:hAnsi="Times New Roman" w:cs="Times New Roman"/>
          <w:sz w:val="24"/>
          <w:szCs w:val="24"/>
        </w:rPr>
        <w:t>Again, not sure what you are after here. Support for IPv6 may be needed on that time scale. Ideally, everything will be open access and we won't have to worry about authentication/access :^)</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line="240" w:lineRule="auto"/>
        <w:rPr>
          <w:rFonts w:ascii="Times New Roman" w:eastAsia="Times New Roman" w:hAnsi="Times New Roman" w:cs="Times New Roman"/>
          <w:color w:val="000000"/>
          <w:sz w:val="24"/>
          <w:szCs w:val="24"/>
        </w:rPr>
      </w:pPr>
      <w:r w:rsidRPr="00914B9B">
        <w:rPr>
          <w:rFonts w:ascii="Times New Roman" w:eastAsia="Times New Roman" w:hAnsi="Times New Roman" w:cs="Times New Roman"/>
          <w:color w:val="000000"/>
          <w:sz w:val="24"/>
          <w:szCs w:val="24"/>
        </w:rPr>
        <w:t>3)      What are the customer ideal expectations when it comes to authentication, access, and abuse mitigation?</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roofErr w:type="gramStart"/>
      <w:r w:rsidRPr="00914B9B">
        <w:rPr>
          <w:rFonts w:ascii="Times New Roman" w:eastAsia="Times New Roman" w:hAnsi="Times New Roman" w:cs="Times New Roman"/>
          <w:sz w:val="24"/>
          <w:szCs w:val="24"/>
        </w:rPr>
        <w:t>Again, hard to speak to the ideal.</w:t>
      </w:r>
      <w:proofErr w:type="gramEnd"/>
      <w:r w:rsidRPr="00914B9B">
        <w:rPr>
          <w:rFonts w:ascii="Times New Roman" w:eastAsia="Times New Roman" w:hAnsi="Times New Roman" w:cs="Times New Roman"/>
          <w:sz w:val="24"/>
          <w:szCs w:val="24"/>
        </w:rPr>
        <w:t xml:space="preserve"> My belief is that librarians want accurate usage statistics and seamless access for their users. For abuse mitigation, they appreciate getting automatic log files included with the notification they receive when one of their IP addresses is cut off. This allows them to take prompt action to address the problem. Librarians expect timely and definitive responses to queries regarding any aspect of their access.</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914B9B">
        <w:rPr>
          <w:rFonts w:ascii="Times New Roman" w:eastAsia="Times New Roman" w:hAnsi="Times New Roman" w:cs="Times New Roman"/>
          <w:color w:val="000000"/>
          <w:sz w:val="24"/>
          <w:szCs w:val="24"/>
        </w:rPr>
        <w:t>For question 1,</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line="240" w:lineRule="auto"/>
        <w:rPr>
          <w:rFonts w:ascii="Times New Roman" w:eastAsia="Times New Roman" w:hAnsi="Times New Roman" w:cs="Times New Roman"/>
          <w:color w:val="000000"/>
          <w:sz w:val="24"/>
          <w:szCs w:val="24"/>
        </w:rPr>
      </w:pPr>
      <w:r w:rsidRPr="00914B9B">
        <w:rPr>
          <w:rFonts w:ascii="Times New Roman" w:eastAsia="Times New Roman" w:hAnsi="Times New Roman" w:cs="Times New Roman"/>
          <w:color w:val="000000"/>
          <w:sz w:val="24"/>
          <w:szCs w:val="24"/>
        </w:rPr>
        <w:t>1)      What IP blocking techniques to you use?</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914B9B">
        <w:rPr>
          <w:rFonts w:ascii="Times New Roman" w:eastAsia="Times New Roman" w:hAnsi="Times New Roman" w:cs="Times New Roman"/>
          <w:sz w:val="24"/>
          <w:szCs w:val="24"/>
        </w:rPr>
        <w:t xml:space="preserve">We use our own homegrown algorithms that look at recent usage with various empirically set thresholds for automatically cutting off an offending IP address. Staff and the librarian on the account are automatically notified via email with a log file attached. If an episode comes from multiple IP ranges, we may manually block all IPs on an account. Users from an IP address that is cut off see a message informing them that access from this IP has been cut off due to suspected abuse. They are encouraged to email us directly to get access restored. If the episode is mild and </w:t>
      </w:r>
      <w:proofErr w:type="gramStart"/>
      <w:r w:rsidRPr="00914B9B">
        <w:rPr>
          <w:rFonts w:ascii="Times New Roman" w:eastAsia="Times New Roman" w:hAnsi="Times New Roman" w:cs="Times New Roman"/>
          <w:sz w:val="24"/>
          <w:szCs w:val="24"/>
        </w:rPr>
        <w:t>doesn't not seem to be part of a broader effort to harvest content,</w:t>
      </w:r>
      <w:proofErr w:type="gramEnd"/>
      <w:r w:rsidRPr="00914B9B">
        <w:rPr>
          <w:rFonts w:ascii="Times New Roman" w:eastAsia="Times New Roman" w:hAnsi="Times New Roman" w:cs="Times New Roman"/>
          <w:sz w:val="24"/>
          <w:szCs w:val="24"/>
        </w:rPr>
        <w:t xml:space="preserve"> access is restored by a staff member immediately. If there is reason to suspect a compromised account or some other </w:t>
      </w:r>
      <w:r w:rsidRPr="00914B9B">
        <w:rPr>
          <w:rFonts w:ascii="Times New Roman" w:eastAsia="Times New Roman" w:hAnsi="Times New Roman" w:cs="Times New Roman"/>
          <w:sz w:val="24"/>
          <w:szCs w:val="24"/>
        </w:rPr>
        <w:lastRenderedPageBreak/>
        <w:t>problem, we insist on hearing from the librarian first before restoring access. Over time, we have noticed patterns of abuse, particularly those having to do with concerted efforts to systematically downloading large portions of our corpus. These attempts have come from a wide variety of IP ranges and seem to almost always use compromised proxy or VPN credentials at subscribing institutions. We adapt our algorithms to look for explicit patterns and more aggressively cut off offending IPs. Librarians have been cooperative when tracking down the compromised credentials. For some special cases (search engine indexers for instance), we put in exceptions for individual IPs/ranges.</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line="240" w:lineRule="auto"/>
        <w:rPr>
          <w:rFonts w:ascii="Times New Roman" w:eastAsia="Times New Roman" w:hAnsi="Times New Roman" w:cs="Times New Roman"/>
          <w:color w:val="000000"/>
          <w:sz w:val="24"/>
          <w:szCs w:val="24"/>
        </w:rPr>
      </w:pPr>
      <w:r w:rsidRPr="00914B9B">
        <w:rPr>
          <w:rFonts w:ascii="Times New Roman" w:eastAsia="Times New Roman" w:hAnsi="Times New Roman" w:cs="Times New Roman"/>
          <w:color w:val="000000"/>
          <w:sz w:val="24"/>
          <w:szCs w:val="24"/>
        </w:rPr>
        <w:t xml:space="preserve">2)      What authentication methods do you support (IP </w:t>
      </w:r>
      <w:proofErr w:type="spellStart"/>
      <w:r w:rsidRPr="00914B9B">
        <w:rPr>
          <w:rFonts w:ascii="Times New Roman" w:eastAsia="Times New Roman" w:hAnsi="Times New Roman" w:cs="Times New Roman"/>
          <w:color w:val="000000"/>
          <w:sz w:val="24"/>
          <w:szCs w:val="24"/>
        </w:rPr>
        <w:t>authentication</w:t>
      </w:r>
      <w:proofErr w:type="gramStart"/>
      <w:r w:rsidRPr="00914B9B">
        <w:rPr>
          <w:rFonts w:ascii="Times New Roman" w:eastAsia="Times New Roman" w:hAnsi="Times New Roman" w:cs="Times New Roman"/>
          <w:color w:val="000000"/>
          <w:sz w:val="24"/>
          <w:szCs w:val="24"/>
        </w:rPr>
        <w:t>,OpenID</w:t>
      </w:r>
      <w:proofErr w:type="spellEnd"/>
      <w:proofErr w:type="gramEnd"/>
      <w:r w:rsidRPr="00914B9B">
        <w:rPr>
          <w:rFonts w:ascii="Times New Roman" w:eastAsia="Times New Roman" w:hAnsi="Times New Roman" w:cs="Times New Roman"/>
          <w:color w:val="000000"/>
          <w:sz w:val="24"/>
          <w:szCs w:val="24"/>
        </w:rPr>
        <w:t>, etc. – what other ones to add?</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914B9B">
        <w:rPr>
          <w:rFonts w:ascii="Times New Roman" w:eastAsia="Times New Roman" w:hAnsi="Times New Roman" w:cs="Times New Roman"/>
          <w:sz w:val="24"/>
          <w:szCs w:val="24"/>
        </w:rPr>
        <w:t>IP authentication, a small number of institutional username/passwords, and username/password for individual member subscribers</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914B9B">
        <w:rPr>
          <w:rFonts w:ascii="Times New Roman" w:eastAsia="Times New Roman" w:hAnsi="Times New Roman" w:cs="Times New Roman"/>
          <w:color w:val="000000"/>
          <w:sz w:val="24"/>
          <w:szCs w:val="24"/>
        </w:rPr>
        <w:t>3)      If a potential abuse is flagged, how do you respond?</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line="240" w:lineRule="auto"/>
        <w:rPr>
          <w:rFonts w:ascii="Times New Roman" w:eastAsia="Times New Roman" w:hAnsi="Times New Roman" w:cs="Times New Roman"/>
          <w:color w:val="000000"/>
          <w:sz w:val="24"/>
          <w:szCs w:val="24"/>
        </w:rPr>
      </w:pPr>
      <w:r w:rsidRPr="00914B9B">
        <w:rPr>
          <w:rFonts w:ascii="Times New Roman" w:eastAsia="Times New Roman" w:hAnsi="Times New Roman" w:cs="Times New Roman"/>
          <w:color w:val="000000"/>
          <w:sz w:val="24"/>
          <w:szCs w:val="24"/>
        </w:rPr>
        <w:t>a.     Notify primary POC</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914B9B">
        <w:rPr>
          <w:rFonts w:ascii="Times New Roman" w:eastAsia="Times New Roman" w:hAnsi="Times New Roman" w:cs="Times New Roman"/>
          <w:sz w:val="24"/>
          <w:szCs w:val="24"/>
        </w:rPr>
        <w:t xml:space="preserve">Automatic </w:t>
      </w:r>
      <w:proofErr w:type="gramStart"/>
      <w:r w:rsidRPr="00914B9B">
        <w:rPr>
          <w:rFonts w:ascii="Times New Roman" w:eastAsia="Times New Roman" w:hAnsi="Times New Roman" w:cs="Times New Roman"/>
          <w:sz w:val="24"/>
          <w:szCs w:val="24"/>
        </w:rPr>
        <w:t>email to librarian on account including a log file</w:t>
      </w:r>
      <w:proofErr w:type="gramEnd"/>
      <w:r w:rsidRPr="00914B9B">
        <w:rPr>
          <w:rFonts w:ascii="Times New Roman" w:eastAsia="Times New Roman" w:hAnsi="Times New Roman" w:cs="Times New Roman"/>
          <w:sz w:val="24"/>
          <w:szCs w:val="24"/>
        </w:rPr>
        <w:t xml:space="preserve"> showing the alleged abuse.</w:t>
      </w:r>
    </w:p>
    <w:p w:rsidR="00914B9B" w:rsidRPr="00DE3767"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line="240" w:lineRule="auto"/>
        <w:rPr>
          <w:rFonts w:ascii="Times New Roman" w:eastAsia="Times New Roman" w:hAnsi="Times New Roman" w:cs="Times New Roman"/>
          <w:color w:val="000000"/>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line="240" w:lineRule="auto"/>
        <w:rPr>
          <w:rFonts w:ascii="Times New Roman" w:eastAsia="Times New Roman" w:hAnsi="Times New Roman" w:cs="Times New Roman"/>
          <w:color w:val="000000"/>
          <w:sz w:val="24"/>
          <w:szCs w:val="24"/>
        </w:rPr>
      </w:pPr>
      <w:r w:rsidRPr="00914B9B">
        <w:rPr>
          <w:rFonts w:ascii="Times New Roman" w:eastAsia="Times New Roman" w:hAnsi="Times New Roman" w:cs="Times New Roman"/>
          <w:color w:val="000000"/>
          <w:sz w:val="24"/>
          <w:szCs w:val="24"/>
        </w:rPr>
        <w:t>b.     Block access to that address</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roofErr w:type="gramStart"/>
      <w:r w:rsidRPr="00914B9B">
        <w:rPr>
          <w:rFonts w:ascii="Times New Roman" w:eastAsia="Times New Roman" w:hAnsi="Times New Roman" w:cs="Times New Roman"/>
          <w:sz w:val="24"/>
          <w:szCs w:val="24"/>
        </w:rPr>
        <w:t>Automatic for single IP.</w:t>
      </w:r>
      <w:proofErr w:type="gramEnd"/>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line="240" w:lineRule="auto"/>
        <w:rPr>
          <w:rFonts w:ascii="Times New Roman" w:eastAsia="Times New Roman" w:hAnsi="Times New Roman" w:cs="Times New Roman"/>
          <w:color w:val="000000"/>
          <w:sz w:val="24"/>
          <w:szCs w:val="24"/>
        </w:rPr>
      </w:pPr>
      <w:r w:rsidRPr="00914B9B">
        <w:rPr>
          <w:rFonts w:ascii="Times New Roman" w:eastAsia="Times New Roman" w:hAnsi="Times New Roman" w:cs="Times New Roman"/>
          <w:color w:val="000000"/>
          <w:sz w:val="24"/>
          <w:szCs w:val="24"/>
        </w:rPr>
        <w:t>c.     Block access to entire domain</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914B9B">
        <w:rPr>
          <w:rFonts w:ascii="Times New Roman" w:eastAsia="Times New Roman" w:hAnsi="Times New Roman" w:cs="Times New Roman"/>
          <w:sz w:val="24"/>
          <w:szCs w:val="24"/>
        </w:rPr>
        <w:t>If we see the activity moving from IP to IP, we will cut off more IP addresses all the way up to the entire set of ranges for the subscription on a case by case basis.</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line="240" w:lineRule="auto"/>
        <w:rPr>
          <w:rFonts w:ascii="Times New Roman" w:eastAsia="Times New Roman" w:hAnsi="Times New Roman" w:cs="Times New Roman"/>
          <w:color w:val="000000"/>
          <w:sz w:val="24"/>
          <w:szCs w:val="24"/>
        </w:rPr>
      </w:pPr>
      <w:r w:rsidRPr="00914B9B">
        <w:rPr>
          <w:rFonts w:ascii="Times New Roman" w:eastAsia="Times New Roman" w:hAnsi="Times New Roman" w:cs="Times New Roman"/>
          <w:color w:val="000000"/>
          <w:sz w:val="24"/>
          <w:szCs w:val="24"/>
        </w:rPr>
        <w:t>d.     Throttle access down</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914B9B">
        <w:rPr>
          <w:rFonts w:ascii="Times New Roman" w:eastAsia="Times New Roman" w:hAnsi="Times New Roman" w:cs="Times New Roman"/>
          <w:sz w:val="24"/>
          <w:szCs w:val="24"/>
        </w:rPr>
        <w:t>We don't bother with throttling.</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roofErr w:type="gramStart"/>
      <w:r w:rsidRPr="00914B9B">
        <w:rPr>
          <w:rFonts w:ascii="Times New Roman" w:eastAsia="Times New Roman" w:hAnsi="Times New Roman" w:cs="Times New Roman"/>
          <w:color w:val="000000"/>
          <w:sz w:val="24"/>
          <w:szCs w:val="24"/>
        </w:rPr>
        <w:t>e</w:t>
      </w:r>
      <w:proofErr w:type="gramEnd"/>
      <w:r w:rsidRPr="00914B9B">
        <w:rPr>
          <w:rFonts w:ascii="Times New Roman" w:eastAsia="Times New Roman" w:hAnsi="Times New Roman" w:cs="Times New Roman"/>
          <w:color w:val="000000"/>
          <w:sz w:val="24"/>
          <w:szCs w:val="24"/>
        </w:rPr>
        <w:t>. others</w:t>
      </w:r>
    </w:p>
    <w:p w:rsidR="00914B9B" w:rsidRPr="00DE3767"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line="240" w:lineRule="auto"/>
        <w:rPr>
          <w:rFonts w:ascii="Times New Roman" w:eastAsia="Times New Roman" w:hAnsi="Times New Roman" w:cs="Times New Roman"/>
          <w:color w:val="000000"/>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line="240" w:lineRule="auto"/>
        <w:rPr>
          <w:rFonts w:ascii="Times New Roman" w:eastAsia="Times New Roman" w:hAnsi="Times New Roman" w:cs="Times New Roman"/>
          <w:color w:val="000000"/>
          <w:sz w:val="24"/>
          <w:szCs w:val="24"/>
        </w:rPr>
      </w:pPr>
      <w:r w:rsidRPr="00914B9B">
        <w:rPr>
          <w:rFonts w:ascii="Times New Roman" w:eastAsia="Times New Roman" w:hAnsi="Times New Roman" w:cs="Times New Roman"/>
          <w:color w:val="000000"/>
          <w:sz w:val="24"/>
          <w:szCs w:val="24"/>
        </w:rPr>
        <w:t>4)      If a block is implemented, what is the process to restore access?</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914B9B">
        <w:rPr>
          <w:rFonts w:ascii="Times New Roman" w:eastAsia="Times New Roman" w:hAnsi="Times New Roman" w:cs="Times New Roman"/>
          <w:sz w:val="24"/>
          <w:szCs w:val="24"/>
        </w:rPr>
        <w:t>Staff member may restore access if they suspect it was a false positive. Otherwise, we wait until we hear from an end user or the librarian. Usually it is sufficient to just hear from an end user if the abuse looks to be just above the threshold or clearly due to an actual user's unusually high level of activity. Anything more severe requires contact from a librarian. The most severe cases require the librarian to investigate the cause and report back how the problem has been addressed before access is restored.</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line="240" w:lineRule="auto"/>
        <w:rPr>
          <w:rFonts w:ascii="Times New Roman" w:eastAsia="Times New Roman" w:hAnsi="Times New Roman" w:cs="Times New Roman"/>
          <w:color w:val="000000"/>
          <w:sz w:val="24"/>
          <w:szCs w:val="24"/>
        </w:rPr>
      </w:pPr>
      <w:r w:rsidRPr="00914B9B">
        <w:rPr>
          <w:rFonts w:ascii="Times New Roman" w:eastAsia="Times New Roman" w:hAnsi="Times New Roman" w:cs="Times New Roman"/>
          <w:color w:val="000000"/>
          <w:sz w:val="24"/>
          <w:szCs w:val="24"/>
        </w:rPr>
        <w:lastRenderedPageBreak/>
        <w:t>5)      How do you support non-IP based access?</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roofErr w:type="gramStart"/>
      <w:r w:rsidRPr="00914B9B">
        <w:rPr>
          <w:rFonts w:ascii="Times New Roman" w:eastAsia="Times New Roman" w:hAnsi="Times New Roman" w:cs="Times New Roman"/>
          <w:sz w:val="24"/>
          <w:szCs w:val="24"/>
        </w:rPr>
        <w:t>Just username/password.</w:t>
      </w:r>
      <w:proofErr w:type="gramEnd"/>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line="240" w:lineRule="auto"/>
        <w:rPr>
          <w:rFonts w:ascii="Times New Roman" w:eastAsia="Times New Roman" w:hAnsi="Times New Roman" w:cs="Times New Roman"/>
          <w:color w:val="000000"/>
          <w:sz w:val="24"/>
          <w:szCs w:val="24"/>
        </w:rPr>
      </w:pPr>
      <w:r w:rsidRPr="00914B9B">
        <w:rPr>
          <w:rFonts w:ascii="Times New Roman" w:eastAsia="Times New Roman" w:hAnsi="Times New Roman" w:cs="Times New Roman"/>
          <w:color w:val="000000"/>
          <w:sz w:val="24"/>
          <w:szCs w:val="24"/>
        </w:rPr>
        <w:t>6)      How are you supporting mobile device access to content?</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914B9B">
        <w:rPr>
          <w:rFonts w:ascii="Times New Roman" w:eastAsia="Times New Roman" w:hAnsi="Times New Roman" w:cs="Times New Roman"/>
          <w:sz w:val="24"/>
          <w:szCs w:val="24"/>
        </w:rPr>
        <w:t>At this time, they use the same mechanisms as for web access.</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line="240" w:lineRule="auto"/>
        <w:rPr>
          <w:rFonts w:ascii="Times New Roman" w:eastAsia="Times New Roman" w:hAnsi="Times New Roman" w:cs="Times New Roman"/>
          <w:color w:val="000000"/>
          <w:sz w:val="24"/>
          <w:szCs w:val="24"/>
        </w:rPr>
      </w:pPr>
      <w:r w:rsidRPr="00914B9B">
        <w:rPr>
          <w:rFonts w:ascii="Times New Roman" w:eastAsia="Times New Roman" w:hAnsi="Times New Roman" w:cs="Times New Roman"/>
          <w:color w:val="000000"/>
          <w:sz w:val="24"/>
          <w:szCs w:val="24"/>
        </w:rPr>
        <w:t>7)      How are you supporting remote access to content?</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914B9B">
        <w:rPr>
          <w:rFonts w:ascii="Times New Roman" w:eastAsia="Times New Roman" w:hAnsi="Times New Roman" w:cs="Times New Roman"/>
          <w:sz w:val="24"/>
          <w:szCs w:val="24"/>
        </w:rPr>
        <w:t>Libraries may support remote access via proxy or VPN services at their institution.</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914B9B">
        <w:rPr>
          <w:rFonts w:ascii="Times New Roman" w:eastAsia="Times New Roman" w:hAnsi="Times New Roman" w:cs="Times New Roman"/>
          <w:color w:val="000000"/>
          <w:sz w:val="24"/>
          <w:szCs w:val="24"/>
        </w:rPr>
        <w:t>8)      How do you handle post-cancellation rights?</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line="240" w:lineRule="auto"/>
        <w:rPr>
          <w:rFonts w:ascii="Times New Roman" w:eastAsia="Times New Roman" w:hAnsi="Times New Roman" w:cs="Times New Roman"/>
          <w:color w:val="000000"/>
          <w:sz w:val="24"/>
          <w:szCs w:val="24"/>
        </w:rPr>
      </w:pPr>
      <w:r w:rsidRPr="00914B9B">
        <w:rPr>
          <w:rFonts w:ascii="Times New Roman" w:eastAsia="Times New Roman" w:hAnsi="Times New Roman" w:cs="Times New Roman"/>
          <w:color w:val="000000"/>
          <w:sz w:val="24"/>
          <w:szCs w:val="24"/>
        </w:rPr>
        <w:t>a.     Lose access to all online content</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914B9B">
        <w:rPr>
          <w:rFonts w:ascii="Times New Roman" w:eastAsia="Times New Roman" w:hAnsi="Times New Roman" w:cs="Times New Roman"/>
          <w:sz w:val="24"/>
          <w:szCs w:val="24"/>
        </w:rPr>
        <w:t>Yes. Our archival access (more than 3 years old) is kept relatively cheap.</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line="240" w:lineRule="auto"/>
        <w:rPr>
          <w:rFonts w:ascii="Times New Roman" w:eastAsia="Times New Roman" w:hAnsi="Times New Roman" w:cs="Times New Roman"/>
          <w:color w:val="000000"/>
          <w:sz w:val="24"/>
          <w:szCs w:val="24"/>
        </w:rPr>
      </w:pPr>
      <w:r w:rsidRPr="00914B9B">
        <w:rPr>
          <w:rFonts w:ascii="Times New Roman" w:eastAsia="Times New Roman" w:hAnsi="Times New Roman" w:cs="Times New Roman"/>
          <w:color w:val="000000"/>
          <w:sz w:val="24"/>
          <w:szCs w:val="24"/>
        </w:rPr>
        <w:t>b.     Provide a disk with subscribed content</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914B9B">
        <w:rPr>
          <w:rFonts w:ascii="Times New Roman" w:eastAsia="Times New Roman" w:hAnsi="Times New Roman" w:cs="Times New Roman"/>
          <w:sz w:val="24"/>
          <w:szCs w:val="24"/>
        </w:rPr>
        <w:t xml:space="preserve">At the </w:t>
      </w:r>
      <w:proofErr w:type="gramStart"/>
      <w:r w:rsidRPr="00914B9B">
        <w:rPr>
          <w:rFonts w:ascii="Times New Roman" w:eastAsia="Times New Roman" w:hAnsi="Times New Roman" w:cs="Times New Roman"/>
          <w:sz w:val="24"/>
          <w:szCs w:val="24"/>
        </w:rPr>
        <w:t>librarians</w:t>
      </w:r>
      <w:proofErr w:type="gramEnd"/>
      <w:r w:rsidRPr="00914B9B">
        <w:rPr>
          <w:rFonts w:ascii="Times New Roman" w:eastAsia="Times New Roman" w:hAnsi="Times New Roman" w:cs="Times New Roman"/>
          <w:sz w:val="24"/>
          <w:szCs w:val="24"/>
        </w:rPr>
        <w:t xml:space="preserve"> discretion, they can order a CD/DVD of the content they subscribed to.</w:t>
      </w:r>
    </w:p>
    <w:p w:rsidR="00914B9B" w:rsidRPr="00DE3767"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line="240" w:lineRule="auto"/>
        <w:rPr>
          <w:rFonts w:ascii="Times New Roman" w:eastAsia="Times New Roman" w:hAnsi="Times New Roman" w:cs="Times New Roman"/>
          <w:color w:val="000000"/>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line="240" w:lineRule="auto"/>
        <w:rPr>
          <w:rFonts w:ascii="Times New Roman" w:eastAsia="Times New Roman" w:hAnsi="Times New Roman" w:cs="Times New Roman"/>
          <w:color w:val="000000"/>
          <w:sz w:val="24"/>
          <w:szCs w:val="24"/>
        </w:rPr>
      </w:pPr>
      <w:r w:rsidRPr="00914B9B">
        <w:rPr>
          <w:rFonts w:ascii="Times New Roman" w:eastAsia="Times New Roman" w:hAnsi="Times New Roman" w:cs="Times New Roman"/>
          <w:color w:val="000000"/>
          <w:sz w:val="24"/>
          <w:szCs w:val="24"/>
        </w:rPr>
        <w:t>c.     Retain online access to specific years and titles subscribed during online subscription term</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914B9B">
        <w:rPr>
          <w:rFonts w:ascii="Times New Roman" w:eastAsia="Times New Roman" w:hAnsi="Times New Roman" w:cs="Times New Roman"/>
          <w:sz w:val="24"/>
          <w:szCs w:val="24"/>
        </w:rPr>
        <w:t>We don't support this.</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line="240" w:lineRule="auto"/>
        <w:rPr>
          <w:rFonts w:ascii="Times New Roman" w:eastAsia="Times New Roman" w:hAnsi="Times New Roman" w:cs="Times New Roman"/>
          <w:color w:val="000000"/>
          <w:sz w:val="24"/>
          <w:szCs w:val="24"/>
        </w:rPr>
      </w:pPr>
      <w:r w:rsidRPr="00914B9B">
        <w:rPr>
          <w:rFonts w:ascii="Times New Roman" w:eastAsia="Times New Roman" w:hAnsi="Times New Roman" w:cs="Times New Roman"/>
          <w:color w:val="000000"/>
          <w:sz w:val="24"/>
          <w:szCs w:val="24"/>
        </w:rPr>
        <w:t>d.     Retain online access to all titles from online subscription start date until cancellation date</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914B9B">
        <w:rPr>
          <w:rFonts w:ascii="Times New Roman" w:eastAsia="Times New Roman" w:hAnsi="Times New Roman" w:cs="Times New Roman"/>
          <w:sz w:val="24"/>
          <w:szCs w:val="24"/>
        </w:rPr>
        <w:t>We don't support this.</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line="240" w:lineRule="auto"/>
        <w:rPr>
          <w:rFonts w:ascii="Times New Roman" w:eastAsia="Times New Roman" w:hAnsi="Times New Roman" w:cs="Times New Roman"/>
          <w:color w:val="000000"/>
          <w:sz w:val="24"/>
          <w:szCs w:val="24"/>
        </w:rPr>
      </w:pPr>
      <w:r w:rsidRPr="00914B9B">
        <w:rPr>
          <w:rFonts w:ascii="Times New Roman" w:eastAsia="Times New Roman" w:hAnsi="Times New Roman" w:cs="Times New Roman"/>
          <w:color w:val="000000"/>
          <w:sz w:val="24"/>
          <w:szCs w:val="24"/>
        </w:rPr>
        <w:t>e.     Retain online access to all current and archival content up through last subscription year</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914B9B">
        <w:rPr>
          <w:rFonts w:ascii="Times New Roman" w:eastAsia="Times New Roman" w:hAnsi="Times New Roman" w:cs="Times New Roman"/>
          <w:sz w:val="24"/>
          <w:szCs w:val="24"/>
        </w:rPr>
        <w:t>We don't support this.</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00" w:line="240" w:lineRule="auto"/>
        <w:rPr>
          <w:rFonts w:ascii="Times New Roman" w:eastAsia="Times New Roman" w:hAnsi="Times New Roman" w:cs="Times New Roman"/>
          <w:color w:val="000000"/>
          <w:sz w:val="24"/>
          <w:szCs w:val="24"/>
        </w:rPr>
      </w:pPr>
      <w:r w:rsidRPr="00914B9B">
        <w:rPr>
          <w:rFonts w:ascii="Times New Roman" w:eastAsia="Times New Roman" w:hAnsi="Times New Roman" w:cs="Times New Roman"/>
          <w:color w:val="000000"/>
          <w:sz w:val="24"/>
          <w:szCs w:val="24"/>
        </w:rPr>
        <w:t xml:space="preserve">9)      How has new technology like federated search and download harvesters like </w:t>
      </w:r>
      <w:proofErr w:type="spellStart"/>
      <w:r w:rsidRPr="00914B9B">
        <w:rPr>
          <w:rFonts w:ascii="Times New Roman" w:eastAsia="Times New Roman" w:hAnsi="Times New Roman" w:cs="Times New Roman"/>
          <w:color w:val="000000"/>
          <w:sz w:val="24"/>
          <w:szCs w:val="24"/>
        </w:rPr>
        <w:t>Quosa</w:t>
      </w:r>
      <w:proofErr w:type="spellEnd"/>
      <w:r w:rsidRPr="00914B9B">
        <w:rPr>
          <w:rFonts w:ascii="Times New Roman" w:eastAsia="Times New Roman" w:hAnsi="Times New Roman" w:cs="Times New Roman"/>
          <w:color w:val="000000"/>
          <w:sz w:val="24"/>
          <w:szCs w:val="24"/>
        </w:rPr>
        <w:t xml:space="preserve"> and </w:t>
      </w:r>
      <w:proofErr w:type="spellStart"/>
      <w:r w:rsidRPr="00914B9B">
        <w:rPr>
          <w:rFonts w:ascii="Times New Roman" w:eastAsia="Times New Roman" w:hAnsi="Times New Roman" w:cs="Times New Roman"/>
          <w:color w:val="000000"/>
          <w:sz w:val="24"/>
          <w:szCs w:val="24"/>
        </w:rPr>
        <w:t>PubGet</w:t>
      </w:r>
      <w:proofErr w:type="spellEnd"/>
      <w:r w:rsidRPr="00914B9B">
        <w:rPr>
          <w:rFonts w:ascii="Times New Roman" w:eastAsia="Times New Roman" w:hAnsi="Times New Roman" w:cs="Times New Roman"/>
          <w:color w:val="000000"/>
          <w:sz w:val="24"/>
          <w:szCs w:val="24"/>
        </w:rPr>
        <w:t xml:space="preserve"> affect your access blocking?</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914B9B">
        <w:rPr>
          <w:rFonts w:ascii="Times New Roman" w:eastAsia="Times New Roman" w:hAnsi="Times New Roman" w:cs="Times New Roman"/>
          <w:sz w:val="24"/>
          <w:szCs w:val="24"/>
        </w:rPr>
        <w:t>We haven't noticed any problems with this at all.</w:t>
      </w: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914B9B" w:rsidRDefault="00914B9B" w:rsidP="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914B9B" w:rsidRPr="00DE3767" w:rsidRDefault="00914B9B">
      <w:pPr>
        <w:rPr>
          <w:rFonts w:ascii="Times New Roman" w:hAnsi="Times New Roman" w:cs="Times New Roman"/>
          <w:sz w:val="24"/>
          <w:szCs w:val="24"/>
        </w:rPr>
      </w:pPr>
    </w:p>
    <w:sectPr w:rsidR="00914B9B" w:rsidRPr="00DE3767" w:rsidSect="00FB141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00000000" w:usb2="00000000"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914B9B"/>
    <w:rsid w:val="0020477C"/>
    <w:rsid w:val="004016D9"/>
    <w:rsid w:val="00591522"/>
    <w:rsid w:val="00914B9B"/>
    <w:rsid w:val="00DE3767"/>
    <w:rsid w:val="00FB141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141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914B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914B9B"/>
    <w:rPr>
      <w:rFonts w:ascii="Courier New" w:eastAsia="Times New Roman" w:hAnsi="Courier New" w:cs="Courier New"/>
      <w:sz w:val="20"/>
      <w:szCs w:val="20"/>
    </w:rPr>
  </w:style>
  <w:style w:type="character" w:customStyle="1" w:styleId="moz-txt-citetags">
    <w:name w:val="moz-txt-citetags"/>
    <w:basedOn w:val="DefaultParagraphFont"/>
    <w:rsid w:val="00914B9B"/>
  </w:style>
  <w:style w:type="character" w:styleId="Hyperlink">
    <w:name w:val="Hyperlink"/>
    <w:basedOn w:val="DefaultParagraphFont"/>
    <w:uiPriority w:val="99"/>
    <w:semiHidden/>
    <w:unhideWhenUsed/>
    <w:rsid w:val="004016D9"/>
    <w:rPr>
      <w:color w:val="0000FF"/>
      <w:u w:val="single"/>
    </w:rPr>
  </w:style>
</w:styles>
</file>

<file path=word/webSettings.xml><?xml version="1.0" encoding="utf-8"?>
<w:webSettings xmlns:r="http://schemas.openxmlformats.org/officeDocument/2006/relationships" xmlns:w="http://schemas.openxmlformats.org/wordprocessingml/2006/main">
  <w:divs>
    <w:div w:id="14549086">
      <w:bodyDiv w:val="1"/>
      <w:marLeft w:val="0"/>
      <w:marRight w:val="0"/>
      <w:marTop w:val="0"/>
      <w:marBottom w:val="0"/>
      <w:divBdr>
        <w:top w:val="none" w:sz="0" w:space="0" w:color="auto"/>
        <w:left w:val="none" w:sz="0" w:space="0" w:color="auto"/>
        <w:bottom w:val="none" w:sz="0" w:space="0" w:color="auto"/>
        <w:right w:val="none" w:sz="0" w:space="0" w:color="auto"/>
      </w:divBdr>
      <w:divsChild>
        <w:div w:id="1859157625">
          <w:blockQuote w:val="1"/>
          <w:marLeft w:val="720"/>
          <w:marRight w:val="720"/>
          <w:marTop w:val="100"/>
          <w:marBottom w:val="100"/>
          <w:divBdr>
            <w:top w:val="none" w:sz="0" w:space="0" w:color="auto"/>
            <w:left w:val="none" w:sz="0" w:space="0" w:color="auto"/>
            <w:bottom w:val="none" w:sz="0" w:space="0" w:color="auto"/>
            <w:right w:val="none" w:sz="0" w:space="0" w:color="auto"/>
          </w:divBdr>
        </w:div>
        <w:div w:id="68694691">
          <w:blockQuote w:val="1"/>
          <w:marLeft w:val="720"/>
          <w:marRight w:val="720"/>
          <w:marTop w:val="100"/>
          <w:marBottom w:val="100"/>
          <w:divBdr>
            <w:top w:val="none" w:sz="0" w:space="0" w:color="auto"/>
            <w:left w:val="none" w:sz="0" w:space="0" w:color="auto"/>
            <w:bottom w:val="none" w:sz="0" w:space="0" w:color="auto"/>
            <w:right w:val="none" w:sz="0" w:space="0" w:color="auto"/>
          </w:divBdr>
        </w:div>
        <w:div w:id="712971490">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188774">
          <w:blockQuote w:val="1"/>
          <w:marLeft w:val="720"/>
          <w:marRight w:val="720"/>
          <w:marTop w:val="100"/>
          <w:marBottom w:val="100"/>
          <w:divBdr>
            <w:top w:val="none" w:sz="0" w:space="0" w:color="auto"/>
            <w:left w:val="none" w:sz="0" w:space="0" w:color="auto"/>
            <w:bottom w:val="none" w:sz="0" w:space="0" w:color="auto"/>
            <w:right w:val="none" w:sz="0" w:space="0" w:color="auto"/>
          </w:divBdr>
        </w:div>
        <w:div w:id="168058556">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56395">
          <w:blockQuote w:val="1"/>
          <w:marLeft w:val="720"/>
          <w:marRight w:val="720"/>
          <w:marTop w:val="100"/>
          <w:marBottom w:val="100"/>
          <w:divBdr>
            <w:top w:val="none" w:sz="0" w:space="0" w:color="auto"/>
            <w:left w:val="none" w:sz="0" w:space="0" w:color="auto"/>
            <w:bottom w:val="none" w:sz="0" w:space="0" w:color="auto"/>
            <w:right w:val="none" w:sz="0" w:space="0" w:color="auto"/>
          </w:divBdr>
        </w:div>
        <w:div w:id="1215694889">
          <w:blockQuote w:val="1"/>
          <w:marLeft w:val="720"/>
          <w:marRight w:val="720"/>
          <w:marTop w:val="100"/>
          <w:marBottom w:val="100"/>
          <w:divBdr>
            <w:top w:val="none" w:sz="0" w:space="0" w:color="auto"/>
            <w:left w:val="none" w:sz="0" w:space="0" w:color="auto"/>
            <w:bottom w:val="none" w:sz="0" w:space="0" w:color="auto"/>
            <w:right w:val="none" w:sz="0" w:space="0" w:color="auto"/>
          </w:divBdr>
        </w:div>
        <w:div w:id="386077107">
          <w:blockQuote w:val="1"/>
          <w:marLeft w:val="720"/>
          <w:marRight w:val="720"/>
          <w:marTop w:val="100"/>
          <w:marBottom w:val="100"/>
          <w:divBdr>
            <w:top w:val="none" w:sz="0" w:space="0" w:color="auto"/>
            <w:left w:val="none" w:sz="0" w:space="0" w:color="auto"/>
            <w:bottom w:val="none" w:sz="0" w:space="0" w:color="auto"/>
            <w:right w:val="none" w:sz="0" w:space="0" w:color="auto"/>
          </w:divBdr>
        </w:div>
        <w:div w:id="520435662">
          <w:blockQuote w:val="1"/>
          <w:marLeft w:val="720"/>
          <w:marRight w:val="720"/>
          <w:marTop w:val="100"/>
          <w:marBottom w:val="100"/>
          <w:divBdr>
            <w:top w:val="none" w:sz="0" w:space="0" w:color="auto"/>
            <w:left w:val="none" w:sz="0" w:space="0" w:color="auto"/>
            <w:bottom w:val="none" w:sz="0" w:space="0" w:color="auto"/>
            <w:right w:val="none" w:sz="0" w:space="0" w:color="auto"/>
          </w:divBdr>
        </w:div>
        <w:div w:id="1826895408">
          <w:blockQuote w:val="1"/>
          <w:marLeft w:val="720"/>
          <w:marRight w:val="720"/>
          <w:marTop w:val="100"/>
          <w:marBottom w:val="100"/>
          <w:divBdr>
            <w:top w:val="none" w:sz="0" w:space="0" w:color="auto"/>
            <w:left w:val="none" w:sz="0" w:space="0" w:color="auto"/>
            <w:bottom w:val="none" w:sz="0" w:space="0" w:color="auto"/>
            <w:right w:val="none" w:sz="0" w:space="0" w:color="auto"/>
          </w:divBdr>
        </w:div>
        <w:div w:id="1784498402">
          <w:blockQuote w:val="1"/>
          <w:marLeft w:val="720"/>
          <w:marRight w:val="720"/>
          <w:marTop w:val="100"/>
          <w:marBottom w:val="100"/>
          <w:divBdr>
            <w:top w:val="none" w:sz="0" w:space="0" w:color="auto"/>
            <w:left w:val="none" w:sz="0" w:space="0" w:color="auto"/>
            <w:bottom w:val="none" w:sz="0" w:space="0" w:color="auto"/>
            <w:right w:val="none" w:sz="0" w:space="0" w:color="auto"/>
          </w:divBdr>
        </w:div>
        <w:div w:id="809173385">
          <w:blockQuote w:val="1"/>
          <w:marLeft w:val="720"/>
          <w:marRight w:val="720"/>
          <w:marTop w:val="100"/>
          <w:marBottom w:val="100"/>
          <w:divBdr>
            <w:top w:val="none" w:sz="0" w:space="0" w:color="auto"/>
            <w:left w:val="none" w:sz="0" w:space="0" w:color="auto"/>
            <w:bottom w:val="none" w:sz="0" w:space="0" w:color="auto"/>
            <w:right w:val="none" w:sz="0" w:space="0" w:color="auto"/>
          </w:divBdr>
        </w:div>
        <w:div w:id="2063287422">
          <w:blockQuote w:val="1"/>
          <w:marLeft w:val="720"/>
          <w:marRight w:val="720"/>
          <w:marTop w:val="100"/>
          <w:marBottom w:val="100"/>
          <w:divBdr>
            <w:top w:val="none" w:sz="0" w:space="0" w:color="auto"/>
            <w:left w:val="none" w:sz="0" w:space="0" w:color="auto"/>
            <w:bottom w:val="none" w:sz="0" w:space="0" w:color="auto"/>
            <w:right w:val="none" w:sz="0" w:space="0" w:color="auto"/>
          </w:divBdr>
        </w:div>
        <w:div w:id="97996484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1583284">
          <w:blockQuote w:val="1"/>
          <w:marLeft w:val="720"/>
          <w:marRight w:val="720"/>
          <w:marTop w:val="100"/>
          <w:marBottom w:val="100"/>
          <w:divBdr>
            <w:top w:val="none" w:sz="0" w:space="0" w:color="auto"/>
            <w:left w:val="none" w:sz="0" w:space="0" w:color="auto"/>
            <w:bottom w:val="none" w:sz="0" w:space="0" w:color="auto"/>
            <w:right w:val="none" w:sz="0" w:space="0" w:color="auto"/>
          </w:divBdr>
        </w:div>
        <w:div w:id="1636449409">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958159">
          <w:blockQuote w:val="1"/>
          <w:marLeft w:val="720"/>
          <w:marRight w:val="720"/>
          <w:marTop w:val="100"/>
          <w:marBottom w:val="100"/>
          <w:divBdr>
            <w:top w:val="none" w:sz="0" w:space="0" w:color="auto"/>
            <w:left w:val="none" w:sz="0" w:space="0" w:color="auto"/>
            <w:bottom w:val="none" w:sz="0" w:space="0" w:color="auto"/>
            <w:right w:val="none" w:sz="0" w:space="0" w:color="auto"/>
          </w:divBdr>
        </w:div>
        <w:div w:id="1519269234">
          <w:blockQuote w:val="1"/>
          <w:marLeft w:val="720"/>
          <w:marRight w:val="720"/>
          <w:marTop w:val="100"/>
          <w:marBottom w:val="100"/>
          <w:divBdr>
            <w:top w:val="none" w:sz="0" w:space="0" w:color="auto"/>
            <w:left w:val="none" w:sz="0" w:space="0" w:color="auto"/>
            <w:bottom w:val="none" w:sz="0" w:space="0" w:color="auto"/>
            <w:right w:val="none" w:sz="0" w:space="0" w:color="auto"/>
          </w:divBdr>
        </w:div>
        <w:div w:id="17097937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32471762">
      <w:bodyDiv w:val="1"/>
      <w:marLeft w:val="0"/>
      <w:marRight w:val="0"/>
      <w:marTop w:val="0"/>
      <w:marBottom w:val="0"/>
      <w:divBdr>
        <w:top w:val="none" w:sz="0" w:space="0" w:color="auto"/>
        <w:left w:val="none" w:sz="0" w:space="0" w:color="auto"/>
        <w:bottom w:val="none" w:sz="0" w:space="0" w:color="auto"/>
        <w:right w:val="none" w:sz="0" w:space="0" w:color="auto"/>
      </w:divBdr>
    </w:div>
    <w:div w:id="449862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doyle@ap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897</Words>
  <Characters>5113</Characters>
  <Application>Microsoft Office Word</Application>
  <DocSecurity>0</DocSecurity>
  <Lines>42</Lines>
  <Paragraphs>11</Paragraphs>
  <ScaleCrop>false</ScaleCrop>
  <Company>USC College of Letters, Arts &amp; Sciences</Company>
  <LinksUpToDate>false</LinksUpToDate>
  <CharactersWithSpaces>5999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Norah Xiao</dc:creator>
  <cp:keywords/>
  <dc:description/>
  <cp:lastModifiedBy>Norah Xiao</cp:lastModifiedBy>
  <cp:revision>2</cp:revision>
  <dcterms:created xsi:type="dcterms:W3CDTF">2011-04-22T19:38:00Z</dcterms:created>
  <dcterms:modified xsi:type="dcterms:W3CDTF">2011-04-22T19:38:00Z</dcterms:modified>
</cp:coreProperties>
</file>