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0242D7" w:rsidTr="000242D7">
        <w:trPr>
          <w:tblCellSpacing w:w="0" w:type="dxa"/>
        </w:trPr>
        <w:tc>
          <w:tcPr>
            <w:tcW w:w="2250" w:type="dxa"/>
            <w:tcMar>
              <w:top w:w="375" w:type="dxa"/>
              <w:left w:w="0" w:type="dxa"/>
              <w:bottom w:w="0" w:type="dxa"/>
              <w:right w:w="150" w:type="dxa"/>
            </w:tcMar>
          </w:tcPr>
          <w:p w:rsidR="000242D7" w:rsidRDefault="000242D7">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0242D7" w:rsidRDefault="000242D7">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242D7">
              <w:trPr>
                <w:tblCellSpacing w:w="0" w:type="dxa"/>
              </w:trPr>
              <w:tc>
                <w:tcPr>
                  <w:tcW w:w="0" w:type="auto"/>
                  <w:shd w:val="clear" w:color="auto" w:fill="E5E5E5"/>
                  <w:vAlign w:val="center"/>
                  <w:hideMark/>
                </w:tcPr>
                <w:p w:rsidR="000242D7" w:rsidRDefault="000242D7">
                  <w:hyperlink w:anchor="1" w:history="1">
                    <w:r>
                      <w:rPr>
                        <w:rStyle w:val="Hyperlink"/>
                        <w:rFonts w:ascii="Arial" w:eastAsiaTheme="minorHAnsi" w:hAnsi="Arial" w:cs="Arial"/>
                        <w:sz w:val="18"/>
                        <w:szCs w:val="18"/>
                      </w:rPr>
                      <w:t>Hagfish slime as a model for tomorrow’s natural fabrics</w:t>
                    </w:r>
                  </w:hyperlink>
                  <w:r>
                    <w:br/>
                  </w:r>
                  <w:r>
                    <w:br/>
                  </w:r>
                  <w:hyperlink w:anchor="ARTICLE_2" w:history="1">
                    <w:r>
                      <w:rPr>
                        <w:rStyle w:val="Hyperlink"/>
                        <w:rFonts w:ascii="Arial" w:eastAsiaTheme="minorHAnsi" w:hAnsi="Arial" w:cs="Arial"/>
                        <w:sz w:val="18"/>
                        <w:szCs w:val="18"/>
                      </w:rPr>
                      <w:t>Many home couches contain potentially toxic flame retardants</w:t>
                    </w:r>
                    <w:r>
                      <w:rPr>
                        <w:rFonts w:ascii="Arial" w:hAnsi="Arial" w:cs="Arial"/>
                        <w:color w:val="0000FF"/>
                        <w:u w:val="single"/>
                      </w:rPr>
                      <w:br/>
                    </w:r>
                    <w:r>
                      <w:rPr>
                        <w:color w:val="0000FF"/>
                        <w:u w:val="single"/>
                      </w:rPr>
                      <w:br/>
                    </w:r>
                  </w:hyperlink>
                </w:p>
                <w:p w:rsidR="000242D7" w:rsidRDefault="000242D7">
                  <w:hyperlink w:anchor="3" w:history="1">
                    <w:r>
                      <w:rPr>
                        <w:rStyle w:val="Hyperlink"/>
                        <w:rFonts w:ascii="Arial" w:eastAsiaTheme="minorHAnsi" w:hAnsi="Arial" w:cs="Arial"/>
                        <w:sz w:val="18"/>
                        <w:szCs w:val="18"/>
                      </w:rPr>
                      <w:t>Scientists sniff out the substances behind the aroma in the “king of fruits”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New advance could help soldiers, athletes, others rebound from traumatic brain injuries</w:t>
                    </w:r>
                    <w:r>
                      <w:rPr>
                        <w:rFonts w:ascii="Arial" w:hAnsi="Arial" w:cs="Arial"/>
                        <w:color w:val="0000FF"/>
                        <w:sz w:val="18"/>
                        <w:szCs w:val="18"/>
                        <w:u w:val="single"/>
                      </w:rPr>
                      <w:br/>
                    </w:r>
                  </w:hyperlink>
                  <w:r>
                    <w:rPr>
                      <w:rFonts w:ascii="Arial" w:hAnsi="Arial" w:cs="Arial"/>
                      <w:sz w:val="18"/>
                      <w:szCs w:val="18"/>
                    </w:rPr>
                    <w:t> </w:t>
                  </w:r>
                  <w:r>
                    <w:t xml:space="preserve"> </w:t>
                  </w:r>
                </w:p>
                <w:p w:rsidR="000242D7" w:rsidRDefault="000242D7">
                  <w:hyperlink w:anchor="5" w:history="1">
                    <w:r>
                      <w:rPr>
                        <w:rStyle w:val="Hyperlink"/>
                        <w:rFonts w:ascii="Arial" w:eastAsiaTheme="minorHAnsi" w:hAnsi="Arial" w:cs="Arial"/>
                        <w:sz w:val="18"/>
                        <w:szCs w:val="18"/>
                      </w:rPr>
                      <w:t>U.N. meeting this week to extend greenhouse gas treaty</w:t>
                    </w:r>
                    <w:r>
                      <w:rPr>
                        <w:rFonts w:ascii="Arial" w:hAnsi="Arial" w:cs="Arial"/>
                        <w:color w:val="0000FF"/>
                        <w:sz w:val="18"/>
                        <w:szCs w:val="18"/>
                        <w:u w:val="single"/>
                      </w:rPr>
                      <w:br/>
                    </w:r>
                  </w:hyperlink>
                </w:p>
              </w:tc>
            </w:tr>
          </w:tbl>
          <w:p w:rsidR="000242D7" w:rsidRDefault="000242D7">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242D7">
              <w:trPr>
                <w:tblCellSpacing w:w="0" w:type="dxa"/>
              </w:trPr>
              <w:tc>
                <w:tcPr>
                  <w:tcW w:w="0" w:type="auto"/>
                  <w:shd w:val="clear" w:color="auto" w:fill="E5E5E5"/>
                  <w:vAlign w:val="center"/>
                  <w:hideMark/>
                </w:tcPr>
                <w:p w:rsidR="000242D7" w:rsidRDefault="000242D7">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About the Weekly PressPac</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A Family Affair</w:t>
                    </w:r>
                  </w:hyperlink>
                  <w:r>
                    <w:br/>
                  </w:r>
                  <w:r>
                    <w:br/>
                  </w:r>
                  <w:hyperlink w:anchor="mustread" w:history="1">
                    <w:r>
                      <w:rPr>
                        <w:rStyle w:val="Hyperlink"/>
                        <w:rFonts w:ascii="Arial" w:hAnsi="Arial" w:cs="Arial"/>
                        <w:sz w:val="18"/>
                        <w:szCs w:val="18"/>
                      </w:rPr>
                      <w:t>Must-Read from C&amp;EN: How Many Chemists Can Share a 450 Square-Foot Lab?</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r>
                      <w:rPr>
                        <w:rStyle w:val="Hyperlink"/>
                        <w:rFonts w:ascii="Arial" w:hAnsi="Arial" w:cs="Arial"/>
                        <w:sz w:val="18"/>
                        <w:szCs w:val="18"/>
                      </w:rPr>
                      <w:t>Bytesize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0242D7" w:rsidRDefault="000242D7">
                  <w:pPr>
                    <w:pStyle w:val="NormalWeb"/>
                    <w:spacing w:after="240" w:afterAutospacing="0"/>
                  </w:pPr>
                  <w:hyperlink w:anchor="releases" w:history="1">
                    <w:r>
                      <w:rPr>
                        <w:rStyle w:val="Hyperlink"/>
                        <w:rFonts w:ascii="Arial" w:hAnsi="Arial" w:cs="Arial"/>
                        <w:sz w:val="18"/>
                        <w:szCs w:val="18"/>
                      </w:rPr>
                      <w:t>ACS Press Releases</w:t>
                    </w:r>
                  </w:hyperlink>
                </w:p>
              </w:tc>
            </w:tr>
          </w:tbl>
          <w:p w:rsidR="000242D7" w:rsidRDefault="000242D7">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242D7">
              <w:trPr>
                <w:tblCellSpacing w:w="0" w:type="dxa"/>
              </w:trPr>
              <w:tc>
                <w:tcPr>
                  <w:tcW w:w="0" w:type="auto"/>
                  <w:shd w:val="clear" w:color="auto" w:fill="E5E5E5"/>
                  <w:vAlign w:val="center"/>
                  <w:hideMark/>
                </w:tcPr>
                <w:p w:rsidR="000242D7" w:rsidRDefault="000242D7">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0242D7" w:rsidRDefault="000242D7">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0242D7" w:rsidRDefault="000242D7">
                  <w:pPr>
                    <w:pStyle w:val="NormalWeb"/>
                  </w:pPr>
                  <w:hyperlink w:anchor="Mars" w:history="1">
                    <w:r>
                      <w:rPr>
                        <w:rStyle w:val="Hyperlink"/>
                        <w:rFonts w:ascii="Arial" w:hAnsi="Arial" w:cs="Arial"/>
                        <w:sz w:val="18"/>
                        <w:szCs w:val="18"/>
                      </w:rPr>
                      <w:t>The Periodic Table Table Featuring Theo Gray</w:t>
                    </w:r>
                  </w:hyperlink>
                </w:p>
                <w:p w:rsidR="000242D7" w:rsidRDefault="000242D7">
                  <w:pPr>
                    <w:pStyle w:val="NormalWeb"/>
                  </w:pPr>
                  <w:hyperlink w:anchor="daywithoutchemistry" w:history="1">
                    <w:r>
                      <w:rPr>
                        <w:rStyle w:val="Hyperlink"/>
                        <w:rFonts w:ascii="Arial" w:hAnsi="Arial" w:cs="Arial"/>
                        <w:sz w:val="18"/>
                        <w:szCs w:val="18"/>
                      </w:rPr>
                      <w:t xml:space="preserve">Healing the voice: Synthetic vocal cords </w:t>
                    </w:r>
                  </w:hyperlink>
                </w:p>
                <w:p w:rsidR="000242D7" w:rsidRDefault="000242D7">
                  <w:pPr>
                    <w:pStyle w:val="NormalWeb"/>
                  </w:pPr>
                  <w:hyperlink w:anchor="Beer" w:history="1">
                    <w:r>
                      <w:rPr>
                        <w:rStyle w:val="Hyperlink"/>
                        <w:rFonts w:ascii="Arial" w:hAnsi="Arial" w:cs="Arial"/>
                        <w:sz w:val="18"/>
                        <w:szCs w:val="18"/>
                      </w:rPr>
                      <w:t>The Chemistry of Beer</w:t>
                    </w:r>
                  </w:hyperlink>
                </w:p>
                <w:p w:rsidR="000242D7" w:rsidRDefault="000242D7">
                  <w:pPr>
                    <w:pStyle w:val="NormalWeb"/>
                  </w:pPr>
                  <w:hyperlink w:anchor="Cheese" w:history="1">
                    <w:r>
                      <w:rPr>
                        <w:rStyle w:val="Hyperlink"/>
                        <w:rFonts w:ascii="Arial" w:hAnsi="Arial" w:cs="Arial"/>
                        <w:sz w:val="18"/>
                        <w:szCs w:val="18"/>
                      </w:rPr>
                      <w:t>The Chemistry of Cheese</w:t>
                    </w:r>
                  </w:hyperlink>
                </w:p>
                <w:p w:rsidR="000242D7" w:rsidRDefault="000242D7">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0242D7" w:rsidRDefault="000242D7">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242D7">
              <w:trPr>
                <w:tblCellSpacing w:w="0" w:type="dxa"/>
              </w:trPr>
              <w:tc>
                <w:tcPr>
                  <w:tcW w:w="0" w:type="auto"/>
                  <w:shd w:val="clear" w:color="auto" w:fill="E5E5E5"/>
                  <w:vAlign w:val="center"/>
                  <w:hideMark/>
                </w:tcPr>
                <w:p w:rsidR="000242D7" w:rsidRDefault="000242D7">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r>
                      <w:rPr>
                        <w:rStyle w:val="Hyperlink"/>
                        <w:rFonts w:ascii="Arial" w:hAnsi="Arial" w:cs="Arial"/>
                        <w:sz w:val="18"/>
                        <w:szCs w:val="18"/>
                      </w:rPr>
                      <w:t>Bytesize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w:t>
                    </w:r>
                    <w:r>
                      <w:rPr>
                        <w:rStyle w:val="Hyperlink"/>
                        <w:rFonts w:ascii="Arial" w:hAnsi="Arial" w:cs="Arial"/>
                        <w:sz w:val="18"/>
                        <w:szCs w:val="18"/>
                      </w:rPr>
                      <w:lastRenderedPageBreak/>
                      <w:t>From the PressPac</w:t>
                    </w:r>
                  </w:hyperlink>
                  <w:r>
                    <w:t xml:space="preserve"> </w:t>
                  </w:r>
                </w:p>
              </w:tc>
            </w:tr>
          </w:tbl>
          <w:p w:rsidR="000242D7" w:rsidRDefault="000242D7">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242D7">
              <w:trPr>
                <w:tblCellSpacing w:w="0" w:type="dxa"/>
              </w:trPr>
              <w:tc>
                <w:tcPr>
                  <w:tcW w:w="0" w:type="auto"/>
                  <w:shd w:val="clear" w:color="auto" w:fill="E5E5E5"/>
                  <w:vAlign w:val="center"/>
                  <w:hideMark/>
                </w:tcPr>
                <w:p w:rsidR="000242D7" w:rsidRDefault="000242D7">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0242D7" w:rsidRDefault="000242D7">
            <w:pPr>
              <w:rPr>
                <w:rFonts w:ascii="Arial" w:hAnsi="Arial" w:cs="Arial"/>
                <w:sz w:val="17"/>
                <w:szCs w:val="17"/>
              </w:rPr>
            </w:pPr>
            <w:hyperlink r:id="rId6" w:history="1">
              <w:r>
                <w:rPr>
                  <w:rStyle w:val="Hyperlink"/>
                  <w:rFonts w:ascii="Arial" w:eastAsiaTheme="minorHAnsi" w:hAnsi="Arial" w:cs="Arial"/>
                  <w:sz w:val="18"/>
                  <w:szCs w:val="18"/>
                </w:rPr>
                <w:t>PressPac Archives</w:t>
              </w:r>
            </w:hyperlink>
            <w:r>
              <w:rPr>
                <w:rFonts w:ascii="Arial" w:hAnsi="Arial" w:cs="Arial"/>
                <w:sz w:val="18"/>
                <w:szCs w:val="18"/>
              </w:rPr>
              <w:t xml:space="preserve"> </w:t>
            </w:r>
          </w:p>
          <w:p w:rsidR="000242D7" w:rsidRDefault="000242D7">
            <w:pPr>
              <w:rPr>
                <w:rFonts w:ascii="Arial" w:hAnsi="Arial" w:cs="Arial"/>
                <w:sz w:val="17"/>
                <w:szCs w:val="17"/>
              </w:rPr>
            </w:pPr>
            <w:r>
              <w:rPr>
                <w:rFonts w:ascii="Arial" w:hAnsi="Arial" w:cs="Arial"/>
                <w:sz w:val="17"/>
                <w:szCs w:val="17"/>
              </w:rPr>
              <w:t> </w:t>
            </w:r>
          </w:p>
          <w:p w:rsidR="000242D7" w:rsidRDefault="000242D7">
            <w:pPr>
              <w:pStyle w:val="NormalWeb"/>
              <w:rPr>
                <w:rFonts w:ascii="Arial" w:hAnsi="Arial" w:cs="Arial"/>
                <w:sz w:val="17"/>
                <w:szCs w:val="17"/>
              </w:rPr>
            </w:pPr>
            <w:r>
              <w:rPr>
                <w:rFonts w:ascii="Arial" w:hAnsi="Arial" w:cs="Arial"/>
                <w:sz w:val="17"/>
                <w:szCs w:val="17"/>
              </w:rPr>
              <w:t> </w:t>
            </w:r>
          </w:p>
          <w:p w:rsidR="000242D7" w:rsidRDefault="000242D7">
            <w:pPr>
              <w:rPr>
                <w:rFonts w:ascii="Arial" w:hAnsi="Arial" w:cs="Arial"/>
                <w:sz w:val="17"/>
                <w:szCs w:val="17"/>
              </w:rPr>
            </w:pPr>
            <w:r>
              <w:rPr>
                <w:rFonts w:ascii="Arial" w:hAnsi="Arial" w:cs="Arial"/>
                <w:sz w:val="17"/>
                <w:szCs w:val="17"/>
              </w:rPr>
              <w:t> </w:t>
            </w:r>
          </w:p>
          <w:p w:rsidR="000242D7" w:rsidRDefault="000242D7">
            <w:pPr>
              <w:pStyle w:val="NormalWeb"/>
              <w:rPr>
                <w:rFonts w:ascii="Arial" w:hAnsi="Arial" w:cs="Arial"/>
                <w:sz w:val="17"/>
                <w:szCs w:val="17"/>
              </w:rPr>
            </w:pPr>
            <w:r>
              <w:rPr>
                <w:rFonts w:ascii="Arial" w:hAnsi="Arial" w:cs="Arial"/>
                <w:sz w:val="17"/>
                <w:szCs w:val="17"/>
              </w:rPr>
              <w:t> </w:t>
            </w:r>
          </w:p>
        </w:tc>
        <w:tc>
          <w:tcPr>
            <w:tcW w:w="4500" w:type="dxa"/>
            <w:vAlign w:val="center"/>
            <w:hideMark/>
          </w:tcPr>
          <w:p w:rsidR="000242D7" w:rsidRDefault="000242D7">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November 28, 2012 </w:t>
            </w:r>
            <w:r>
              <w:rPr>
                <w:b/>
                <w:bCs/>
                <w:color w:val="003399"/>
                <w:sz w:val="28"/>
                <w:szCs w:val="28"/>
              </w:rPr>
              <w:br/>
            </w:r>
            <w:r>
              <w:rPr>
                <w:b/>
                <w:bCs/>
                <w:color w:val="003399"/>
                <w:sz w:val="28"/>
                <w:szCs w:val="28"/>
              </w:rPr>
              <w:br/>
            </w:r>
            <w:r>
              <w:rPr>
                <w:rFonts w:ascii="Arial" w:hAnsi="Arial" w:cs="Arial"/>
                <w:b/>
                <w:bCs/>
                <w:color w:val="003399"/>
                <w:sz w:val="21"/>
                <w:szCs w:val="21"/>
              </w:rPr>
              <w:t xml:space="preserve">ALL CONTENT IS FOR IMMEDIATE RELEASE  </w:t>
            </w:r>
            <w:r>
              <w:rPr>
                <w:rFonts w:ascii="Arial" w:hAnsi="Arial" w:cs="Arial"/>
                <w:b/>
                <w:bCs/>
                <w:color w:val="003399"/>
                <w:sz w:val="21"/>
                <w:szCs w:val="21"/>
                <w:u w:val="single"/>
              </w:rPr>
              <w:t>Please credit the individual journal or the American Chemical Society as the source for this information.</w:t>
            </w:r>
            <w:r>
              <w:rPr>
                <w:rFonts w:ascii="Arial" w:hAnsi="Arial" w:cs="Arial"/>
                <w:b/>
                <w:bCs/>
                <w:color w:val="003399"/>
                <w:sz w:val="21"/>
                <w:szCs w:val="21"/>
              </w:rPr>
              <w:br/>
            </w:r>
          </w:p>
          <w:p w:rsidR="000242D7" w:rsidRDefault="000242D7">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PressPac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0242D7" w:rsidRDefault="000242D7">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0242D7" w:rsidRDefault="000242D7">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0242D7" w:rsidRDefault="000242D7">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242D7" w:rsidRDefault="000242D7">
            <w:pPr>
              <w:jc w:val="center"/>
              <w:rPr>
                <w:rFonts w:ascii="Arial" w:hAnsi="Arial" w:cs="Arial"/>
              </w:rPr>
            </w:pPr>
            <w:r>
              <w:rPr>
                <w:rFonts w:ascii="Arial" w:hAnsi="Arial" w:cs="Arial"/>
              </w:rPr>
              <w:pict>
                <v:rect id="_x0000_i1028" style="width:468pt;height:1.5pt" o:hralign="center" o:hrstd="t" o:hr="t" fillcolor="#a0a0a0" stroked="f"/>
              </w:pict>
            </w:r>
          </w:p>
          <w:p w:rsidR="000242D7" w:rsidRDefault="000242D7">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Hagfish slime as a model for tomorrow’s natural fabrics</w:t>
            </w:r>
            <w:r>
              <w:rPr>
                <w:rFonts w:ascii="Arial" w:hAnsi="Arial" w:cs="Arial"/>
                <w:sz w:val="20"/>
                <w:szCs w:val="20"/>
              </w:rPr>
              <w:br/>
            </w:r>
            <w:r>
              <w:rPr>
                <w:rStyle w:val="Emphasis"/>
                <w:rFonts w:ascii="Arial" w:hAnsi="Arial" w:cs="Arial"/>
                <w:sz w:val="20"/>
                <w:szCs w:val="20"/>
              </w:rPr>
              <w:t>Biomacromolecules</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1619250" cy="1276350"/>
                        <wp:effectExtent l="0" t="0" r="0" b="0"/>
                        <wp:docPr id="22" name="Picture 22" descr="http://images.magnetmail.net/images/clients/ACS/112812Hagfish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12812Hagfish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276350"/>
                                </a:xfrm>
                                <a:prstGeom prst="rect">
                                  <a:avLst/>
                                </a:prstGeom>
                                <a:noFill/>
                                <a:ln>
                                  <a:noFill/>
                                </a:ln>
                              </pic:spPr>
                            </pic:pic>
                          </a:graphicData>
                        </a:graphic>
                      </wp:inline>
                    </w:drawing>
                  </w:r>
                  <w:r>
                    <w:br/>
                  </w:r>
                  <w:r>
                    <w:rPr>
                      <w:rFonts w:ascii="Arial" w:hAnsi="Arial" w:cs="Arial"/>
                      <w:sz w:val="16"/>
                      <w:szCs w:val="16"/>
                    </w:rPr>
                    <w:t>Slime from hagfish, above, could be a model for tomorrow’s natural fabrics.</w:t>
                  </w:r>
                  <w:r>
                    <w:br/>
                  </w:r>
                  <w:hyperlink r:id="rId14" w:history="1">
                    <w:r>
                      <w:rPr>
                        <w:rStyle w:val="Hyperlink"/>
                        <w:rFonts w:ascii="Arial" w:eastAsiaTheme="minorHAnsi" w:hAnsi="Arial" w:cs="Arial"/>
                        <w:sz w:val="14"/>
                        <w:szCs w:val="14"/>
                      </w:rPr>
                      <w:t>Click here</w:t>
                    </w:r>
                  </w:hyperlink>
                  <w:r>
                    <w:rPr>
                      <w:rFonts w:ascii="Arial" w:hAnsi="Arial" w:cs="Arial"/>
                      <w:sz w:val="14"/>
                      <w:szCs w:val="14"/>
                    </w:rPr>
                    <w:t xml:space="preserve"> for high-resolution image</w:t>
                  </w:r>
                  <w:r>
                    <w:rPr>
                      <w:sz w:val="14"/>
                      <w:szCs w:val="14"/>
                    </w:rPr>
                    <w:t>.</w:t>
                  </w:r>
                  <w:r>
                    <w:br/>
                  </w:r>
                  <w:r>
                    <w:rPr>
                      <w:rStyle w:val="Emphasis"/>
                      <w:rFonts w:ascii="Arial" w:hAnsi="Arial" w:cs="Arial"/>
                      <w:sz w:val="14"/>
                      <w:szCs w:val="14"/>
                    </w:rPr>
                    <w:t>Credit: Stacia Stower; National Science Foundation funding</w:t>
                  </w:r>
                </w:p>
              </w:tc>
            </w:tr>
          </w:tbl>
          <w:p w:rsidR="000242D7" w:rsidRDefault="000242D7">
            <w:pPr>
              <w:pStyle w:val="NormalWeb"/>
              <w:rPr>
                <w:rFonts w:ascii="Arial" w:hAnsi="Arial" w:cs="Arial"/>
              </w:rPr>
            </w:pPr>
            <w:r>
              <w:rPr>
                <w:rFonts w:ascii="Arial" w:hAnsi="Arial" w:cs="Arial"/>
                <w:sz w:val="20"/>
                <w:szCs w:val="20"/>
              </w:rPr>
              <w:t xml:space="preserve">Nylon, Kevlar and other synthetic fabrics: Step aside. If new scientific research pans out, people may be sporting shirts, blouses and other garments made from fibers modeled after those in the icky, super-strong slime from a creature called the hagfish. The study appears in ACS’ journal </w:t>
            </w:r>
            <w:r>
              <w:rPr>
                <w:rStyle w:val="Emphasis"/>
                <w:rFonts w:ascii="Arial" w:hAnsi="Arial" w:cs="Arial"/>
                <w:sz w:val="20"/>
                <w:szCs w:val="20"/>
              </w:rPr>
              <w:t>Biomacromolecules</w:t>
            </w:r>
            <w:r>
              <w:rPr>
                <w:rFonts w:ascii="Arial" w:hAnsi="Arial" w:cs="Arial"/>
                <w:sz w:val="20"/>
                <w:szCs w:val="20"/>
              </w:rPr>
              <w:t>.</w:t>
            </w:r>
          </w:p>
          <w:p w:rsidR="000242D7" w:rsidRDefault="000242D7">
            <w:pPr>
              <w:pStyle w:val="NormalWeb"/>
              <w:rPr>
                <w:rFonts w:ascii="Arial" w:hAnsi="Arial" w:cs="Arial"/>
              </w:rPr>
            </w:pPr>
            <w:r>
              <w:rPr>
                <w:rFonts w:ascii="Arial" w:hAnsi="Arial" w:cs="Arial"/>
                <w:sz w:val="20"/>
                <w:szCs w:val="20"/>
              </w:rPr>
              <w:t xml:space="preserve">Lead author Atsuko Negishi, her supervisor Douglas S. Fudge and colleagues explain that petroleum is the raw material for making modern synthetics. Rising prices and the quest for more sustainable alternatives have led scientists to consider the possibilities of using protein-based raw materials, such as spider silk. Another candidate comes from the hagfish, an eel-like fish that produces a thick slime to protect itself against predators. A single Atlantic Hagfish can produce quarts of slime in seconds. It clogs the gills and may suffocate other fish. The slime consists of tens of thousands of remarkably strong threads, each 100 times thinner than a human hair. The </w:t>
            </w:r>
            <w:r>
              <w:rPr>
                <w:rFonts w:ascii="Arial" w:hAnsi="Arial" w:cs="Arial"/>
                <w:sz w:val="20"/>
                <w:szCs w:val="20"/>
              </w:rPr>
              <w:lastRenderedPageBreak/>
              <w:t xml:space="preserve">scientists set out to investigate spinning spider-silk-like fibers from the proteins of these slime threads. </w:t>
            </w:r>
          </w:p>
          <w:p w:rsidR="000242D7" w:rsidRDefault="000242D7">
            <w:pPr>
              <w:pStyle w:val="NormalWeb"/>
              <w:rPr>
                <w:rFonts w:ascii="Arial" w:hAnsi="Arial" w:cs="Arial"/>
              </w:rPr>
            </w:pPr>
            <w:r>
              <w:rPr>
                <w:rFonts w:ascii="Arial" w:hAnsi="Arial" w:cs="Arial"/>
                <w:sz w:val="20"/>
                <w:szCs w:val="20"/>
              </w:rPr>
              <w:t>They developed a method for drawing hagfish slime thread proteins into fibers comparable to lab-made spider silk. It involved casting a thin self-supporting film of thread proteins on the surface of a salt solution, then grabbing it with forceps and lifting it upwards so it collapses into a single strand. The threads in hagfish slime, they indicate, might be models for synthetic fibers made from renewable, naturally occurring proteins.</w:t>
            </w:r>
            <w:r>
              <w:rPr>
                <w:rFonts w:ascii="Arial" w:hAnsi="Arial" w:cs="Arial"/>
                <w:sz w:val="20"/>
                <w:szCs w:val="20"/>
              </w:rPr>
              <w:br/>
            </w:r>
            <w:r>
              <w:rPr>
                <w:rFonts w:ascii="Arial" w:hAnsi="Arial" w:cs="Arial"/>
                <w:sz w:val="20"/>
                <w:szCs w:val="20"/>
              </w:rPr>
              <w:br/>
              <w:t xml:space="preserve">The authors acknowledge funding from the </w:t>
            </w:r>
            <w:hyperlink r:id="rId15" w:history="1">
              <w:r>
                <w:rPr>
                  <w:rStyle w:val="Hyperlink"/>
                  <w:rFonts w:ascii="Arial" w:hAnsi="Arial" w:cs="Arial"/>
                  <w:sz w:val="20"/>
                  <w:szCs w:val="20"/>
                </w:rPr>
                <w:t>Advanced Foods and Materials Network</w:t>
              </w:r>
            </w:hyperlink>
            <w:r>
              <w:rPr>
                <w:rFonts w:ascii="Arial" w:hAnsi="Arial" w:cs="Arial"/>
                <w:sz w:val="20"/>
                <w:szCs w:val="20"/>
              </w:rPr>
              <w:t xml:space="preserve"> and the </w:t>
            </w:r>
            <w:hyperlink r:id="rId16" w:history="1">
              <w:r>
                <w:rPr>
                  <w:rStyle w:val="Hyperlink"/>
                  <w:rFonts w:ascii="Arial" w:hAnsi="Arial" w:cs="Arial"/>
                  <w:sz w:val="20"/>
                  <w:szCs w:val="20"/>
                </w:rPr>
                <w:t>Ontario Ministry of Economic Development and Innovation</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704850" cy="933450"/>
                        <wp:effectExtent l="0" t="0" r="0" b="0"/>
                        <wp:docPr id="21" name="Picture 21" descr="http://images.magnetmail.net/images/clients/ACS/112812B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12812BM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242D7" w:rsidRDefault="000242D7">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“The Production of Fibers and Films from Solubilized Hagfish Slime Thread Proteins”</w:t>
            </w:r>
            <w:r>
              <w:rPr>
                <w:rFonts w:ascii="Arial" w:hAnsi="Arial" w:cs="Arial"/>
                <w:sz w:val="20"/>
                <w:szCs w:val="20"/>
              </w:rPr>
              <w:br/>
            </w:r>
            <w:r>
              <w:rPr>
                <w:rFonts w:ascii="Arial" w:hAnsi="Arial" w:cs="Arial"/>
                <w:sz w:val="20"/>
                <w:szCs w:val="20"/>
              </w:rPr>
              <w:br/>
            </w:r>
            <w:hyperlink r:id="rId19"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Douglas S. Fudge, Ph.D.</w:t>
            </w:r>
            <w:r>
              <w:rPr>
                <w:rFonts w:ascii="Arial" w:hAnsi="Arial" w:cs="Arial"/>
                <w:sz w:val="20"/>
                <w:szCs w:val="20"/>
              </w:rPr>
              <w:br/>
              <w:t>University of Guelph</w:t>
            </w:r>
            <w:r>
              <w:rPr>
                <w:rFonts w:ascii="Arial" w:hAnsi="Arial" w:cs="Arial"/>
                <w:sz w:val="20"/>
                <w:szCs w:val="20"/>
              </w:rPr>
              <w:br/>
              <w:t xml:space="preserve">Guelph, Ontario </w:t>
            </w:r>
            <w:r>
              <w:rPr>
                <w:rFonts w:ascii="Arial" w:hAnsi="Arial" w:cs="Arial"/>
                <w:sz w:val="20"/>
                <w:szCs w:val="20"/>
              </w:rPr>
              <w:br/>
              <w:t>Canada</w:t>
            </w:r>
            <w:r>
              <w:rPr>
                <w:rFonts w:ascii="Arial" w:hAnsi="Arial" w:cs="Arial"/>
                <w:sz w:val="20"/>
                <w:szCs w:val="20"/>
              </w:rPr>
              <w:br/>
              <w:t xml:space="preserve">Phone: 519-824-4120, ext. 56418 </w:t>
            </w:r>
            <w:r>
              <w:rPr>
                <w:rFonts w:ascii="Arial" w:hAnsi="Arial" w:cs="Arial"/>
                <w:sz w:val="20"/>
                <w:szCs w:val="20"/>
              </w:rPr>
              <w:br/>
              <w:t xml:space="preserve">Fax: 519-767-1656 </w:t>
            </w:r>
            <w:r>
              <w:rPr>
                <w:rFonts w:ascii="Arial" w:hAnsi="Arial" w:cs="Arial"/>
                <w:sz w:val="20"/>
                <w:szCs w:val="20"/>
              </w:rPr>
              <w:br/>
              <w:t xml:space="preserve">E-mail: </w:t>
            </w:r>
            <w:hyperlink r:id="rId20" w:history="1">
              <w:r>
                <w:rPr>
                  <w:rStyle w:val="Hyperlink"/>
                  <w:rFonts w:ascii="Arial" w:hAnsi="Arial" w:cs="Arial"/>
                  <w:sz w:val="20"/>
                  <w:szCs w:val="20"/>
                </w:rPr>
                <w:t>dfudge@uoguelph.ca</w:t>
              </w:r>
            </w:hyperlink>
            <w:r>
              <w:rPr>
                <w:rFonts w:ascii="Arial" w:hAnsi="Arial" w:cs="Arial"/>
              </w:rPr>
              <w:br/>
            </w:r>
            <w:r>
              <w:rPr>
                <w:rFonts w:ascii="Arial" w:hAnsi="Arial" w:cs="Arial"/>
              </w:rPr>
              <w:br/>
              <w:t> </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Many home couches contain potentially toxic flame retardants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pPr>
                    <w:pStyle w:val="NormalWeb"/>
                  </w:pPr>
                  <w:r>
                    <w:rPr>
                      <w:noProof/>
                    </w:rPr>
                    <w:drawing>
                      <wp:inline distT="0" distB="0" distL="0" distR="0">
                        <wp:extent cx="1619250" cy="1219200"/>
                        <wp:effectExtent l="0" t="0" r="0" b="0"/>
                        <wp:docPr id="19" name="Picture 19" descr="http://images.magnetmail.net/images/clients/ACS/112812Couch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112812Couch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r>
                    <w:br/>
                  </w:r>
                  <w:r>
                    <w:rPr>
                      <w:rFonts w:ascii="Arial" w:hAnsi="Arial" w:cs="Arial"/>
                      <w:sz w:val="16"/>
                      <w:szCs w:val="16"/>
                    </w:rPr>
                    <w:t>More manufacturers are using flame retardants in home couches.</w:t>
                  </w:r>
                  <w:r>
                    <w:rPr>
                      <w:rFonts w:ascii="Arial" w:hAnsi="Arial" w:cs="Arial"/>
                      <w:i/>
                      <w:iCs/>
                      <w:sz w:val="14"/>
                      <w:szCs w:val="14"/>
                    </w:rPr>
                    <w:br/>
                  </w:r>
                  <w:r>
                    <w:rPr>
                      <w:rStyle w:val="Emphasis"/>
                      <w:rFonts w:ascii="Arial" w:hAnsi="Arial" w:cs="Arial"/>
                      <w:sz w:val="14"/>
                      <w:szCs w:val="14"/>
                    </w:rPr>
                    <w:t>Credit: iStockphoto/Thinkstock</w:t>
                  </w:r>
                </w:p>
              </w:tc>
            </w:tr>
          </w:tbl>
          <w:p w:rsidR="000242D7" w:rsidRDefault="000242D7">
            <w:pPr>
              <w:pStyle w:val="NormalWeb"/>
              <w:rPr>
                <w:rFonts w:ascii="Arial" w:hAnsi="Arial" w:cs="Arial"/>
              </w:rPr>
            </w:pPr>
            <w:r>
              <w:rPr>
                <w:rFonts w:ascii="Arial" w:hAnsi="Arial" w:cs="Arial"/>
                <w:sz w:val="20"/>
                <w:szCs w:val="20"/>
              </w:rPr>
              <w:t xml:space="preserve">Scientists are reporting an increasing use of flame retardants in the main gathering spot for adults, children and family pets in the home — the couch. In a study published in ACS’ journal </w:t>
            </w:r>
            <w:r>
              <w:rPr>
                <w:rStyle w:val="Emphasis"/>
                <w:rFonts w:ascii="Arial" w:hAnsi="Arial" w:cs="Arial"/>
                <w:sz w:val="20"/>
                <w:szCs w:val="20"/>
              </w:rPr>
              <w:t>Environmental Science &amp; Technology</w:t>
            </w:r>
            <w:r>
              <w:rPr>
                <w:rFonts w:ascii="Arial" w:hAnsi="Arial" w:cs="Arial"/>
                <w:sz w:val="20"/>
                <w:szCs w:val="20"/>
              </w:rPr>
              <w:t>, they describe the first efforts to detect and identify the flame retardants applied to the foam inside couches found in millions of family rooms and living rooms across the U.S.</w:t>
            </w:r>
            <w:r>
              <w:rPr>
                <w:rFonts w:ascii="Arial" w:hAnsi="Arial" w:cs="Arial"/>
                <w:sz w:val="20"/>
                <w:szCs w:val="20"/>
              </w:rPr>
              <w:br/>
            </w:r>
            <w:r>
              <w:rPr>
                <w:rFonts w:ascii="Arial" w:hAnsi="Arial" w:cs="Arial"/>
                <w:sz w:val="20"/>
                <w:szCs w:val="20"/>
              </w:rPr>
              <w:br/>
              <w:t xml:space="preserve">Heather Stapleton and colleagues explain that many U.S. manufacturers adhere to California’s </w:t>
            </w:r>
            <w:r>
              <w:rPr>
                <w:rFonts w:ascii="Arial" w:hAnsi="Arial" w:cs="Arial"/>
                <w:sz w:val="20"/>
                <w:szCs w:val="20"/>
              </w:rPr>
              <w:lastRenderedPageBreak/>
              <w:t>flammability standard — termed “Technical Bulletin 117” (TB117) — and use flame retardants in residential furniture. The 1975 standard (now being modified to increase fire safety without flame retardants) focused on saving lives by protecting against home fires started by candles, matches and other small flames. Research, however, indicated that flame retardants can migrate from foam to household dust to people and pets. Other research linked flame retardants with adverse health effects. Stapleton’s team set out to gather information that consumers often lack, including which couches contain flame retardants and what kinds.</w:t>
            </w:r>
            <w:r>
              <w:rPr>
                <w:rFonts w:ascii="Arial" w:hAnsi="Arial" w:cs="Arial"/>
                <w:sz w:val="20"/>
                <w:szCs w:val="20"/>
              </w:rPr>
              <w:br/>
            </w:r>
            <w:r>
              <w:rPr>
                <w:rFonts w:ascii="Arial" w:hAnsi="Arial" w:cs="Arial"/>
                <w:sz w:val="20"/>
                <w:szCs w:val="20"/>
              </w:rPr>
              <w:br/>
              <w:t>The researchers analyzed 102 foam samples from residential couches and found that more manufacturers — about 85 percent — are now using flame retardants in their couches compared to the past. For couches purchased in the last seven years, 93 percent contained flame retardants. More than half of the couches contained untested flame retardants or retardants that have raised health concerns, including “Tris,” which is considered a probable human carcinogen based on animal studies and was phased out from use in baby pajamas in 1977.</w:t>
            </w:r>
          </w:p>
          <w:p w:rsidR="000242D7" w:rsidRDefault="000242D7">
            <w:pPr>
              <w:pStyle w:val="NormalWeb"/>
              <w:spacing w:after="240" w:afterAutospacing="0"/>
              <w:rPr>
                <w:rFonts w:ascii="Arial" w:hAnsi="Arial" w:cs="Arial"/>
              </w:rPr>
            </w:pPr>
            <w:r>
              <w:rPr>
                <w:rFonts w:ascii="Arial" w:hAnsi="Arial" w:cs="Arial"/>
                <w:sz w:val="20"/>
                <w:szCs w:val="20"/>
              </w:rPr>
              <w:t xml:space="preserve">The authors acknowledge funding from a private donation from Fred and Alice Stanback, as well as from the </w:t>
            </w:r>
            <w:hyperlink r:id="rId23" w:history="1">
              <w:r>
                <w:rPr>
                  <w:rStyle w:val="Hyperlink"/>
                  <w:rFonts w:ascii="Arial" w:hAnsi="Arial" w:cs="Arial"/>
                  <w:sz w:val="20"/>
                  <w:szCs w:val="20"/>
                </w:rPr>
                <w:t>National Institute of Environmental Health Sciences</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704850" cy="933450"/>
                        <wp:effectExtent l="0" t="0" r="0" b="0"/>
                        <wp:docPr id="18" name="Picture 18" descr="http://images.magnetmail.net/images/clients/ACS/112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112812EST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242D7" w:rsidRDefault="000242D7">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“Novel and High Volume Use Flame Retardants in US Couches Reflective of the 2005 PentaBDE Phase Out”</w:t>
            </w:r>
          </w:p>
          <w:p w:rsidR="000242D7" w:rsidRDefault="000242D7">
            <w:pPr>
              <w:pStyle w:val="NormalWeb"/>
              <w:rPr>
                <w:rFonts w:ascii="Arial" w:hAnsi="Arial" w:cs="Arial"/>
              </w:rPr>
            </w:pPr>
            <w:r>
              <w:rPr>
                <w:rFonts w:ascii="Arial" w:hAnsi="Arial" w:cs="Arial"/>
                <w:sz w:val="20"/>
                <w:szCs w:val="20"/>
              </w:rPr>
              <w:t xml:space="preserve">Journalists can obtain a copy of the paper from </w:t>
            </w:r>
            <w:hyperlink r:id="rId26" w:history="1">
              <w:r>
                <w:rPr>
                  <w:rStyle w:val="Hyperlink"/>
                  <w:rFonts w:ascii="Arial" w:hAnsi="Arial" w:cs="Arial"/>
                  <w:sz w:val="20"/>
                  <w:szCs w:val="20"/>
                </w:rPr>
                <w:t>newsroom@acs.org</w:t>
              </w:r>
            </w:hyperlink>
            <w:r>
              <w:rPr>
                <w:rFonts w:ascii="Arial" w:hAnsi="Arial" w:cs="Arial"/>
                <w:sz w:val="20"/>
                <w:szCs w:val="20"/>
              </w:rPr>
              <w:t>.</w:t>
            </w:r>
            <w:hyperlink r:id="rId27"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Heather M. Stapleton, Ph.D.</w:t>
            </w:r>
            <w:r>
              <w:rPr>
                <w:rFonts w:ascii="Arial" w:hAnsi="Arial" w:cs="Arial"/>
                <w:sz w:val="20"/>
                <w:szCs w:val="20"/>
              </w:rPr>
              <w:br/>
              <w:t>Nicholas School of the Environment</w:t>
            </w:r>
            <w:r>
              <w:rPr>
                <w:rFonts w:ascii="Arial" w:hAnsi="Arial" w:cs="Arial"/>
                <w:sz w:val="20"/>
                <w:szCs w:val="20"/>
              </w:rPr>
              <w:br/>
              <w:t>Duke University</w:t>
            </w:r>
            <w:r>
              <w:rPr>
                <w:rFonts w:ascii="Arial" w:hAnsi="Arial" w:cs="Arial"/>
                <w:sz w:val="20"/>
                <w:szCs w:val="20"/>
              </w:rPr>
              <w:br/>
              <w:t xml:space="preserve">Durham, N.C. 27708 </w:t>
            </w:r>
            <w:r>
              <w:rPr>
                <w:rFonts w:ascii="Arial" w:hAnsi="Arial" w:cs="Arial"/>
                <w:sz w:val="20"/>
                <w:szCs w:val="20"/>
              </w:rPr>
              <w:br/>
              <w:t>Phone: 919-613-8717</w:t>
            </w:r>
            <w:r>
              <w:rPr>
                <w:rFonts w:ascii="Arial" w:hAnsi="Arial" w:cs="Arial"/>
                <w:sz w:val="20"/>
                <w:szCs w:val="20"/>
              </w:rPr>
              <w:br/>
              <w:t xml:space="preserve">Email: </w:t>
            </w:r>
            <w:hyperlink r:id="rId28" w:history="1">
              <w:r>
                <w:rPr>
                  <w:rStyle w:val="Hyperlink"/>
                  <w:rFonts w:ascii="Arial" w:hAnsi="Arial" w:cs="Arial"/>
                  <w:sz w:val="20"/>
                  <w:szCs w:val="20"/>
                </w:rPr>
                <w:t>heather.stapleton@duke.edu</w:t>
              </w:r>
            </w:hyperlink>
            <w:r>
              <w:rPr>
                <w:rFonts w:ascii="Arial" w:hAnsi="Arial" w:cs="Arial"/>
                <w:sz w:val="20"/>
                <w:szCs w:val="20"/>
              </w:rPr>
              <w:br/>
            </w:r>
            <w:r>
              <w:rPr>
                <w:rFonts w:ascii="Arial" w:hAnsi="Arial" w:cs="Arial"/>
              </w:rPr>
              <w:br/>
              <w:t> </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Scientists sniff out the substances behind the aroma in the “king of fruits”</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pPr>
                    <w:pStyle w:val="NormalWeb"/>
                  </w:pPr>
                  <w:r>
                    <w:rPr>
                      <w:noProof/>
                    </w:rPr>
                    <w:lastRenderedPageBreak/>
                    <w:drawing>
                      <wp:inline distT="0" distB="0" distL="0" distR="0">
                        <wp:extent cx="1524000" cy="1619250"/>
                        <wp:effectExtent l="0" t="0" r="0" b="0"/>
                        <wp:docPr id="16" name="Picture 16" descr="http://images.magnetmail.net/images/clients/ACS/112812Durian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112812Durian_thumb.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r>
                    <w:br/>
                  </w:r>
                  <w:r>
                    <w:rPr>
                      <w:rFonts w:ascii="Arial" w:hAnsi="Arial" w:cs="Arial"/>
                      <w:sz w:val="16"/>
                      <w:szCs w:val="16"/>
                    </w:rPr>
                    <w:t>Scientists sniff out the substances behind the aroma of durian fruit.</w:t>
                  </w:r>
                  <w:r>
                    <w:rPr>
                      <w:rFonts w:ascii="Arial" w:hAnsi="Arial" w:cs="Arial"/>
                      <w:sz w:val="16"/>
                      <w:szCs w:val="16"/>
                    </w:rPr>
                    <w:br/>
                  </w:r>
                  <w:hyperlink r:id="rId30" w:history="1">
                    <w:r>
                      <w:rPr>
                        <w:rStyle w:val="Hyperlink"/>
                        <w:rFonts w:ascii="Arial" w:hAnsi="Arial" w:cs="Arial"/>
                        <w:sz w:val="14"/>
                        <w:szCs w:val="14"/>
                      </w:rPr>
                      <w:t>Click here</w:t>
                    </w:r>
                  </w:hyperlink>
                  <w:r>
                    <w:rPr>
                      <w:rFonts w:ascii="Arial" w:hAnsi="Arial" w:cs="Arial"/>
                      <w:sz w:val="14"/>
                      <w:szCs w:val="14"/>
                    </w:rPr>
                    <w:t xml:space="preserve"> for high-resolution image.</w:t>
                  </w:r>
                  <w:r>
                    <w:br/>
                  </w:r>
                  <w:r>
                    <w:rPr>
                      <w:rStyle w:val="Emphasis"/>
                      <w:rFonts w:ascii="Arial" w:hAnsi="Arial" w:cs="Arial"/>
                      <w:sz w:val="14"/>
                      <w:szCs w:val="14"/>
                    </w:rPr>
                    <w:t>Credit:</w:t>
                  </w:r>
                  <w:r>
                    <w:rPr>
                      <w:rFonts w:ascii="Arial" w:hAnsi="Arial" w:cs="Arial"/>
                      <w:sz w:val="14"/>
                      <w:szCs w:val="14"/>
                    </w:rPr>
                    <w:t xml:space="preserve"> </w:t>
                  </w:r>
                  <w:r>
                    <w:rPr>
                      <w:rStyle w:val="Emphasis"/>
                      <w:rFonts w:ascii="Arial" w:hAnsi="Arial" w:cs="Arial"/>
                      <w:sz w:val="14"/>
                      <w:szCs w:val="14"/>
                    </w:rPr>
                    <w:t>American Chemical Society</w:t>
                  </w:r>
                </w:p>
              </w:tc>
            </w:tr>
          </w:tbl>
          <w:p w:rsidR="000242D7" w:rsidRDefault="000242D7">
            <w:pPr>
              <w:pStyle w:val="NormalWeb"/>
              <w:spacing w:after="240" w:afterAutospacing="0"/>
              <w:rPr>
                <w:rFonts w:ascii="Arial" w:hAnsi="Arial" w:cs="Arial"/>
              </w:rPr>
            </w:pPr>
            <w:r>
              <w:rPr>
                <w:rFonts w:ascii="Arial" w:hAnsi="Arial" w:cs="Arial"/>
                <w:sz w:val="20"/>
                <w:szCs w:val="20"/>
              </w:rPr>
              <w:t xml:space="preserve">The latest effort to decipher the unique aroma signature of the durian — revered as the “king of fruits” in southeast Asia but reviled elsewhere as the world’s foulest smelling food — has uncovered several new substances that contribute to the fragrance. The research appears in ACS’ </w:t>
            </w:r>
            <w:r>
              <w:rPr>
                <w:rStyle w:val="Emphasis"/>
                <w:rFonts w:ascii="Arial" w:hAnsi="Arial" w:cs="Arial"/>
                <w:sz w:val="20"/>
                <w:szCs w:val="20"/>
              </w:rPr>
              <w:t>Journal of Agricultural and Food Chemistry</w:t>
            </w:r>
            <w:r>
              <w:rPr>
                <w:rFonts w:ascii="Arial" w:hAnsi="Arial" w:cs="Arial"/>
                <w:sz w:val="20"/>
                <w:szCs w:val="20"/>
              </w:rPr>
              <w:t>.</w:t>
            </w:r>
            <w:r>
              <w:rPr>
                <w:rFonts w:ascii="Arial" w:hAnsi="Arial" w:cs="Arial"/>
                <w:sz w:val="20"/>
                <w:szCs w:val="20"/>
              </w:rPr>
              <w:br/>
            </w:r>
            <w:r>
              <w:rPr>
                <w:rFonts w:ascii="Arial" w:hAnsi="Arial" w:cs="Arial"/>
                <w:sz w:val="20"/>
                <w:szCs w:val="20"/>
              </w:rPr>
              <w:br/>
              <w:t>Martin Steinhaus and colleagues explain that durian, available in Asian food shops in the United States and elsewhere, has a creamy yellowish flesh that can be eaten fresh or used in cakes, ice cream and other foods. Some people relish the durian’s smell. Others, however, regard it as nauseating, like rotten onions. Past research identified almost 200 volatile substances in durian. Lacking, however, was information on which of those make a contribution to the characteristic durian smell. The authors set out to identify the big chemical players in the durian’s odor signature.</w:t>
            </w:r>
            <w:r>
              <w:rPr>
                <w:rFonts w:ascii="Arial" w:hAnsi="Arial" w:cs="Arial"/>
                <w:sz w:val="20"/>
                <w:szCs w:val="20"/>
              </w:rPr>
              <w:br/>
            </w:r>
            <w:r>
              <w:rPr>
                <w:rFonts w:ascii="Arial" w:hAnsi="Arial" w:cs="Arial"/>
                <w:sz w:val="20"/>
                <w:szCs w:val="20"/>
              </w:rPr>
              <w:br/>
              <w:t>In doing so, they pinpointed 41 highly odor-active compounds, 24 of which scientists had not identified in durian before. Among the most prominent were substances associated with fruity, sweet, sulfurous and oniony smells. The oniony smelling odorants belonged to a compound class that had rarely been found in food before. Four of the newly discovered chemical compounds were previously unknown to science.</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704850" cy="933450"/>
                        <wp:effectExtent l="0" t="0" r="0" b="0"/>
                        <wp:docPr id="15" name="Picture 15" descr="http://images.magnetmail.net/images/clients/ACS/112812JA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12812JAF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242D7" w:rsidRDefault="000242D7">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“Characterization of the Major Odor-Active Compounds in Thai Durian (</w:t>
            </w:r>
            <w:r>
              <w:rPr>
                <w:rStyle w:val="Emphasis"/>
                <w:rFonts w:ascii="Arial" w:hAnsi="Arial" w:cs="Arial"/>
                <w:sz w:val="20"/>
                <w:szCs w:val="20"/>
              </w:rPr>
              <w:t>Durio zibethinus</w:t>
            </w:r>
            <w:r>
              <w:rPr>
                <w:rFonts w:ascii="Arial" w:hAnsi="Arial" w:cs="Arial"/>
                <w:sz w:val="20"/>
                <w:szCs w:val="20"/>
              </w:rPr>
              <w:t xml:space="preserve"> L. 'Monthong') by Aroma Extract Dilution Analysis and Headspace Gas Chromatography-Olfactometry”</w:t>
            </w:r>
          </w:p>
          <w:p w:rsidR="000242D7" w:rsidRDefault="000242D7">
            <w:pPr>
              <w:pStyle w:val="NormalWeb"/>
              <w:rPr>
                <w:rFonts w:ascii="Arial" w:hAnsi="Arial" w:cs="Arial"/>
              </w:rPr>
            </w:pP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Martin Steinhaus, Ph.D.</w:t>
            </w:r>
            <w:r>
              <w:rPr>
                <w:rFonts w:ascii="Arial" w:hAnsi="Arial" w:cs="Arial"/>
                <w:sz w:val="20"/>
                <w:szCs w:val="20"/>
              </w:rPr>
              <w:br/>
              <w:t>German Research Center for Food Chemistry</w:t>
            </w:r>
            <w:r>
              <w:rPr>
                <w:rFonts w:ascii="Arial" w:hAnsi="Arial" w:cs="Arial"/>
                <w:sz w:val="20"/>
                <w:szCs w:val="20"/>
              </w:rPr>
              <w:br/>
              <w:t>Lise-Meitner-Str. 34</w:t>
            </w:r>
            <w:r>
              <w:rPr>
                <w:rFonts w:ascii="Arial" w:hAnsi="Arial" w:cs="Arial"/>
                <w:sz w:val="20"/>
                <w:szCs w:val="20"/>
              </w:rPr>
              <w:br/>
              <w:t>85354 Freising, Germany</w:t>
            </w:r>
            <w:r>
              <w:rPr>
                <w:rFonts w:ascii="Arial" w:hAnsi="Arial" w:cs="Arial"/>
                <w:sz w:val="20"/>
                <w:szCs w:val="20"/>
              </w:rPr>
              <w:br/>
              <w:t>Phone: +49-8161-71-2991</w:t>
            </w:r>
            <w:r>
              <w:rPr>
                <w:rFonts w:ascii="Arial" w:hAnsi="Arial" w:cs="Arial"/>
                <w:sz w:val="20"/>
                <w:szCs w:val="20"/>
              </w:rPr>
              <w:br/>
              <w:t>Fax: +49-8161-71-2970</w:t>
            </w:r>
            <w:r>
              <w:rPr>
                <w:rFonts w:ascii="Arial" w:hAnsi="Arial" w:cs="Arial"/>
                <w:sz w:val="20"/>
                <w:szCs w:val="20"/>
              </w:rPr>
              <w:br/>
              <w:t xml:space="preserve">Email: </w:t>
            </w:r>
            <w:hyperlink r:id="rId34" w:history="1">
              <w:r>
                <w:rPr>
                  <w:rStyle w:val="Hyperlink"/>
                  <w:rFonts w:ascii="Arial" w:hAnsi="Arial" w:cs="Arial"/>
                  <w:sz w:val="20"/>
                  <w:szCs w:val="20"/>
                </w:rPr>
                <w:t>ms@lrz.tum.de</w:t>
              </w:r>
            </w:hyperlink>
            <w:r>
              <w:rPr>
                <w:rFonts w:ascii="Arial" w:hAnsi="Arial" w:cs="Arial"/>
                <w:sz w:val="20"/>
                <w:szCs w:val="20"/>
              </w:rPr>
              <w:t xml:space="preserve"> </w:t>
            </w:r>
          </w:p>
          <w:p w:rsidR="000242D7" w:rsidRDefault="000242D7">
            <w:pPr>
              <w:pStyle w:val="NormalWeb"/>
              <w:rPr>
                <w:rFonts w:ascii="Arial" w:hAnsi="Arial" w:cs="Arial"/>
              </w:rPr>
            </w:pPr>
            <w:r>
              <w:rPr>
                <w:rFonts w:ascii="Arial" w:hAnsi="Arial" w:cs="Arial"/>
              </w:rPr>
              <w:t> </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jc w:val="center"/>
              <w:rPr>
                <w:rFonts w:ascii="Arial" w:hAnsi="Arial" w:cs="Arial"/>
              </w:rPr>
            </w:pPr>
            <w:r>
              <w:rPr>
                <w:rFonts w:ascii="Arial" w:hAnsi="Arial" w:cs="Arial"/>
              </w:rPr>
              <w:t> </w:t>
            </w:r>
          </w:p>
          <w:p w:rsidR="000242D7" w:rsidRDefault="000242D7">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FOR IMMEDIATE RELEASE: A PressPac Instant Replay*</w:t>
            </w:r>
            <w:r>
              <w:rPr>
                <w:rFonts w:ascii="Arial" w:hAnsi="Arial" w:cs="Arial"/>
                <w:b/>
                <w:bCs/>
                <w:sz w:val="20"/>
                <w:szCs w:val="20"/>
              </w:rPr>
              <w:br/>
            </w:r>
            <w:r>
              <w:rPr>
                <w:rFonts w:ascii="Arial" w:hAnsi="Arial" w:cs="Arial"/>
                <w:sz w:val="20"/>
                <w:szCs w:val="20"/>
              </w:rPr>
              <w:lastRenderedPageBreak/>
              <w:br/>
            </w:r>
            <w:r>
              <w:rPr>
                <w:rStyle w:val="Strong"/>
                <w:rFonts w:ascii="Arial" w:hAnsi="Arial" w:cs="Arial"/>
                <w:sz w:val="20"/>
                <w:szCs w:val="20"/>
              </w:rPr>
              <w:t>New advance could help soldiers, athletes, others rebound from traumatic brain injuries</w:t>
            </w:r>
            <w:r>
              <w:rPr>
                <w:rFonts w:ascii="Arial" w:hAnsi="Arial" w:cs="Arial"/>
                <w:sz w:val="20"/>
                <w:szCs w:val="20"/>
              </w:rPr>
              <w:br/>
            </w:r>
            <w:r>
              <w:rPr>
                <w:rStyle w:val="Emphasis"/>
                <w:rFonts w:ascii="Arial" w:hAnsi="Arial" w:cs="Arial"/>
                <w:sz w:val="20"/>
                <w:szCs w:val="20"/>
              </w:rPr>
              <w:t>ACS Nano</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1609725" cy="1304925"/>
                        <wp:effectExtent l="0" t="0" r="9525" b="9525"/>
                        <wp:docPr id="13" name="Picture 13" descr="http://images.magnetmail.net/images/clients/ACS/101712IE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01712IED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inline>
                    </w:drawing>
                  </w:r>
                  <w:r>
                    <w:br/>
                  </w:r>
                  <w:r>
                    <w:rPr>
                      <w:rFonts w:ascii="Arial" w:hAnsi="Arial" w:cs="Arial"/>
                      <w:sz w:val="16"/>
                      <w:szCs w:val="16"/>
                    </w:rPr>
                    <w:t>Advance could help victims of traumatic brain injuries such as soldiers injured in explosions, as well as athletes and accident victims.</w:t>
                  </w:r>
                  <w:r>
                    <w:rPr>
                      <w:rFonts w:ascii="Arial" w:hAnsi="Arial" w:cs="Arial"/>
                      <w:i/>
                      <w:iCs/>
                      <w:sz w:val="14"/>
                      <w:szCs w:val="14"/>
                    </w:rPr>
                    <w:br/>
                  </w:r>
                  <w:hyperlink r:id="rId36" w:history="1">
                    <w:r>
                      <w:rPr>
                        <w:rStyle w:val="Hyperlink"/>
                        <w:rFonts w:ascii="Arial" w:eastAsiaTheme="minorHAnsi" w:hAnsi="Arial" w:cs="Arial"/>
                        <w:sz w:val="14"/>
                        <w:szCs w:val="14"/>
                      </w:rPr>
                      <w:t>Click here</w:t>
                    </w:r>
                  </w:hyperlink>
                  <w:r>
                    <w:rPr>
                      <w:rFonts w:ascii="Arial" w:hAnsi="Arial" w:cs="Arial"/>
                      <w:sz w:val="14"/>
                      <w:szCs w:val="14"/>
                    </w:rPr>
                    <w:t xml:space="preserve"> for high-resolution image.</w:t>
                  </w:r>
                  <w:r>
                    <w:rPr>
                      <w:rFonts w:ascii="Arial" w:hAnsi="Arial" w:cs="Arial"/>
                      <w:i/>
                      <w:iCs/>
                      <w:sz w:val="14"/>
                      <w:szCs w:val="14"/>
                    </w:rPr>
                    <w:br/>
                  </w:r>
                  <w:r>
                    <w:rPr>
                      <w:rStyle w:val="Emphasis"/>
                      <w:rFonts w:ascii="Arial" w:hAnsi="Arial" w:cs="Arial"/>
                      <w:sz w:val="14"/>
                      <w:szCs w:val="14"/>
                    </w:rPr>
                    <w:t>Credit: U.S. Army</w:t>
                  </w:r>
                </w:p>
              </w:tc>
            </w:tr>
          </w:tbl>
          <w:p w:rsidR="000242D7" w:rsidRDefault="000242D7">
            <w:pPr>
              <w:pStyle w:val="NormalWeb"/>
              <w:rPr>
                <w:rFonts w:ascii="Arial" w:hAnsi="Arial" w:cs="Arial"/>
              </w:rPr>
            </w:pPr>
            <w:r>
              <w:rPr>
                <w:rFonts w:ascii="Arial" w:hAnsi="Arial" w:cs="Arial"/>
                <w:sz w:val="20"/>
                <w:szCs w:val="20"/>
              </w:rPr>
              <w:t xml:space="preserve">A potential new treatment for traumatic brain injury (TBI), which affects thousands of soldiers, auto accident victims, athletes and others each year, has shown promise in laboratory research, scientists are reporting. TBI can occur in individuals who experience a violent blow to the head that makes the brain collide with the inside of the skull, a gunshot injury or exposure to a nearby explosion. The report on TBI, which currently cannot be treated and may result in permanent brain damage or death, appears in the journal </w:t>
            </w:r>
            <w:r>
              <w:rPr>
                <w:rStyle w:val="Emphasis"/>
                <w:rFonts w:ascii="Arial" w:hAnsi="Arial" w:cs="Arial"/>
                <w:sz w:val="20"/>
                <w:szCs w:val="20"/>
              </w:rPr>
              <w:t>ACS Nano</w:t>
            </w:r>
            <w:r>
              <w:rPr>
                <w:rFonts w:ascii="Arial" w:hAnsi="Arial" w:cs="Arial"/>
                <w:sz w:val="20"/>
                <w:szCs w:val="20"/>
              </w:rPr>
              <w:t>.</w:t>
            </w:r>
          </w:p>
          <w:p w:rsidR="000242D7" w:rsidRDefault="000242D7">
            <w:pPr>
              <w:pStyle w:val="NormalWeb"/>
              <w:rPr>
                <w:rFonts w:ascii="Arial" w:hAnsi="Arial" w:cs="Arial"/>
              </w:rPr>
            </w:pPr>
            <w:r>
              <w:rPr>
                <w:rFonts w:ascii="Arial" w:hAnsi="Arial" w:cs="Arial"/>
                <w:sz w:val="20"/>
                <w:szCs w:val="20"/>
              </w:rPr>
              <w:t xml:space="preserve">Thomas Kent, James Tour and colleagues explain that TBI disrupts the supply of oxygen-rich blood to the brain. With the brain so oxygen-needy — accounting for only 2 percent of a person’s weight, but claiming 20 percent of the body’s oxygen supply — even a mild injury, such as a concussion, can have serious consequences. Reduced blood flow and resuscitation result in a build-up of free-radicals, which can kill brain cells. Despite years of far-ranging efforts, no effective treatment has emerged for TBI. That’s why the scientists tried a new approach, based on nanoparticles so small that 1000 would fit across the width of a human hair. </w:t>
            </w:r>
          </w:p>
          <w:p w:rsidR="000242D7" w:rsidRDefault="000242D7">
            <w:pPr>
              <w:pStyle w:val="NormalWeb"/>
              <w:rPr>
                <w:rFonts w:ascii="Arial" w:hAnsi="Arial" w:cs="Arial"/>
              </w:rPr>
            </w:pPr>
            <w:r>
              <w:rPr>
                <w:rFonts w:ascii="Arial" w:hAnsi="Arial" w:cs="Arial"/>
                <w:sz w:val="20"/>
                <w:szCs w:val="20"/>
              </w:rPr>
              <w:t>They describe development and successful laboratory tests of nanoparticles, called PEG-HCCs. In laboratory rats, the nanoparticles acted like antioxidants, rapidly restoring blood flow to the brain following resuscitation after TBI. “This finding is of major importance for improving patient health under clinically relevant conditions during resuscitative care, and it has direct implications for the current [TBI] war-fighter victims in the Afghanistan and Middle East theaters,” they say.</w:t>
            </w:r>
          </w:p>
          <w:p w:rsidR="000242D7" w:rsidRDefault="000242D7">
            <w:pPr>
              <w:pStyle w:val="NormalWeb"/>
              <w:rPr>
                <w:rFonts w:ascii="Arial" w:hAnsi="Arial" w:cs="Arial"/>
              </w:rPr>
            </w:pPr>
            <w:r>
              <w:rPr>
                <w:rFonts w:ascii="Arial" w:hAnsi="Arial" w:cs="Arial"/>
                <w:sz w:val="20"/>
                <w:szCs w:val="20"/>
              </w:rPr>
              <w:t xml:space="preserve">The authors acknowledge funding from the </w:t>
            </w:r>
            <w:hyperlink r:id="rId37" w:history="1">
              <w:r>
                <w:rPr>
                  <w:rStyle w:val="Hyperlink"/>
                  <w:rFonts w:ascii="Arial" w:hAnsi="Arial" w:cs="Arial"/>
                  <w:sz w:val="20"/>
                  <w:szCs w:val="20"/>
                </w:rPr>
                <w:t>Department of Defense</w:t>
              </w:r>
            </w:hyperlink>
            <w:r>
              <w:rPr>
                <w:rFonts w:ascii="Arial" w:hAnsi="Arial" w:cs="Arial"/>
                <w:sz w:val="20"/>
                <w:szCs w:val="20"/>
              </w:rPr>
              <w:t xml:space="preserve">, the </w:t>
            </w:r>
            <w:hyperlink r:id="rId38"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39" w:history="1">
              <w:r>
                <w:rPr>
                  <w:rStyle w:val="Hyperlink"/>
                  <w:rFonts w:ascii="Arial" w:hAnsi="Arial" w:cs="Arial"/>
                  <w:sz w:val="20"/>
                  <w:szCs w:val="20"/>
                </w:rPr>
                <w:t>National Institutes of Health</w:t>
              </w:r>
            </w:hyperlink>
            <w:r>
              <w:rPr>
                <w:rFonts w:ascii="Arial" w:hAnsi="Arial" w:cs="Arial"/>
                <w:sz w:val="20"/>
                <w:szCs w:val="20"/>
              </w:rPr>
              <w:t xml:space="preserve">. </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704850" cy="933450"/>
                        <wp:effectExtent l="0" t="0" r="0" b="0"/>
                        <wp:docPr id="12" name="Picture 12" descr="http://images.magnetmail.net/images/clients/ACS/1128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12812Nano_th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242D7" w:rsidRDefault="000242D7">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“Antioxidant Carbon Particles Improve Cerebrovascular Dysfunction Following Traumatic Brain Injury”</w:t>
            </w:r>
            <w:r>
              <w:rPr>
                <w:rFonts w:ascii="Arial" w:hAnsi="Arial" w:cs="Arial"/>
                <w:sz w:val="20"/>
                <w:szCs w:val="20"/>
              </w:rPr>
              <w:br/>
            </w:r>
            <w:r>
              <w:rPr>
                <w:rFonts w:ascii="Arial" w:hAnsi="Arial" w:cs="Arial"/>
                <w:sz w:val="20"/>
                <w:szCs w:val="20"/>
              </w:rPr>
              <w:br/>
            </w:r>
            <w:hyperlink r:id="rId4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Thomas A. Kent, M.D.</w:t>
            </w:r>
            <w:r>
              <w:rPr>
                <w:rFonts w:ascii="Arial" w:hAnsi="Arial" w:cs="Arial"/>
                <w:sz w:val="20"/>
                <w:szCs w:val="20"/>
              </w:rPr>
              <w:br/>
              <w:t>Baylor College of Medicine</w:t>
            </w:r>
            <w:r>
              <w:rPr>
                <w:rFonts w:ascii="Arial" w:hAnsi="Arial" w:cs="Arial"/>
                <w:sz w:val="20"/>
                <w:szCs w:val="20"/>
              </w:rPr>
              <w:br/>
              <w:t>Michael E. DeBakey VA Medical Center</w:t>
            </w:r>
            <w:r>
              <w:rPr>
                <w:rFonts w:ascii="Arial" w:hAnsi="Arial" w:cs="Arial"/>
                <w:sz w:val="20"/>
                <w:szCs w:val="20"/>
              </w:rPr>
              <w:br/>
              <w:t>Houston, Texas 77030</w:t>
            </w:r>
            <w:r>
              <w:rPr>
                <w:rFonts w:ascii="Arial" w:hAnsi="Arial" w:cs="Arial"/>
                <w:sz w:val="20"/>
                <w:szCs w:val="20"/>
              </w:rPr>
              <w:br/>
              <w:t xml:space="preserve">Email: </w:t>
            </w:r>
            <w:hyperlink r:id="rId43" w:history="1">
              <w:r>
                <w:rPr>
                  <w:rStyle w:val="Hyperlink"/>
                  <w:rFonts w:ascii="Arial" w:hAnsi="Arial" w:cs="Arial"/>
                  <w:sz w:val="20"/>
                  <w:szCs w:val="20"/>
                </w:rPr>
                <w:t>tkent@bcm.edu</w:t>
              </w:r>
            </w:hyperlink>
          </w:p>
          <w:p w:rsidR="000242D7" w:rsidRDefault="000242D7">
            <w:pPr>
              <w:pStyle w:val="NormalWeb"/>
              <w:rPr>
                <w:rFonts w:ascii="Arial" w:hAnsi="Arial" w:cs="Arial"/>
              </w:rPr>
            </w:pPr>
            <w:r>
              <w:rPr>
                <w:rFonts w:ascii="Arial" w:hAnsi="Arial" w:cs="Arial"/>
                <w:sz w:val="20"/>
                <w:szCs w:val="20"/>
              </w:rPr>
              <w:lastRenderedPageBreak/>
              <w:t>or</w:t>
            </w:r>
          </w:p>
          <w:p w:rsidR="000242D7" w:rsidRDefault="000242D7">
            <w:pPr>
              <w:pStyle w:val="NormalWeb"/>
              <w:rPr>
                <w:rFonts w:ascii="Arial" w:hAnsi="Arial" w:cs="Arial"/>
              </w:rPr>
            </w:pPr>
            <w:r>
              <w:rPr>
                <w:rFonts w:ascii="Arial" w:hAnsi="Arial" w:cs="Arial"/>
                <w:sz w:val="20"/>
                <w:szCs w:val="20"/>
              </w:rPr>
              <w:t>James M. Tour, Ph.D.</w:t>
            </w:r>
            <w:r>
              <w:rPr>
                <w:rFonts w:ascii="Arial" w:hAnsi="Arial" w:cs="Arial"/>
                <w:sz w:val="20"/>
                <w:szCs w:val="20"/>
              </w:rPr>
              <w:br/>
              <w:t>Rice University</w:t>
            </w:r>
            <w:r>
              <w:rPr>
                <w:rFonts w:ascii="Arial" w:hAnsi="Arial" w:cs="Arial"/>
                <w:sz w:val="20"/>
                <w:szCs w:val="20"/>
              </w:rPr>
              <w:br/>
              <w:t>Houston, Texas 77005</w:t>
            </w:r>
            <w:r>
              <w:rPr>
                <w:rFonts w:ascii="Arial" w:hAnsi="Arial" w:cs="Arial"/>
                <w:sz w:val="20"/>
                <w:szCs w:val="20"/>
              </w:rPr>
              <w:br/>
              <w:t xml:space="preserve">Email: </w:t>
            </w:r>
            <w:hyperlink r:id="rId44" w:history="1">
              <w:r>
                <w:rPr>
                  <w:rStyle w:val="Hyperlink"/>
                  <w:rFonts w:ascii="Arial" w:hAnsi="Arial" w:cs="Arial"/>
                  <w:sz w:val="20"/>
                  <w:szCs w:val="20"/>
                </w:rPr>
                <w:t>tour@rice.edu</w:t>
              </w:r>
            </w:hyperlink>
            <w:r>
              <w:rPr>
                <w:rFonts w:ascii="Arial" w:hAnsi="Arial" w:cs="Arial"/>
              </w:rPr>
              <w:br/>
            </w:r>
            <w:r>
              <w:rPr>
                <w:rFonts w:ascii="Arial" w:hAnsi="Arial" w:cs="Arial"/>
                <w:sz w:val="20"/>
                <w:szCs w:val="20"/>
              </w:rPr>
              <w:br/>
            </w:r>
            <w:r>
              <w:rPr>
                <w:rFonts w:ascii="Arial" w:hAnsi="Arial" w:cs="Arial"/>
                <w:b/>
                <w:bCs/>
              </w:rPr>
              <w:br/>
            </w:r>
            <w:r>
              <w:rPr>
                <w:rStyle w:val="Strong"/>
                <w:rFonts w:ascii="Arial" w:hAnsi="Arial" w:cs="Arial"/>
                <w:sz w:val="20"/>
                <w:szCs w:val="20"/>
              </w:rPr>
              <w:t>* A previous PressPac item that you may have missed</w:t>
            </w:r>
            <w:r>
              <w:rPr>
                <w:rFonts w:ascii="Arial" w:hAnsi="Arial" w:cs="Arial"/>
                <w:b/>
                <w:bCs/>
              </w:rPr>
              <w:br/>
            </w:r>
            <w:r>
              <w:rPr>
                <w:rFonts w:ascii="Arial" w:hAnsi="Arial" w:cs="Arial"/>
              </w:rPr>
              <w:t>  </w:t>
            </w:r>
            <w:r>
              <w:rPr>
                <w:rFonts w:ascii="Arial" w:hAnsi="Arial" w:cs="Arial"/>
              </w:rPr>
              <w:br/>
              <w:t> </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0242D7" w:rsidRDefault="000242D7">
            <w:pPr>
              <w:pStyle w:val="NormalWeb"/>
              <w:rPr>
                <w:rFonts w:ascii="Arial" w:hAnsi="Arial" w:cs="Arial"/>
              </w:rPr>
            </w:pPr>
            <w:r>
              <w:rPr>
                <w:rStyle w:val="Strong"/>
                <w:rFonts w:ascii="Arial" w:hAnsi="Arial" w:cs="Arial"/>
                <w:sz w:val="20"/>
                <w:szCs w:val="20"/>
              </w:rPr>
              <w:t>U.N. meeting this week to extend greenhouse gas treaty</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0242D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42D7" w:rsidRDefault="000242D7">
                  <w:r>
                    <w:rPr>
                      <w:noProof/>
                    </w:rPr>
                    <w:drawing>
                      <wp:inline distT="0" distB="0" distL="0" distR="0">
                        <wp:extent cx="1276350" cy="1619250"/>
                        <wp:effectExtent l="0" t="0" r="0" b="0"/>
                        <wp:docPr id="10" name="Picture 10" descr="http://images.magnetmail.net/images/clients/ACS/1128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112812CEN_thumb.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br/>
                  </w:r>
                  <w:hyperlink r:id="rId4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242D7" w:rsidRDefault="000242D7">
            <w:pPr>
              <w:pStyle w:val="NormalWeb"/>
              <w:rPr>
                <w:rFonts w:ascii="Arial" w:hAnsi="Arial" w:cs="Arial"/>
              </w:rPr>
            </w:pPr>
            <w:r>
              <w:rPr>
                <w:rFonts w:ascii="Arial" w:hAnsi="Arial" w:cs="Arial"/>
                <w:sz w:val="20"/>
                <w:szCs w:val="20"/>
              </w:rPr>
              <w:t xml:space="preserve">Amid concern about the possible role of climate change in the development of Hurricane Sandy and other severe weather, negotiators from around the world will gather at a United Nations meeting this week and next to extend an expiring agreement aimed at reducing greenhouse gases. That effort is the subject of a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r>
              <w:rPr>
                <w:rFonts w:ascii="Arial" w:hAnsi="Arial" w:cs="Arial"/>
                <w:sz w:val="20"/>
                <w:szCs w:val="20"/>
              </w:rPr>
              <w:br/>
            </w:r>
            <w:r>
              <w:rPr>
                <w:rFonts w:ascii="Arial" w:hAnsi="Arial" w:cs="Arial"/>
                <w:sz w:val="20"/>
                <w:szCs w:val="20"/>
              </w:rPr>
              <w:br/>
              <w:t>Cheryl Hogue, C&amp;EN senior correspondent, explains that the 1997 Kyoto Protocol required some industrialized nations to reduce their collective emissions of greenhouse gases by 5 percent from 1997 levels. The U.S. is not among them, having rejected the treaty. The reductions were to take place during the five-year period from 2008 to 2012. Now, negotiators are meeting in Qatar’s capital, Doha, to work on an amendment that would create a second round of commitments.</w:t>
            </w:r>
            <w:r>
              <w:rPr>
                <w:rFonts w:ascii="Arial" w:hAnsi="Arial" w:cs="Arial"/>
                <w:sz w:val="20"/>
                <w:szCs w:val="20"/>
              </w:rPr>
              <w:br/>
            </w:r>
            <w:r>
              <w:rPr>
                <w:rFonts w:ascii="Arial" w:hAnsi="Arial" w:cs="Arial"/>
                <w:sz w:val="20"/>
                <w:szCs w:val="20"/>
              </w:rPr>
              <w:br/>
              <w:t>The so-called “Doha amendment” would impose new emissions cuts for certain industrialized nations beginning in 2013. Because some countries bound by the Kyoto deal, like EU member states, are already planning similar reductions, the amendment won’t necessarily change anticipated releases of global greenhouse gases. Instead, experts hope it will extend international political momentum to act on climate change after the Kyoto agreement expires this year. Another promise of Doha is a narrower global climate agenda that emphasizes reaching the 2015 agreement over other issues, the story says.</w:t>
            </w:r>
          </w:p>
          <w:p w:rsidR="000242D7" w:rsidRDefault="000242D7">
            <w:pPr>
              <w:pStyle w:val="NormalWeb"/>
              <w:rPr>
                <w:rFonts w:ascii="Arial" w:hAnsi="Arial" w:cs="Arial"/>
              </w:rPr>
            </w:pPr>
            <w:r>
              <w:rPr>
                <w:rFonts w:ascii="Arial" w:hAnsi="Arial" w:cs="Arial"/>
                <w:sz w:val="20"/>
                <w:szCs w:val="20"/>
              </w:rPr>
              <w:br/>
            </w:r>
            <w:r>
              <w:rPr>
                <w:rFonts w:ascii="Arial" w:hAnsi="Arial" w:cs="Arial"/>
                <w:sz w:val="20"/>
                <w:szCs w:val="20"/>
              </w:rPr>
              <w:lastRenderedPageBreak/>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"Climate Check"</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7" w:history="1">
              <w:r>
                <w:rPr>
                  <w:rStyle w:val="Hyperlink"/>
                  <w:rFonts w:ascii="Arial" w:hAnsi="Arial" w:cs="Arial"/>
                  <w:sz w:val="20"/>
                  <w:szCs w:val="20"/>
                </w:rPr>
                <w:t>http://cenm.ag/climate</w:t>
              </w:r>
            </w:hyperlink>
            <w:r>
              <w:rPr>
                <w:rFonts w:ascii="Arial" w:hAnsi="Arial" w:cs="Arial"/>
                <w:sz w:val="20"/>
                <w:szCs w:val="20"/>
              </w:rPr>
              <w:br/>
            </w:r>
            <w:r>
              <w:rPr>
                <w:rFonts w:ascii="Arial" w:hAnsi="Arial" w:cs="Arial"/>
              </w:rPr>
              <w:t> </w:t>
            </w:r>
            <w:r>
              <w:rPr>
                <w:rFonts w:ascii="Arial" w:hAnsi="Arial" w:cs="Arial"/>
              </w:rPr>
              <w:br/>
              <w:t> </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r>
              <w:rPr>
                <w:rFonts w:ascii="Arial" w:hAnsi="Arial" w:cs="Arial"/>
              </w:rPr>
              <w:t> </w:t>
            </w:r>
          </w:p>
          <w:p w:rsidR="000242D7" w:rsidRDefault="000242D7">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About the Weekly PressPac</w:t>
            </w:r>
            <w:r>
              <w:rPr>
                <w:rFonts w:ascii="Arial" w:hAnsi="Arial" w:cs="Arial"/>
                <w:sz w:val="18"/>
                <w:szCs w:val="18"/>
              </w:rPr>
              <w:br/>
            </w:r>
            <w:r>
              <w:rPr>
                <w:rStyle w:val="apple-style-span"/>
                <w:rFonts w:ascii="Arial" w:hAnsi="Arial" w:cs="Arial"/>
                <w:sz w:val="20"/>
                <w:szCs w:val="20"/>
              </w:rPr>
              <w:t xml:space="preserve">The ACS Weekly PressPac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ACS journals publish more than 35,000 articles annually. Although not traditional press releases, PressPac content can be used to prepare news stories, in conjunction with the full-text PDF and an interview with the authors. PressPac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8" w:history="1">
              <w:r>
                <w:rPr>
                  <w:rStyle w:val="Hyperlink"/>
                  <w:rFonts w:ascii="Arial" w:hAnsi="Arial" w:cs="Arial"/>
                  <w:sz w:val="20"/>
                  <w:szCs w:val="20"/>
                </w:rPr>
                <w:t xml:space="preserve">www.eurekalert.org/acsmeet.php </w:t>
              </w:r>
            </w:hyperlink>
            <w:r>
              <w:rPr>
                <w:rFonts w:ascii="Arial" w:hAnsi="Arial" w:cs="Arial"/>
                <w:sz w:val="20"/>
                <w:szCs w:val="20"/>
              </w:rPr>
              <w:br/>
            </w:r>
            <w:hyperlink r:id="rId49"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A Family Affair</w:t>
            </w:r>
            <w:r>
              <w:rPr>
                <w:rFonts w:ascii="Arial" w:hAnsi="Arial" w:cs="Arial"/>
                <w:sz w:val="20"/>
                <w:szCs w:val="20"/>
              </w:rPr>
              <w:br/>
              <w:t>Take a peek inside the family-oriented conference held annually by the National Organization for the Professional Advancement of Black Chemists &amp; Chemical Engineers (NOBCChE). C&amp;EN Associate Editor Lauren Wolf chronicles NOBCChE attendees, from leaders to students, as they make lifelong connections by presenting research; attending a career fair and workshops, some of which are sponsored by ACS; and more.</w:t>
            </w:r>
          </w:p>
          <w:p w:rsidR="000242D7" w:rsidRDefault="000242D7">
            <w:pPr>
              <w:pStyle w:val="NormalWeb"/>
              <w:rPr>
                <w:rFonts w:ascii="Arial" w:hAnsi="Arial" w:cs="Arial"/>
              </w:rPr>
            </w:pPr>
            <w:hyperlink r:id="rId51"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How Many Chemists Can Share a 450 Square-Foot Lab?</w:t>
            </w:r>
            <w:r>
              <w:rPr>
                <w:rFonts w:ascii="Arial" w:hAnsi="Arial" w:cs="Arial"/>
                <w:b/>
                <w:bCs/>
                <w:sz w:val="20"/>
                <w:szCs w:val="20"/>
              </w:rPr>
              <w:br/>
            </w:r>
            <w:r>
              <w:rPr>
                <w:rFonts w:ascii="Arial" w:hAnsi="Arial" w:cs="Arial"/>
                <w:sz w:val="20"/>
                <w:szCs w:val="20"/>
              </w:rPr>
              <w:t xml:space="preserve">Hundreds of scientists can search for tomorrow’s medicines in the Automated Synthesis Laboratory at Eli Lilly &amp; Co., a showcase for the automation that is now making inroads in industrial and academic labs. For the full story, contact </w:t>
            </w:r>
            <w:hyperlink r:id="rId52"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3"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0242D7" w:rsidRDefault="000242D7">
            <w:pPr>
              <w:pStyle w:val="NormalWeb"/>
              <w:rPr>
                <w:rFonts w:ascii="Arial" w:hAnsi="Arial" w:cs="Arial"/>
              </w:rPr>
            </w:pPr>
            <w:bookmarkStart w:id="13" w:name="bytesizeblog"/>
            <w:bookmarkEnd w:id="13"/>
            <w:r>
              <w:rPr>
                <w:rFonts w:ascii="Arial" w:hAnsi="Arial" w:cs="Arial"/>
                <w:b/>
                <w:bCs/>
                <w:sz w:val="20"/>
                <w:szCs w:val="20"/>
              </w:rPr>
              <w:t xml:space="preserve">Bytesize Science Blog </w:t>
            </w:r>
            <w:r>
              <w:rPr>
                <w:rFonts w:ascii="Arial" w:hAnsi="Arial" w:cs="Arial"/>
                <w:sz w:val="20"/>
                <w:szCs w:val="20"/>
              </w:rPr>
              <w:br/>
              <w:t xml:space="preserve">Educators and kids, put on your thinking caps: The American Chemical Society has </w:t>
            </w:r>
            <w:hyperlink r:id="rId54" w:history="1">
              <w:r>
                <w:rPr>
                  <w:rStyle w:val="Hyperlink"/>
                  <w:rFonts w:ascii="Arial" w:hAnsi="Arial" w:cs="Arial"/>
                  <w:sz w:val="20"/>
                  <w:szCs w:val="20"/>
                </w:rPr>
                <w:t>a blog for Bytesize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0242D7" w:rsidRDefault="000242D7">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@cenmag &lt;</w:t>
            </w:r>
            <w:hyperlink r:id="rId57" w:history="1">
              <w:r>
                <w:rPr>
                  <w:rStyle w:val="Hyperlink"/>
                  <w:rFonts w:ascii="Arial" w:hAnsi="Arial" w:cs="Arial"/>
                  <w:sz w:val="20"/>
                  <w:szCs w:val="20"/>
                </w:rPr>
                <w:t>http://twitter.com/cenmag</w:t>
              </w:r>
            </w:hyperlink>
            <w:r>
              <w:rPr>
                <w:rFonts w:ascii="Arial" w:hAnsi="Arial" w:cs="Arial"/>
                <w:sz w:val="20"/>
                <w:szCs w:val="20"/>
              </w:rPr>
              <w:t>&gt; for the latest news in chemistry and dispatches from C&amp;EN's blog, CENtral Science &lt;</w:t>
            </w:r>
            <w:hyperlink r:id="rId58"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0242D7" w:rsidRDefault="000242D7">
            <w:pPr>
              <w:pStyle w:val="NormalWeb"/>
              <w:jc w:val="center"/>
              <w:rPr>
                <w:rFonts w:ascii="Arial" w:hAnsi="Arial" w:cs="Arial"/>
              </w:rPr>
            </w:pPr>
            <w:hyperlink w:anchor="top" w:history="1">
              <w:r>
                <w:rPr>
                  <w:rStyle w:val="Hyperlink"/>
                  <w:rFonts w:ascii="Arial" w:hAnsi="Arial" w:cs="Arial"/>
                  <w:sz w:val="18"/>
                  <w:szCs w:val="18"/>
                </w:rPr>
                <w:t>To Top</w:t>
              </w:r>
            </w:hyperlink>
          </w:p>
          <w:p w:rsidR="000242D7" w:rsidRDefault="000242D7">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bookmarkStart w:id="17" w:name="Videos"/>
            <w:bookmarkEnd w:id="17"/>
            <w:r>
              <w:rPr>
                <w:rStyle w:val="Strong"/>
                <w:rFonts w:ascii="Arial" w:hAnsi="Arial" w:cs="Arial"/>
                <w:sz w:val="28"/>
                <w:szCs w:val="28"/>
              </w:rPr>
              <w:t>ACS Videos</w:t>
            </w:r>
          </w:p>
          <w:p w:rsidR="000242D7" w:rsidRDefault="000242D7">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0242D7">
              <w:trPr>
                <w:tblCellSpacing w:w="7" w:type="dxa"/>
              </w:trPr>
              <w:tc>
                <w:tcPr>
                  <w:tcW w:w="0" w:type="auto"/>
                  <w:tcMar>
                    <w:top w:w="15" w:type="dxa"/>
                    <w:left w:w="15" w:type="dxa"/>
                    <w:bottom w:w="15" w:type="dxa"/>
                    <w:right w:w="15" w:type="dxa"/>
                  </w:tcMar>
                  <w:vAlign w:val="center"/>
                  <w:hideMark/>
                </w:tcPr>
                <w:p w:rsidR="000242D7" w:rsidRDefault="000242D7">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0242D7" w:rsidRDefault="000242D7">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0242D7" w:rsidRDefault="000242D7">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0242D7">
              <w:trPr>
                <w:tblCellSpacing w:w="7" w:type="dxa"/>
              </w:trPr>
              <w:tc>
                <w:tcPr>
                  <w:tcW w:w="0" w:type="auto"/>
                  <w:tcMar>
                    <w:top w:w="15" w:type="dxa"/>
                    <w:left w:w="15" w:type="dxa"/>
                    <w:bottom w:w="15" w:type="dxa"/>
                    <w:right w:w="15" w:type="dxa"/>
                  </w:tcMar>
                  <w:vAlign w:val="center"/>
                  <w:hideMark/>
                </w:tcPr>
                <w:p w:rsidR="000242D7" w:rsidRDefault="000242D7">
                  <w:r>
                    <w:rPr>
                      <w:noProof/>
                    </w:rPr>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0242D7" w:rsidRDefault="000242D7">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w:t>
            </w:r>
            <w:r>
              <w:rPr>
                <w:rFonts w:ascii="Arial" w:hAnsi="Arial" w:cs="Arial"/>
                <w:sz w:val="20"/>
                <w:szCs w:val="20"/>
              </w:rPr>
              <w:lastRenderedPageBreak/>
              <w:t xml:space="preserve">features Dr. Chad Mirkin,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4" w:history="1">
              <w:r>
                <w:rPr>
                  <w:rStyle w:val="Hyperlink"/>
                  <w:rFonts w:ascii="Arial" w:hAnsi="Arial" w:cs="Arial"/>
                  <w:sz w:val="20"/>
                  <w:szCs w:val="20"/>
                </w:rPr>
                <w:t>DVD</w:t>
              </w:r>
            </w:hyperlink>
            <w:r>
              <w:rPr>
                <w:rFonts w:ascii="Arial" w:hAnsi="Arial" w:cs="Arial"/>
                <w:sz w:val="20"/>
                <w:szCs w:val="20"/>
              </w:rPr>
              <w:t xml:space="preserve">. </w:t>
            </w:r>
          </w:p>
          <w:p w:rsidR="000242D7" w:rsidRDefault="000242D7">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The Periodic Table Table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0242D7">
              <w:trPr>
                <w:tblCellSpacing w:w="7" w:type="dxa"/>
              </w:trPr>
              <w:tc>
                <w:tcPr>
                  <w:tcW w:w="0" w:type="auto"/>
                  <w:tcMar>
                    <w:top w:w="15" w:type="dxa"/>
                    <w:left w:w="15" w:type="dxa"/>
                    <w:bottom w:w="15" w:type="dxa"/>
                    <w:right w:w="15" w:type="dxa"/>
                  </w:tcMar>
                  <w:vAlign w:val="center"/>
                  <w:hideMark/>
                </w:tcPr>
                <w:p w:rsidR="000242D7" w:rsidRDefault="000242D7">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0242D7" w:rsidRDefault="000242D7">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6" w:history="1">
              <w:r>
                <w:rPr>
                  <w:rStyle w:val="Hyperlink"/>
                  <w:rFonts w:ascii="Arial" w:hAnsi="Arial" w:cs="Arial"/>
                  <w:sz w:val="20"/>
                  <w:szCs w:val="20"/>
                </w:rPr>
                <w:t>"periodic table table."</w:t>
              </w:r>
            </w:hyperlink>
            <w:r>
              <w:rPr>
                <w:rFonts w:ascii="Arial" w:hAnsi="Arial" w:cs="Arial"/>
                <w:sz w:val="20"/>
                <w:szCs w:val="20"/>
              </w:rPr>
              <w:t xml:space="preserve"> Within this masterfully constructed table-top lay samples of nearly every element known to man, minus the super-radioactive ones.</w:t>
            </w:r>
          </w:p>
          <w:p w:rsidR="000242D7" w:rsidRDefault="000242D7">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0242D7">
              <w:trPr>
                <w:tblCellSpacing w:w="7" w:type="dxa"/>
              </w:trPr>
              <w:tc>
                <w:tcPr>
                  <w:tcW w:w="0" w:type="auto"/>
                  <w:tcMar>
                    <w:top w:w="15" w:type="dxa"/>
                    <w:left w:w="15" w:type="dxa"/>
                    <w:bottom w:w="15" w:type="dxa"/>
                    <w:right w:w="15" w:type="dxa"/>
                  </w:tcMar>
                  <w:vAlign w:val="center"/>
                  <w:hideMark/>
                </w:tcPr>
                <w:p w:rsidR="000242D7" w:rsidRDefault="000242D7">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0242D7" w:rsidRDefault="000242D7">
            <w:pPr>
              <w:pStyle w:val="NormalWeb"/>
              <w:spacing w:after="240" w:afterAutospacing="0"/>
              <w:rPr>
                <w:rFonts w:ascii="Arial" w:hAnsi="Arial" w:cs="Arial"/>
              </w:rPr>
            </w:pPr>
            <w:hyperlink r:id="rId68"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"http://www.mmsend88.com/link.cfm?r=800557068&amp;sid=21513071&amp;m=2391919&amp;u=ACS&amp;j=12202899&amp;s=http://youtu.be/2xKpQ11CpVE"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"http://www.mmsend88.com/link.cfm?r=800557068&amp;sid=21513072&amp;m=2391919&amp;u=ACS&amp;j=12202899&amp;s=http://youtu.be/jMAlToEYHJM"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"http://www.mmsend88.com/link.cfm?r=800557068&amp;sid=21513073&amp;m=2391919&amp;u=ACS&amp;j=12202899&amp;s=http://youtu.be/Bx3WTSSD5f0"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0242D7" w:rsidRDefault="000242D7">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242D7" w:rsidRDefault="000242D7">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0242D7">
              <w:trPr>
                <w:tblCellSpacing w:w="7" w:type="dxa"/>
              </w:trPr>
              <w:tc>
                <w:tcPr>
                  <w:tcW w:w="3750" w:type="pct"/>
                  <w:tcMar>
                    <w:top w:w="15" w:type="dxa"/>
                    <w:left w:w="15" w:type="dxa"/>
                    <w:bottom w:w="15" w:type="dxa"/>
                    <w:right w:w="15" w:type="dxa"/>
                  </w:tcMar>
                  <w:hideMark/>
                </w:tcPr>
                <w:p w:rsidR="000242D7" w:rsidRDefault="000242D7">
                  <w:pPr>
                    <w:spacing w:after="240"/>
                  </w:pPr>
                  <w:bookmarkStart w:id="26" w:name="globalchallenges"/>
                  <w:bookmarkEnd w:id="26"/>
                  <w:r>
                    <w:rPr>
                      <w:rFonts w:ascii="Arial" w:hAnsi="Arial" w:cs="Arial"/>
                      <w:b/>
                      <w:bCs/>
                      <w:sz w:val="20"/>
                      <w:szCs w:val="20"/>
                    </w:rPr>
                    <w:t xml:space="preserve">Bytesize Science, a podcast for young listeners </w:t>
                  </w:r>
                  <w:r>
                    <w:rPr>
                      <w:rFonts w:ascii="Arial" w:hAnsi="Arial" w:cs="Arial"/>
                      <w:sz w:val="20"/>
                      <w:szCs w:val="20"/>
                    </w:rPr>
                    <w:br/>
                    <w:t xml:space="preserve">Bytesize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Subscribe to Bytesize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Listen to the latest episodes of Bytesize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0242D7" w:rsidRDefault="000242D7">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0242D7">
              <w:trPr>
                <w:tblCellSpacing w:w="7" w:type="dxa"/>
              </w:trPr>
              <w:tc>
                <w:tcPr>
                  <w:tcW w:w="3750" w:type="pct"/>
                  <w:tcMar>
                    <w:top w:w="15" w:type="dxa"/>
                    <w:left w:w="15" w:type="dxa"/>
                    <w:bottom w:w="15" w:type="dxa"/>
                    <w:right w:w="15" w:type="dxa"/>
                  </w:tcMar>
                  <w:hideMark/>
                </w:tcPr>
                <w:p w:rsidR="000242D7" w:rsidRDefault="000242D7">
                  <w:pPr>
                    <w:spacing w:after="240"/>
                  </w:pPr>
                  <w:bookmarkStart w:id="27" w:name="Bytesizescience"/>
                  <w:bookmarkEnd w:id="27"/>
                  <w:r>
                    <w:rPr>
                      <w:rStyle w:val="Strong"/>
                      <w:rFonts w:ascii="Arial" w:hAnsi="Arial" w:cs="Arial"/>
                      <w:sz w:val="20"/>
                      <w:szCs w:val="20"/>
                    </w:rPr>
                    <w:lastRenderedPageBreak/>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0242D7" w:rsidRDefault="000242D7">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242D7">
              <w:trPr>
                <w:tblCellSpacing w:w="7" w:type="dxa"/>
              </w:trPr>
              <w:tc>
                <w:tcPr>
                  <w:tcW w:w="3750" w:type="pct"/>
                  <w:tcMar>
                    <w:top w:w="15" w:type="dxa"/>
                    <w:left w:w="15" w:type="dxa"/>
                    <w:bottom w:w="15" w:type="dxa"/>
                    <w:right w:w="15" w:type="dxa"/>
                  </w:tcMar>
                  <w:hideMark/>
                </w:tcPr>
                <w:p w:rsidR="000242D7" w:rsidRDefault="000242D7">
                  <w:pPr>
                    <w:pStyle w:val="NormalWeb"/>
                  </w:pPr>
                  <w:bookmarkStart w:id="28" w:name="Scienceelements"/>
                  <w:bookmarkEnd w:id="28"/>
                  <w:r>
                    <w:rPr>
                      <w:rStyle w:val="Strong"/>
                      <w:rFonts w:ascii="Arial" w:hAnsi="Arial" w:cs="Arial"/>
                      <w:sz w:val="20"/>
                      <w:szCs w:val="20"/>
                    </w:rPr>
                    <w:t xml:space="preserve">Science Elements: ACS science news podcast  </w:t>
                  </w:r>
                  <w:r>
                    <w:rPr>
                      <w:rFonts w:ascii="Arial" w:hAnsi="Arial" w:cs="Arial"/>
                      <w:sz w:val="20"/>
                      <w:szCs w:val="20"/>
                    </w:rPr>
                    <w:br/>
                    <w:t xml:space="preserve">Science Elements is a podcast of PressPac content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0242D7" w:rsidRDefault="000242D7">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0242D7">
              <w:trPr>
                <w:tblCellSpacing w:w="7" w:type="dxa"/>
              </w:trPr>
              <w:tc>
                <w:tcPr>
                  <w:tcW w:w="3750" w:type="pct"/>
                  <w:tcMar>
                    <w:top w:w="15" w:type="dxa"/>
                    <w:left w:w="15" w:type="dxa"/>
                    <w:bottom w:w="15" w:type="dxa"/>
                    <w:right w:w="15" w:type="dxa"/>
                  </w:tcMar>
                  <w:hideMark/>
                </w:tcPr>
                <w:p w:rsidR="000242D7" w:rsidRDefault="000242D7">
                  <w:r>
                    <w:t> </w:t>
                  </w:r>
                </w:p>
              </w:tc>
              <w:tc>
                <w:tcPr>
                  <w:tcW w:w="1250" w:type="pct"/>
                  <w:tcMar>
                    <w:top w:w="15" w:type="dxa"/>
                    <w:left w:w="15" w:type="dxa"/>
                    <w:bottom w:w="15" w:type="dxa"/>
                    <w:right w:w="15" w:type="dxa"/>
                  </w:tcMar>
                  <w:vAlign w:val="center"/>
                  <w:hideMark/>
                </w:tcPr>
                <w:p w:rsidR="000242D7" w:rsidRDefault="000242D7">
                  <w:r>
                    <w:t> </w:t>
                  </w:r>
                </w:p>
              </w:tc>
            </w:tr>
            <w:tr w:rsidR="000242D7">
              <w:trPr>
                <w:tblCellSpacing w:w="7" w:type="dxa"/>
              </w:trPr>
              <w:tc>
                <w:tcPr>
                  <w:tcW w:w="3750" w:type="pct"/>
                  <w:tcMar>
                    <w:top w:w="15" w:type="dxa"/>
                    <w:left w:w="15" w:type="dxa"/>
                    <w:bottom w:w="15" w:type="dxa"/>
                    <w:right w:w="15" w:type="dxa"/>
                  </w:tcMar>
                  <w:hideMark/>
                </w:tcPr>
                <w:p w:rsidR="000242D7" w:rsidRDefault="000242D7">
                  <w:pPr>
                    <w:pStyle w:val="NormalWeb"/>
                    <w:spacing w:after="240" w:afterAutospacing="0"/>
                  </w:pPr>
                  <w:bookmarkStart w:id="29" w:name="dontmiss"/>
                  <w:bookmarkEnd w:id="29"/>
                  <w:r>
                    <w:rPr>
                      <w:rStyle w:val="Strong"/>
                      <w:rFonts w:ascii="Arial" w:hAnsi="Arial" w:cs="Arial"/>
                      <w:sz w:val="20"/>
                      <w:szCs w:val="20"/>
                    </w:rPr>
                    <w:t>And Don’t Miss. .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"http://www.mmsend88.com/link.cfm?r=800557068&amp;sid=21513081&amp;m=2391919&amp;u=ACS&amp;j=12202899&amp;s=http://antoine.frostburg.edu/chem/senese/101/glossary.shtml"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0242D7" w:rsidRDefault="000242D7">
                  <w:pPr>
                    <w:jc w:val="right"/>
                  </w:pPr>
                  <w:r>
                    <w:rPr>
                      <w:rFonts w:ascii="Arial" w:hAnsi="Arial" w:cs="Arial"/>
                      <w:sz w:val="20"/>
                      <w:szCs w:val="20"/>
                    </w:rPr>
                    <w:t> </w:t>
                  </w:r>
                </w:p>
              </w:tc>
            </w:tr>
          </w:tbl>
          <w:p w:rsidR="000242D7" w:rsidRDefault="000242D7">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242D7" w:rsidRDefault="000242D7">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242D7" w:rsidRDefault="000242D7">
            <w:pPr>
              <w:pStyle w:val="NormalWeb"/>
              <w:rPr>
                <w:rFonts w:ascii="Arial" w:hAnsi="Arial" w:cs="Arial"/>
              </w:rPr>
            </w:pPr>
            <w:r>
              <w:rPr>
                <w:rFonts w:ascii="Arial" w:hAnsi="Arial" w:cs="Arial"/>
              </w:rPr>
              <w:t> </w:t>
            </w:r>
          </w:p>
          <w:p w:rsidR="000242D7" w:rsidRDefault="000242D7">
            <w:pPr>
              <w:pStyle w:val="NormalWeb"/>
              <w:rPr>
                <w:rFonts w:ascii="Arial" w:hAnsi="Arial" w:cs="Arial"/>
              </w:rPr>
            </w:pPr>
            <w:r>
              <w:rPr>
                <w:rFonts w:ascii="Arial" w:hAnsi="Arial" w:cs="Arial"/>
              </w:rPr>
              <w:t> </w:t>
            </w:r>
          </w:p>
          <w:p w:rsidR="000242D7" w:rsidRDefault="000242D7">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0242D7" w:rsidRDefault="000242D7">
            <w:pPr>
              <w:pStyle w:val="NormalWeb"/>
              <w:rPr>
                <w:rFonts w:ascii="Arial" w:hAnsi="Arial" w:cs="Arial"/>
              </w:rPr>
            </w:pPr>
            <w:r>
              <w:rPr>
                <w:rFonts w:ascii="Arial" w:hAnsi="Arial" w:cs="Arial"/>
                <w:sz w:val="20"/>
                <w:szCs w:val="20"/>
              </w:rPr>
              <w:br/>
              <w:t>PressPac information is intended for your personal use in news gathering and reporting and should not be distributed to others. Anyone using advance PressPac information for stocks or securities dealing may be guilty of insider trading under the federal Securities Exchange Act of 1934.</w:t>
            </w:r>
          </w:p>
          <w:p w:rsidR="000242D7" w:rsidRDefault="000242D7">
            <w:pPr>
              <w:pStyle w:val="NormalWeb"/>
              <w:rPr>
                <w:rFonts w:ascii="Arial" w:hAnsi="Arial" w:cs="Arial"/>
              </w:rPr>
            </w:pPr>
            <w:r>
              <w:rPr>
                <w:rFonts w:ascii="Arial" w:hAnsi="Arial" w:cs="Arial"/>
              </w:rPr>
              <w:t> </w:t>
            </w:r>
          </w:p>
          <w:p w:rsidR="000242D7" w:rsidRDefault="000242D7">
            <w:pPr>
              <w:pStyle w:val="NormalWeb"/>
              <w:rPr>
                <w:rFonts w:ascii="Arial" w:hAnsi="Arial" w:cs="Arial"/>
              </w:rPr>
            </w:pPr>
            <w:r>
              <w:rPr>
                <w:rFonts w:ascii="Arial" w:hAnsi="Arial" w:cs="Arial"/>
              </w:rPr>
              <w:t> </w:t>
            </w:r>
          </w:p>
          <w:p w:rsidR="000242D7" w:rsidRDefault="000242D7">
            <w:pPr>
              <w:pStyle w:val="NormalWeb"/>
              <w:rPr>
                <w:rFonts w:ascii="Arial" w:hAnsi="Arial" w:cs="Arial"/>
              </w:rPr>
            </w:pPr>
            <w:r>
              <w:rPr>
                <w:rFonts w:ascii="Arial" w:hAnsi="Arial" w:cs="Arial"/>
              </w:rPr>
              <w:t> </w:t>
            </w:r>
          </w:p>
        </w:tc>
      </w:tr>
    </w:tbl>
    <w:p w:rsidR="00CB5B91" w:rsidRDefault="00CB5B91">
      <w:bookmarkStart w:id="31" w:name="_GoBack"/>
      <w:bookmarkEnd w:id="31"/>
    </w:p>
    <w:sectPr w:rsidR="00CB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D7"/>
    <w:rsid w:val="000242D7"/>
    <w:rsid w:val="00C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242D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42D7"/>
    <w:rPr>
      <w:rFonts w:ascii="Times New Roman" w:hAnsi="Times New Roman" w:cs="Times New Roman"/>
      <w:b/>
      <w:bCs/>
      <w:sz w:val="36"/>
      <w:szCs w:val="36"/>
    </w:rPr>
  </w:style>
  <w:style w:type="character" w:styleId="Hyperlink">
    <w:name w:val="Hyperlink"/>
    <w:basedOn w:val="DefaultParagraphFont"/>
    <w:uiPriority w:val="99"/>
    <w:semiHidden/>
    <w:unhideWhenUsed/>
    <w:rsid w:val="000242D7"/>
    <w:rPr>
      <w:color w:val="0000FF"/>
      <w:u w:val="single"/>
    </w:rPr>
  </w:style>
  <w:style w:type="paragraph" w:styleId="NormalWeb">
    <w:name w:val="Normal (Web)"/>
    <w:basedOn w:val="Normal"/>
    <w:uiPriority w:val="99"/>
    <w:unhideWhenUsed/>
    <w:rsid w:val="000242D7"/>
    <w:pPr>
      <w:spacing w:before="100" w:beforeAutospacing="1" w:after="100" w:afterAutospacing="1"/>
    </w:pPr>
    <w:rPr>
      <w:rFonts w:eastAsiaTheme="minorHAnsi"/>
    </w:rPr>
  </w:style>
  <w:style w:type="character" w:customStyle="1" w:styleId="apple-style-span">
    <w:name w:val="apple-style-span"/>
    <w:basedOn w:val="DefaultParagraphFont"/>
    <w:rsid w:val="000242D7"/>
  </w:style>
  <w:style w:type="character" w:styleId="Strong">
    <w:name w:val="Strong"/>
    <w:basedOn w:val="DefaultParagraphFont"/>
    <w:uiPriority w:val="22"/>
    <w:qFormat/>
    <w:rsid w:val="000242D7"/>
    <w:rPr>
      <w:b/>
      <w:bCs/>
    </w:rPr>
  </w:style>
  <w:style w:type="character" w:styleId="Emphasis">
    <w:name w:val="Emphasis"/>
    <w:basedOn w:val="DefaultParagraphFont"/>
    <w:uiPriority w:val="20"/>
    <w:qFormat/>
    <w:rsid w:val="000242D7"/>
    <w:rPr>
      <w:i/>
      <w:iCs/>
    </w:rPr>
  </w:style>
  <w:style w:type="paragraph" w:styleId="BalloonText">
    <w:name w:val="Balloon Text"/>
    <w:basedOn w:val="Normal"/>
    <w:link w:val="BalloonTextChar"/>
    <w:uiPriority w:val="99"/>
    <w:semiHidden/>
    <w:unhideWhenUsed/>
    <w:rsid w:val="000242D7"/>
    <w:rPr>
      <w:rFonts w:ascii="Tahoma" w:hAnsi="Tahoma" w:cs="Tahoma"/>
      <w:sz w:val="16"/>
      <w:szCs w:val="16"/>
    </w:rPr>
  </w:style>
  <w:style w:type="character" w:customStyle="1" w:styleId="BalloonTextChar">
    <w:name w:val="Balloon Text Char"/>
    <w:basedOn w:val="DefaultParagraphFont"/>
    <w:link w:val="BalloonText"/>
    <w:uiPriority w:val="99"/>
    <w:semiHidden/>
    <w:rsid w:val="000242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242D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42D7"/>
    <w:rPr>
      <w:rFonts w:ascii="Times New Roman" w:hAnsi="Times New Roman" w:cs="Times New Roman"/>
      <w:b/>
      <w:bCs/>
      <w:sz w:val="36"/>
      <w:szCs w:val="36"/>
    </w:rPr>
  </w:style>
  <w:style w:type="character" w:styleId="Hyperlink">
    <w:name w:val="Hyperlink"/>
    <w:basedOn w:val="DefaultParagraphFont"/>
    <w:uiPriority w:val="99"/>
    <w:semiHidden/>
    <w:unhideWhenUsed/>
    <w:rsid w:val="000242D7"/>
    <w:rPr>
      <w:color w:val="0000FF"/>
      <w:u w:val="single"/>
    </w:rPr>
  </w:style>
  <w:style w:type="paragraph" w:styleId="NormalWeb">
    <w:name w:val="Normal (Web)"/>
    <w:basedOn w:val="Normal"/>
    <w:uiPriority w:val="99"/>
    <w:unhideWhenUsed/>
    <w:rsid w:val="000242D7"/>
    <w:pPr>
      <w:spacing w:before="100" w:beforeAutospacing="1" w:after="100" w:afterAutospacing="1"/>
    </w:pPr>
    <w:rPr>
      <w:rFonts w:eastAsiaTheme="minorHAnsi"/>
    </w:rPr>
  </w:style>
  <w:style w:type="character" w:customStyle="1" w:styleId="apple-style-span">
    <w:name w:val="apple-style-span"/>
    <w:basedOn w:val="DefaultParagraphFont"/>
    <w:rsid w:val="000242D7"/>
  </w:style>
  <w:style w:type="character" w:styleId="Strong">
    <w:name w:val="Strong"/>
    <w:basedOn w:val="DefaultParagraphFont"/>
    <w:uiPriority w:val="22"/>
    <w:qFormat/>
    <w:rsid w:val="000242D7"/>
    <w:rPr>
      <w:b/>
      <w:bCs/>
    </w:rPr>
  </w:style>
  <w:style w:type="character" w:styleId="Emphasis">
    <w:name w:val="Emphasis"/>
    <w:basedOn w:val="DefaultParagraphFont"/>
    <w:uiPriority w:val="20"/>
    <w:qFormat/>
    <w:rsid w:val="000242D7"/>
    <w:rPr>
      <w:i/>
      <w:iCs/>
    </w:rPr>
  </w:style>
  <w:style w:type="paragraph" w:styleId="BalloonText">
    <w:name w:val="Balloon Text"/>
    <w:basedOn w:val="Normal"/>
    <w:link w:val="BalloonTextChar"/>
    <w:uiPriority w:val="99"/>
    <w:semiHidden/>
    <w:unhideWhenUsed/>
    <w:rsid w:val="000242D7"/>
    <w:rPr>
      <w:rFonts w:ascii="Tahoma" w:hAnsi="Tahoma" w:cs="Tahoma"/>
      <w:sz w:val="16"/>
      <w:szCs w:val="16"/>
    </w:rPr>
  </w:style>
  <w:style w:type="character" w:customStyle="1" w:styleId="BalloonTextChar">
    <w:name w:val="Balloon Text Char"/>
    <w:basedOn w:val="DefaultParagraphFont"/>
    <w:link w:val="BalloonText"/>
    <w:uiPriority w:val="99"/>
    <w:semiHidden/>
    <w:rsid w:val="00024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mmsend88.com/link.cfm?r=800557068&amp;sid=21608933&amp;m=2391919&amp;u=ACS&amp;j=12202899&amp;s=http://web.1.c2.audiovideoweb.com/1c2web3536/112812bm.jpg" TargetMode="External"/><Relationship Id="rId26" Type="http://schemas.openxmlformats.org/officeDocument/2006/relationships/hyperlink" Target="mailto:newsroom@acs.org" TargetMode="External"/><Relationship Id="rId39" Type="http://schemas.openxmlformats.org/officeDocument/2006/relationships/hyperlink" Target="http://www.mmsend88.com/link.cfm?r=800557068&amp;sid=21532855&amp;m=2391919&amp;u=ACS&amp;j=12202899&amp;s=http://www.nih.gov/" TargetMode="External"/><Relationship Id="rId21" Type="http://schemas.openxmlformats.org/officeDocument/2006/relationships/image" Target="media/image6.gif"/><Relationship Id="rId34" Type="http://schemas.openxmlformats.org/officeDocument/2006/relationships/hyperlink" Target="mailto:ms@lrz.tum.de" TargetMode="External"/><Relationship Id="rId42" Type="http://schemas.openxmlformats.org/officeDocument/2006/relationships/hyperlink" Target="http://www.mmsend88.com/link.cfm?r=800557068&amp;sid=21532857&amp;m=2391919&amp;u=ACS&amp;j=12202899&amp;s=http://pubs.acs.org/stoken/presspac/presspac/full/10.1021/nn302615f" TargetMode="External"/><Relationship Id="rId47" Type="http://schemas.openxmlformats.org/officeDocument/2006/relationships/hyperlink" Target="http://www.mmsend88.com/link.cfm?r=800557068&amp;sid=21608938&amp;m=2391919&amp;u=ACS&amp;j=12202899&amp;s=http://cenm.ag/climate" TargetMode="External"/><Relationship Id="rId50" Type="http://schemas.openxmlformats.org/officeDocument/2006/relationships/hyperlink" Target="http://www.mmsend88.com/link.cfm?r=800557068&amp;sid=21513058&amp;m=2391919&amp;u=ACS&amp;j=12202899&amp;s=http://www.insidescience.org/" TargetMode="External"/><Relationship Id="rId55" Type="http://schemas.openxmlformats.org/officeDocument/2006/relationships/hyperlink" Target="http://www.mmsend88.com/link.cfm?r=800557068&amp;sid=21513062&amp;m=2391919&amp;u=ACS&amp;j=12202899&amp;s=https://twitter.com/signup" TargetMode="External"/><Relationship Id="rId63" Type="http://schemas.openxmlformats.org/officeDocument/2006/relationships/hyperlink" Target="http://www.mmsend88.com/link.cfm?r=800557068&amp;sid=21513068&amp;m=2391919&amp;u=ACS&amp;j=12202899&amp;s=http://portal.acs.org/portal/acs/corg/content?_nfpb=true&amp;_pageLabel=PP_ARTICLEMAIN&amp;node_id=446&amp;content_id=CTD1_018821&amp;use_sec=true&amp;sec_url_var=region1&amp;__uuid=594bce97-0b05-4df7-b759-1a0f9156c5d8" TargetMode="External"/><Relationship Id="rId68" Type="http://schemas.openxmlformats.org/officeDocument/2006/relationships/hyperlink" Target="http://www.mmsend88.com/link.cfm?r=800557068&amp;sid=21513070&amp;m=2391919&amp;u=ACS&amp;j=12202899&amp;s=http://www.bytesizescience.com/index.cfm/2012/5/22/Bytesize-Science-Healing-the-voice-with-synthetic-vocal-cords%20" TargetMode="External"/><Relationship Id="rId76" Type="http://schemas.openxmlformats.org/officeDocument/2006/relationships/hyperlink" Target="http://www.mmsend88.com/link.cfm?r=800557068&amp;sid=21513079&amp;m=2391919&amp;u=ACS&amp;j=12202899&amp;s=http://feeds2.feedburner.com/acs/scienceelements"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hyperlink" Target="http://www.mmsend88.com/link.cfm?r=800557068&amp;sid=21513053&amp;m=2391919&amp;u=ACS&amp;j=12202899&amp;s=http://www.mri.gov.on.ca/english/programs/era/program.asp" TargetMode="External"/><Relationship Id="rId29" Type="http://schemas.openxmlformats.org/officeDocument/2006/relationships/image" Target="media/image9.jpeg"/><Relationship Id="rId11" Type="http://schemas.openxmlformats.org/officeDocument/2006/relationships/hyperlink" Target="http://www.mmsend88.com/link.cfm?r=800557068&amp;sid=21619218&amp;m=2391919&amp;u=ACS&amp;j=12202899&amp;s=https://www.facebook.com/pages/American-Chemical-Society-Press-Room/130342583687829" TargetMode="External"/><Relationship Id="rId24" Type="http://schemas.openxmlformats.org/officeDocument/2006/relationships/image" Target="media/image8.jpeg"/><Relationship Id="rId32" Type="http://schemas.openxmlformats.org/officeDocument/2006/relationships/hyperlink" Target="http://www.mmsend88.com/link.cfm?r=800557068&amp;sid=21608935&amp;m=2391919&amp;u=ACS&amp;j=12202899&amp;s=http://web.1.c2.audiovideoweb.com/1c2web3536/112812jaf.jpg" TargetMode="External"/><Relationship Id="rId37" Type="http://schemas.openxmlformats.org/officeDocument/2006/relationships/hyperlink" Target="http://www.mmsend88.com/link.cfm?r=800557068&amp;sid=21532851&amp;m=2391919&amp;u=ACS&amp;j=12202899&amp;s=http://www.defense.gov/" TargetMode="External"/><Relationship Id="rId40" Type="http://schemas.openxmlformats.org/officeDocument/2006/relationships/image" Target="media/image12.jpeg"/><Relationship Id="rId45" Type="http://schemas.openxmlformats.org/officeDocument/2006/relationships/image" Target="media/image13.jpeg"/><Relationship Id="rId53" Type="http://schemas.openxmlformats.org/officeDocument/2006/relationships/hyperlink" Target="http://www.mmsend88.com/link.cfm?r=800557068&amp;sid=21513060&amp;m=2391919&amp;u=ACS&amp;j=12202899&amp;s=https://communities.acs.org/community/science/science_news" TargetMode="External"/><Relationship Id="rId58" Type="http://schemas.openxmlformats.org/officeDocument/2006/relationships/hyperlink" Target="http://www.mmsend88.com/link.cfm?r=800557068&amp;sid=21513065&amp;m=2391919&amp;u=ACS&amp;j=12202899&amp;s=http://centralscience.org" TargetMode="External"/><Relationship Id="rId66" Type="http://schemas.openxmlformats.org/officeDocument/2006/relationships/hyperlink" Target="http://www.mmsend88.com/link.cfm?r=800557068&amp;sid=21513069&amp;m=2391919&amp;u=ACS&amp;j=12202899&amp;s=http://www.bytesizescience.com/index.cfm/2012/2/22/The-Periodic-Table-Table-Featuring-Theo-Gray" TargetMode="External"/><Relationship Id="rId74" Type="http://schemas.openxmlformats.org/officeDocument/2006/relationships/image" Target="media/image18.jpeg"/><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21513067&amp;m=2391919&amp;u=ACS&amp;j=12202899&amp;s=http://portal.acs.org/portal/acs/corg/content?_nfpb=true&amp;_pageLabel=PP_ARTICLEMAIN&amp;node_id=1355&amp;content_id=CNBP_028033&amp;use_sec=true&amp;sec_url_var=region1&amp;__uuid=e8e6ee76-0abe-4e78-84c4-3717c995c65e" TargetMode="External"/><Relationship Id="rId10" Type="http://schemas.openxmlformats.org/officeDocument/2006/relationships/image" Target="media/image2.png"/><Relationship Id="rId19" Type="http://schemas.openxmlformats.org/officeDocument/2006/relationships/hyperlink" Target="http://www.mmsend88.com/link.cfm?r=800557068&amp;sid=21532845&amp;m=2391919&amp;u=ACS&amp;j=12202899&amp;s=http://pubs.acs.org/stoken/presspac/presspac/full/10.1021/bm3011837" TargetMode="External"/><Relationship Id="rId31" Type="http://schemas.openxmlformats.org/officeDocument/2006/relationships/image" Target="media/image10.jpeg"/><Relationship Id="rId44" Type="http://schemas.openxmlformats.org/officeDocument/2006/relationships/hyperlink" Target="mailto:tour@rice.edu" TargetMode="External"/><Relationship Id="rId52" Type="http://schemas.openxmlformats.org/officeDocument/2006/relationships/hyperlink" Target="mailto:newsroom@acs.org" TargetMode="External"/><Relationship Id="rId60" Type="http://schemas.openxmlformats.org/officeDocument/2006/relationships/image" Target="media/image14.jpeg"/><Relationship Id="rId65" Type="http://schemas.openxmlformats.org/officeDocument/2006/relationships/image" Target="media/image16.png"/><Relationship Id="rId73" Type="http://schemas.openxmlformats.org/officeDocument/2006/relationships/hyperlink" Target="http://www.mmsend88.com/link.cfm?r=800557068&amp;sid=21513077&amp;m=2391919&amp;u=ACS&amp;j=12202899&amp;s=http://www.acs.org/GlobalChallenges" TargetMode="External"/><Relationship Id="rId78" Type="http://schemas.openxmlformats.org/officeDocument/2006/relationships/image" Target="http://images.magnetmail.net/images/clients/ACS/scienceelements_02_150.gif" TargetMode="External"/><Relationship Id="rId4" Type="http://schemas.openxmlformats.org/officeDocument/2006/relationships/webSettings" Target="webSettings.xml"/><Relationship Id="rId9" Type="http://schemas.openxmlformats.org/officeDocument/2006/relationships/hyperlink" Target="http://www.mmsend88.com/link.cfm?r=800557068&amp;sid=21619217&amp;m=2391919&amp;u=ACS&amp;j=12202899&amp;s=https://twitter.com/ACSpressroom" TargetMode="External"/><Relationship Id="rId14" Type="http://schemas.openxmlformats.org/officeDocument/2006/relationships/hyperlink" Target="http://www.mmsend88.com/link.cfm?r=800557068&amp;sid=21532843&amp;m=2391919&amp;u=ACS&amp;j=12202899&amp;s=http://web.1.c2.audiovideoweb.com/1c2web3536/112812hagfish.jpg" TargetMode="External"/><Relationship Id="rId22" Type="http://schemas.openxmlformats.org/officeDocument/2006/relationships/image" Target="media/image7.jpeg"/><Relationship Id="rId27" Type="http://schemas.openxmlformats.org/officeDocument/2006/relationships/hyperlink" Target="http://www.mmsend88.com/link.cfm?r=800557068&amp;sid=21513055&amp;m=2391919&amp;u=ACS&amp;j=12202899&amp;s=http://pubs.acs.org/stoken/presspac/presspac/full/10.1021/es203388g" TargetMode="External"/><Relationship Id="rId30" Type="http://schemas.openxmlformats.org/officeDocument/2006/relationships/hyperlink" Target="http://www.mmsend88.com/link.cfm?r=800557068&amp;sid=21532846&amp;m=2391919&amp;u=ACS&amp;j=12202899&amp;s=http://web.1.c2.audiovideoweb.com/1c2web3536/112812durian.jpeg" TargetMode="External"/><Relationship Id="rId35" Type="http://schemas.openxmlformats.org/officeDocument/2006/relationships/image" Target="media/image11.jpeg"/><Relationship Id="rId43" Type="http://schemas.openxmlformats.org/officeDocument/2006/relationships/hyperlink" Target="mailto:tkent@bcm.edu" TargetMode="External"/><Relationship Id="rId48" Type="http://schemas.openxmlformats.org/officeDocument/2006/relationships/hyperlink" Target="http://www.mmsend88.com/link.cfm?r=800557068&amp;sid=21513056&amp;m=2391919&amp;u=ACS&amp;j=12202899&amp;s=http://www.eurekalert.org/acsmeet.php" TargetMode="External"/><Relationship Id="rId56" Type="http://schemas.openxmlformats.org/officeDocument/2006/relationships/hyperlink" Target="http://www.mmsend88.com/link.cfm?r=800557068&amp;sid=21513063&amp;m=2391919&amp;u=ACS&amp;j=12202899&amp;s=http://twitter.com/ACSpressroom" TargetMode="External"/><Relationship Id="rId64" Type="http://schemas.openxmlformats.org/officeDocument/2006/relationships/hyperlink" Target="mailto:m_bernstein@acs.org" TargetMode="External"/><Relationship Id="rId69" Type="http://schemas.openxmlformats.org/officeDocument/2006/relationships/hyperlink" Target="http://www.mmsend88.com/link.cfm?r=800557068&amp;sid=21513074&amp;m=2391919&amp;u=ACS&amp;j=12202899&amp;s=http://phobos.apple.com/WebObjects/MZStore.woa/wa/viewPodcast?id=266670954" TargetMode="External"/><Relationship Id="rId77" Type="http://schemas.openxmlformats.org/officeDocument/2006/relationships/hyperlink" Target="http://www.mmsend88.com/link.cfm?r=800557068&amp;sid=21513080&amp;m=2391919&amp;u=ACS&amp;j=12202899&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1513059&amp;m=2391919&amp;u=ACS&amp;j=12202899&amp;s=http://cenm.ag/nobcche39" TargetMode="External"/><Relationship Id="rId72" Type="http://schemas.openxmlformats.org/officeDocument/2006/relationships/hyperlink" Target="http://www.mmsend88.com/link.cfm?r=800557068&amp;sid=21513076&amp;m=2391919&amp;u=ACS&amp;j=12202899&amp;s=http://itunes.apple.com/WebObjects/MZStore.woa/wa/viewPodcast?id=28362750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mmsend88.com/link.cfm?r=800557068&amp;sid=21608934&amp;m=2391919&amp;u=ACS&amp;j=12202899&amp;s=http://web.1.c2.audiovideoweb.com/1c2web3536/112812est.jpg" TargetMode="External"/><Relationship Id="rId33" Type="http://schemas.openxmlformats.org/officeDocument/2006/relationships/hyperlink" Target="http://www.mmsend88.com/link.cfm?r=800557068&amp;sid=21532848&amp;m=2391919&amp;u=ACS&amp;j=12202899&amp;s=http://pubs.acs.org/stoken/presspac/presspac/full/10.1021/jf303881k" TargetMode="External"/><Relationship Id="rId38" Type="http://schemas.openxmlformats.org/officeDocument/2006/relationships/hyperlink" Target="http://www.mmsend88.com/link.cfm?r=800557068&amp;sid=21532853&amp;m=2391919&amp;u=ACS&amp;j=12202899&amp;s=http://www.nsf.gov/" TargetMode="External"/><Relationship Id="rId46" Type="http://schemas.openxmlformats.org/officeDocument/2006/relationships/hyperlink" Target="http://www.mmsend88.com/link.cfm?r=800557068&amp;sid=21608937&amp;m=2391919&amp;u=ACS&amp;j=12202899&amp;s=http://web.1.c2.audiovideoweb.com/1c2web3536/112812cen.jpg" TargetMode="External"/><Relationship Id="rId59" Type="http://schemas.openxmlformats.org/officeDocument/2006/relationships/hyperlink" Target="http://www.mmsend88.com/link.cfm?r=800557068&amp;sid=21513066&amp;m=2391919&amp;u=ACS&amp;j=12202899&amp;s=http://portal.acs.org/portal/acs/corg/content?_nfpb=true&amp;_pageLabel=PP_NEWSRELEASES&amp;node_id=222&amp;use_sec=false&amp;sec_url_var=region1&amp;__uuid=50b5ab93-801d-4d0d-868f-b9507ff9d709" TargetMode="External"/><Relationship Id="rId67" Type="http://schemas.openxmlformats.org/officeDocument/2006/relationships/image" Target="media/image17.jpeg"/><Relationship Id="rId20" Type="http://schemas.openxmlformats.org/officeDocument/2006/relationships/hyperlink" Target="mailto:dfudge@uoguelph.ca" TargetMode="External"/><Relationship Id="rId41" Type="http://schemas.openxmlformats.org/officeDocument/2006/relationships/hyperlink" Target="http://www.mmsend88.com/link.cfm?r=800557068&amp;sid=21608936&amp;m=2391919&amp;u=ACS&amp;j=12202899&amp;s=http://web.1.c2.audiovideoweb.com/1c2web3536/112812nano.jpg" TargetMode="External"/><Relationship Id="rId54" Type="http://schemas.openxmlformats.org/officeDocument/2006/relationships/hyperlink" Target="http://www.mmsend88.com/link.cfm?r=800557068&amp;sid=21513061&amp;m=2391919&amp;u=ACS&amp;j=12202899&amp;s=http://www.bytesizescience.com" TargetMode="External"/><Relationship Id="rId62" Type="http://schemas.openxmlformats.org/officeDocument/2006/relationships/image" Target="media/image15.png"/><Relationship Id="rId70" Type="http://schemas.openxmlformats.org/officeDocument/2006/relationships/hyperlink" Target="http://www.mmsend88.com/link.cfm?r=800557068&amp;sid=21513075&amp;m=2391919&amp;u=ACS&amp;j=12202899&amp;s=http://feeds.feedburner.com/BytesizeScience" TargetMode="External"/><Relationship Id="rId75" Type="http://schemas.openxmlformats.org/officeDocument/2006/relationships/hyperlink" Target="http://www.mmsend88.com/link.cfm?r=800557068&amp;sid=21513078&amp;m=2391919&amp;u=ACS&amp;j=12202899&amp;s=http://itunes.apple.com/WebObjects/MZStore.woa/wa/viewPodcast?id=259674986" TargetMode="External"/><Relationship Id="rId1" Type="http://schemas.openxmlformats.org/officeDocument/2006/relationships/styles" Target="styles.xml"/><Relationship Id="rId6" Type="http://schemas.openxmlformats.org/officeDocument/2006/relationships/hyperlink" Target="http://www.mmsend88.com/link.cfm?r=800557068&amp;sid=21513049&amp;m=2391919&amp;u=ACS&amp;j=12202899&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1513052&amp;m=2391919&amp;u=ACS&amp;j=12202899&amp;s=http://www.afmcanada.ca/" TargetMode="External"/><Relationship Id="rId23" Type="http://schemas.openxmlformats.org/officeDocument/2006/relationships/hyperlink" Target="http://www.mmsend88.com/link.cfm?r=800557068&amp;sid=21513054&amp;m=2391919&amp;u=ACS&amp;j=12202899&amp;s=http://www.niehs.nih.gov/" TargetMode="External"/><Relationship Id="rId28" Type="http://schemas.openxmlformats.org/officeDocument/2006/relationships/hyperlink" Target="mailto:heather.stapleton@duke.edu" TargetMode="External"/><Relationship Id="rId36" Type="http://schemas.openxmlformats.org/officeDocument/2006/relationships/hyperlink" Target="http://www.mmsend88.com/link.cfm?r=800557068&amp;sid=21532849&amp;m=2391919&amp;u=ACS&amp;j=12202899&amp;s=http://web.1.c2.audiovideoweb.com/1c2web3536/101712ied.jpg" TargetMode="External"/><Relationship Id="rId49" Type="http://schemas.openxmlformats.org/officeDocument/2006/relationships/hyperlink" Target="http://www.mmsend88.com/link.cfm?r=800557068&amp;sid=21513057&amp;m=2391919&amp;u=ACS&amp;j=12202899&amp;s=http://www.ustream.tv/channel/acslive%20" TargetMode="External"/><Relationship Id="rId57" Type="http://schemas.openxmlformats.org/officeDocument/2006/relationships/hyperlink" Target="http://www.mmsend88.com/link.cfm?r=800557068&amp;sid=21513064&amp;m=2391919&amp;u=ACS&amp;j=12202899&amp;s=http://twitter.com/cen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2012-11-28T19:59:00Z</dcterms:created>
  <dcterms:modified xsi:type="dcterms:W3CDTF">2012-11-28T20:00:00Z</dcterms:modified>
</cp:coreProperties>
</file>