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CD7" w:rsidRDefault="00715931">
      <w:pPr>
        <w:rPr>
          <w:b/>
        </w:rPr>
      </w:pPr>
      <w:bookmarkStart w:id="0" w:name="_GoBack"/>
      <w:bookmarkEnd w:id="0"/>
      <w:r w:rsidRPr="00715931">
        <w:rPr>
          <w:b/>
        </w:rPr>
        <w:t>Councilor Report from ACS meeting held on August 09-14, 2014.</w:t>
      </w:r>
    </w:p>
    <w:p w:rsidR="00D21188" w:rsidRDefault="00D21188">
      <w:pPr>
        <w:rPr>
          <w:b/>
        </w:rPr>
      </w:pPr>
    </w:p>
    <w:p w:rsidR="00D21188" w:rsidRPr="00715931" w:rsidRDefault="00D21188">
      <w:pPr>
        <w:rPr>
          <w:b/>
        </w:rPr>
      </w:pPr>
      <w:r>
        <w:rPr>
          <w:b/>
        </w:rPr>
        <w:t>Here is a summary of some important information that is relevant to our section members.</w:t>
      </w:r>
    </w:p>
    <w:p w:rsidR="00715931" w:rsidRPr="00715931" w:rsidRDefault="00715931" w:rsidP="00715931">
      <w:pPr>
        <w:pStyle w:val="ListParagraph"/>
        <w:numPr>
          <w:ilvl w:val="0"/>
          <w:numId w:val="5"/>
        </w:numPr>
      </w:pPr>
      <w:r w:rsidRPr="00715931">
        <w:t>N&amp;E announced the candidates for the fall 2014 ACS national election as follows:</w:t>
      </w:r>
    </w:p>
    <w:p w:rsidR="00715931" w:rsidRPr="00715931" w:rsidRDefault="00715931" w:rsidP="00715931">
      <w:pPr>
        <w:pStyle w:val="ListParagraph"/>
        <w:rPr>
          <w:b/>
          <w:bCs/>
          <w:u w:val="single"/>
        </w:rPr>
      </w:pPr>
      <w:r w:rsidRPr="00715931">
        <w:rPr>
          <w:b/>
          <w:bCs/>
          <w:u w:val="single"/>
        </w:rPr>
        <w:t xml:space="preserve">Candidates for President-Elect, 2015 </w:t>
      </w:r>
    </w:p>
    <w:p w:rsidR="00715931" w:rsidRPr="00715931" w:rsidRDefault="00715931" w:rsidP="00715931">
      <w:pPr>
        <w:pStyle w:val="ListParagraph"/>
        <w:numPr>
          <w:ilvl w:val="0"/>
          <w:numId w:val="4"/>
        </w:numPr>
        <w:rPr>
          <w:bCs/>
        </w:rPr>
      </w:pPr>
      <w:r w:rsidRPr="00715931">
        <w:rPr>
          <w:b/>
          <w:bCs/>
        </w:rPr>
        <w:t xml:space="preserve">Peter K. </w:t>
      </w:r>
      <w:proofErr w:type="spellStart"/>
      <w:r w:rsidRPr="00715931">
        <w:rPr>
          <w:b/>
          <w:bCs/>
        </w:rPr>
        <w:t>Dorhout</w:t>
      </w:r>
      <w:proofErr w:type="spellEnd"/>
      <w:r w:rsidRPr="00715931">
        <w:rPr>
          <w:bCs/>
        </w:rPr>
        <w:t>, Dean of Arts &amp; Sciences and Professor of Chemistry, Kansas State University, Manhattan, KS</w:t>
      </w:r>
    </w:p>
    <w:p w:rsidR="00715931" w:rsidRPr="00715931" w:rsidRDefault="00715931" w:rsidP="00715931">
      <w:pPr>
        <w:pStyle w:val="ListParagraph"/>
        <w:numPr>
          <w:ilvl w:val="0"/>
          <w:numId w:val="4"/>
        </w:numPr>
        <w:rPr>
          <w:bCs/>
        </w:rPr>
      </w:pPr>
      <w:r w:rsidRPr="00715931">
        <w:rPr>
          <w:b/>
          <w:bCs/>
        </w:rPr>
        <w:t>William A. Lester, Jr.</w:t>
      </w:r>
      <w:r w:rsidRPr="00715931">
        <w:rPr>
          <w:bCs/>
        </w:rPr>
        <w:t>, Professor of the Graduate School, Department of Chemistry, University of California, Berkeley, CA</w:t>
      </w:r>
    </w:p>
    <w:p w:rsidR="00715931" w:rsidRDefault="00715931" w:rsidP="00715931">
      <w:pPr>
        <w:pStyle w:val="ListParagraph"/>
        <w:numPr>
          <w:ilvl w:val="0"/>
          <w:numId w:val="3"/>
        </w:numPr>
      </w:pPr>
      <w:r w:rsidRPr="00715931">
        <w:rPr>
          <w:b/>
        </w:rPr>
        <w:t>Donna J. Nelson,</w:t>
      </w:r>
      <w:r w:rsidRPr="00715931">
        <w:t xml:space="preserve"> Professor, Department of Chemistry and Biochemistry, University of Oklahoma, Norman, OK</w:t>
      </w:r>
    </w:p>
    <w:p w:rsidR="00715931" w:rsidRPr="00715931" w:rsidRDefault="00715931" w:rsidP="00715931">
      <w:pPr>
        <w:pStyle w:val="ListParagraph"/>
      </w:pPr>
    </w:p>
    <w:p w:rsidR="00715931" w:rsidRPr="00715931" w:rsidRDefault="00715931" w:rsidP="00715931">
      <w:pPr>
        <w:pStyle w:val="ListParagraph"/>
        <w:rPr>
          <w:b/>
          <w:u w:val="single"/>
        </w:rPr>
      </w:pPr>
      <w:r w:rsidRPr="00715931">
        <w:rPr>
          <w:b/>
          <w:u w:val="single"/>
        </w:rPr>
        <w:t>Candidates for Directors-at-Large, 2015-2017</w:t>
      </w:r>
    </w:p>
    <w:p w:rsidR="00715931" w:rsidRPr="00715931" w:rsidRDefault="00715931" w:rsidP="00715931">
      <w:pPr>
        <w:pStyle w:val="ListParagraph"/>
        <w:numPr>
          <w:ilvl w:val="0"/>
          <w:numId w:val="3"/>
        </w:numPr>
        <w:rPr>
          <w:bCs/>
        </w:rPr>
      </w:pPr>
      <w:r w:rsidRPr="00715931">
        <w:rPr>
          <w:b/>
          <w:bCs/>
        </w:rPr>
        <w:t>Dawn A. Brooks,</w:t>
      </w:r>
      <w:r w:rsidRPr="00715931">
        <w:rPr>
          <w:bCs/>
        </w:rPr>
        <w:t xml:space="preserve"> Sr. Director, Lilly Research Laboratories, Eli Lilly and Company, Indianapolis, IN</w:t>
      </w:r>
    </w:p>
    <w:p w:rsidR="00715931" w:rsidRPr="00715931" w:rsidRDefault="00715931" w:rsidP="00715931">
      <w:pPr>
        <w:pStyle w:val="ListParagraph"/>
        <w:numPr>
          <w:ilvl w:val="0"/>
          <w:numId w:val="3"/>
        </w:numPr>
      </w:pPr>
      <w:r w:rsidRPr="00715931">
        <w:rPr>
          <w:b/>
        </w:rPr>
        <w:t>William F. Carroll, Jr.</w:t>
      </w:r>
      <w:r w:rsidRPr="00715931">
        <w:t>,</w:t>
      </w:r>
      <w:r w:rsidRPr="00715931">
        <w:rPr>
          <w:b/>
        </w:rPr>
        <w:t xml:space="preserve"> </w:t>
      </w:r>
      <w:r w:rsidRPr="00715931">
        <w:t>Vice-President,</w:t>
      </w:r>
      <w:r w:rsidRPr="00715931">
        <w:rPr>
          <w:b/>
        </w:rPr>
        <w:t xml:space="preserve"> </w:t>
      </w:r>
      <w:r w:rsidRPr="00715931">
        <w:t>Occidental Chemical Corporation, Dallas, TX</w:t>
      </w:r>
    </w:p>
    <w:p w:rsidR="00715931" w:rsidRPr="00715931" w:rsidRDefault="00715931" w:rsidP="00715931">
      <w:pPr>
        <w:pStyle w:val="ListParagraph"/>
        <w:numPr>
          <w:ilvl w:val="0"/>
          <w:numId w:val="3"/>
        </w:numPr>
      </w:pPr>
      <w:r w:rsidRPr="00715931">
        <w:rPr>
          <w:b/>
        </w:rPr>
        <w:t xml:space="preserve">Barbara A. </w:t>
      </w:r>
      <w:proofErr w:type="spellStart"/>
      <w:r w:rsidRPr="00715931">
        <w:rPr>
          <w:b/>
        </w:rPr>
        <w:t>Sawrey</w:t>
      </w:r>
      <w:proofErr w:type="spellEnd"/>
      <w:r w:rsidRPr="00715931">
        <w:rPr>
          <w:b/>
        </w:rPr>
        <w:t>,</w:t>
      </w:r>
      <w:r w:rsidRPr="00715931">
        <w:t xml:space="preserve"> Associate Vice Chancellor, Academic Affairs, and Dean of Undergraduate Education,   University of California, San Diego, La Jolla, CA</w:t>
      </w:r>
    </w:p>
    <w:p w:rsidR="00715931" w:rsidRDefault="00715931" w:rsidP="00715931">
      <w:pPr>
        <w:pStyle w:val="ListParagraph"/>
        <w:numPr>
          <w:ilvl w:val="0"/>
          <w:numId w:val="3"/>
        </w:numPr>
      </w:pPr>
      <w:r w:rsidRPr="00715931">
        <w:rPr>
          <w:b/>
          <w:bCs/>
        </w:rPr>
        <w:t xml:space="preserve">Ellen B. </w:t>
      </w:r>
      <w:proofErr w:type="spellStart"/>
      <w:r w:rsidRPr="00715931">
        <w:rPr>
          <w:b/>
          <w:bCs/>
        </w:rPr>
        <w:t>Stechel</w:t>
      </w:r>
      <w:proofErr w:type="spellEnd"/>
      <w:r w:rsidRPr="00715931">
        <w:rPr>
          <w:b/>
          <w:bCs/>
        </w:rPr>
        <w:t>,</w:t>
      </w:r>
      <w:r w:rsidRPr="00715931">
        <w:t xml:space="preserve"> Deputy Director, ASU-</w:t>
      </w:r>
      <w:proofErr w:type="spellStart"/>
      <w:r w:rsidRPr="00715931">
        <w:t>LightWorks</w:t>
      </w:r>
      <w:proofErr w:type="spellEnd"/>
      <w:r w:rsidRPr="00715931">
        <w:t xml:space="preserve">, Tempe, AZ, </w:t>
      </w:r>
      <w:r w:rsidRPr="00715931">
        <w:rPr>
          <w:bCs/>
        </w:rPr>
        <w:t xml:space="preserve"> </w:t>
      </w:r>
      <w:r w:rsidRPr="00715931">
        <w:t xml:space="preserve">Arizona State University </w:t>
      </w:r>
    </w:p>
    <w:p w:rsidR="00D21188" w:rsidRDefault="00D21188" w:rsidP="00D21188">
      <w:pPr>
        <w:pStyle w:val="ListParagraph"/>
      </w:pPr>
      <w:r>
        <w:rPr>
          <w:b/>
          <w:bCs/>
        </w:rPr>
        <w:t>Look for the ballots and vote for your favorite candidate.</w:t>
      </w:r>
    </w:p>
    <w:p w:rsidR="00CE150F" w:rsidRDefault="00CE150F" w:rsidP="00CE150F">
      <w:pPr>
        <w:pStyle w:val="ListParagraph"/>
      </w:pPr>
    </w:p>
    <w:p w:rsidR="00CE150F" w:rsidRDefault="00CE150F" w:rsidP="00CE150F">
      <w:pPr>
        <w:pStyle w:val="ListParagraph"/>
        <w:numPr>
          <w:ilvl w:val="0"/>
          <w:numId w:val="5"/>
        </w:numPr>
      </w:pPr>
      <w:r>
        <w:rPr>
          <w:b/>
        </w:rPr>
        <w:t>Education (</w:t>
      </w:r>
      <w:r w:rsidRPr="00CE150F">
        <w:rPr>
          <w:b/>
        </w:rPr>
        <w:t>SOCED</w:t>
      </w:r>
      <w:r>
        <w:rPr>
          <w:b/>
        </w:rPr>
        <w:t>)</w:t>
      </w:r>
      <w:r w:rsidRPr="00CE150F">
        <w:t xml:space="preserve"> received an update on the new American Association of Chemistry Teachers (AACT), which is now accepting members and will officially launch September 2, 2014. AACT member benefits include access to curricular resources, such as lesson plans and multimedia; professional development opportunities; a subscription to </w:t>
      </w:r>
      <w:proofErr w:type="spellStart"/>
      <w:r w:rsidRPr="00CE150F">
        <w:rPr>
          <w:i/>
        </w:rPr>
        <w:t>ChemMatters</w:t>
      </w:r>
      <w:proofErr w:type="spellEnd"/>
      <w:r w:rsidRPr="00CE150F">
        <w:rPr>
          <w:i/>
        </w:rPr>
        <w:t xml:space="preserve">; </w:t>
      </w:r>
      <w:r w:rsidRPr="00CE150F">
        <w:t>and an online member network. SOCED voted to approve revisions to the current policy statements on hands-on laboratory science, science and technology funding, and visa restrictions. The statements will go to the Board of Directors for approval at its December meeting.</w:t>
      </w:r>
      <w:r w:rsidR="00472AB8">
        <w:t xml:space="preserve"> </w:t>
      </w:r>
      <w:r w:rsidR="00472AB8" w:rsidRPr="00472AB8">
        <w:t xml:space="preserve">The website is </w:t>
      </w:r>
      <w:hyperlink r:id="rId6" w:history="1">
        <w:r w:rsidR="00472AB8" w:rsidRPr="00472AB8">
          <w:rPr>
            <w:rStyle w:val="Hyperlink"/>
          </w:rPr>
          <w:t>www.teachchemistry.org</w:t>
        </w:r>
      </w:hyperlink>
    </w:p>
    <w:p w:rsidR="00CE150F" w:rsidRPr="00CE150F" w:rsidRDefault="00CE150F" w:rsidP="00CE150F">
      <w:pPr>
        <w:pStyle w:val="ListParagraph"/>
      </w:pPr>
    </w:p>
    <w:p w:rsidR="00715931" w:rsidRDefault="00CE150F" w:rsidP="00CE150F">
      <w:pPr>
        <w:pStyle w:val="ListParagraph"/>
        <w:numPr>
          <w:ilvl w:val="0"/>
          <w:numId w:val="5"/>
        </w:numPr>
      </w:pPr>
      <w:r w:rsidRPr="00CE150F">
        <w:rPr>
          <w:b/>
        </w:rPr>
        <w:t>Science (</w:t>
      </w:r>
      <w:proofErr w:type="spellStart"/>
      <w:r w:rsidRPr="00CE150F">
        <w:rPr>
          <w:b/>
        </w:rPr>
        <w:t>ComSci</w:t>
      </w:r>
      <w:proofErr w:type="spellEnd"/>
      <w:r w:rsidRPr="00CE150F">
        <w:rPr>
          <w:b/>
        </w:rPr>
        <w:t>)</w:t>
      </w:r>
      <w:r>
        <w:t xml:space="preserve"> remains focused on three areas: increasing understanding of the emerging frontiers in science, recommending eminent chemical scientists for prestigious external awards, and developing public policies to advance science in society. </w:t>
      </w:r>
      <w:proofErr w:type="spellStart"/>
      <w:r>
        <w:t>ComSci</w:t>
      </w:r>
      <w:proofErr w:type="spellEnd"/>
      <w:r>
        <w:t xml:space="preserve"> has identified two multidisciplinary areas that hold great promise for fostering innovation and opportunities for chemistry-related scientists: advanced materials and the chemistry of clean and renewable energy. </w:t>
      </w:r>
      <w:proofErr w:type="spellStart"/>
      <w:r>
        <w:t>ComSci</w:t>
      </w:r>
      <w:proofErr w:type="spellEnd"/>
      <w:r>
        <w:t xml:space="preserve"> has also completed four on-demand video interviews with Nobel Laureates and other celebrated scientists, which will be linked with the onsite emerging science forums in 2015.</w:t>
      </w:r>
    </w:p>
    <w:p w:rsidR="00CE150F" w:rsidRDefault="00CE150F" w:rsidP="00CE150F">
      <w:pPr>
        <w:pStyle w:val="ListParagraph"/>
      </w:pPr>
    </w:p>
    <w:p w:rsidR="006F28EE" w:rsidRPr="00D21188" w:rsidRDefault="006F28EE" w:rsidP="006F28EE">
      <w:pPr>
        <w:pStyle w:val="ListParagraph"/>
        <w:numPr>
          <w:ilvl w:val="0"/>
          <w:numId w:val="5"/>
        </w:numPr>
        <w:rPr>
          <w:b/>
        </w:rPr>
      </w:pPr>
      <w:r w:rsidRPr="006F28EE">
        <w:rPr>
          <w:b/>
        </w:rPr>
        <w:lastRenderedPageBreak/>
        <w:t>Committee on Local Section Activities (LSAC)</w:t>
      </w:r>
      <w:r>
        <w:rPr>
          <w:b/>
        </w:rPr>
        <w:t xml:space="preserve"> </w:t>
      </w:r>
      <w:r>
        <w:t xml:space="preserve">will be offering grants during the fall to assist local sections with hosting a strategic planning retreat; a Leadership Development System course in their section, and to assist with travel to the 2015 ACS Leadership Institute. </w:t>
      </w:r>
    </w:p>
    <w:p w:rsidR="00D21188" w:rsidRPr="00D21188" w:rsidRDefault="00D21188" w:rsidP="00D21188">
      <w:pPr>
        <w:pStyle w:val="ListParagraph"/>
        <w:rPr>
          <w:b/>
        </w:rPr>
      </w:pPr>
    </w:p>
    <w:p w:rsidR="00D21188" w:rsidRPr="006F28EE" w:rsidRDefault="00D21188" w:rsidP="00D21188">
      <w:pPr>
        <w:pStyle w:val="ListParagraph"/>
        <w:rPr>
          <w:b/>
        </w:rPr>
      </w:pPr>
      <w:r>
        <w:rPr>
          <w:b/>
        </w:rPr>
        <w:t>We are planning to hold a Strategic Planning Retreat for our section sometime in January or February next year.</w:t>
      </w:r>
    </w:p>
    <w:p w:rsidR="006F28EE" w:rsidRDefault="006F28EE" w:rsidP="006F28EE">
      <w:pPr>
        <w:pStyle w:val="ListParagraph"/>
      </w:pPr>
    </w:p>
    <w:p w:rsidR="006F28EE" w:rsidRDefault="006F28EE" w:rsidP="006F28EE">
      <w:pPr>
        <w:pStyle w:val="ListParagraph"/>
      </w:pPr>
      <w:r w:rsidRPr="006F28EE">
        <w:rPr>
          <w:b/>
        </w:rPr>
        <w:t>National Chemistry Week will be held October 19-25 with the theme, “The Sweet Side of Chemistry: Candy”.</w:t>
      </w:r>
    </w:p>
    <w:p w:rsidR="006F28EE" w:rsidRPr="00472AB8" w:rsidRDefault="006F28EE" w:rsidP="006F28EE">
      <w:pPr>
        <w:pStyle w:val="ListParagraph"/>
        <w:numPr>
          <w:ilvl w:val="0"/>
          <w:numId w:val="5"/>
        </w:numPr>
        <w:rPr>
          <w:b/>
          <w:i/>
          <w:iCs/>
        </w:rPr>
      </w:pPr>
      <w:r w:rsidRPr="006F28EE">
        <w:rPr>
          <w:b/>
          <w:iCs/>
        </w:rPr>
        <w:t>Senior Chemists (SCC)</w:t>
      </w:r>
      <w:r>
        <w:rPr>
          <w:b/>
          <w:i/>
          <w:iCs/>
        </w:rPr>
        <w:t xml:space="preserve"> </w:t>
      </w:r>
      <w:r w:rsidRPr="006F28EE">
        <w:rPr>
          <w:iCs/>
        </w:rPr>
        <w:t>is offering</w:t>
      </w:r>
      <w:r>
        <w:t xml:space="preserve"> a mini grant of $300 to local sections </w:t>
      </w:r>
      <w:r w:rsidRPr="006F28EE">
        <w:t>to encourage and support the organization of senior groups at the local section level.</w:t>
      </w:r>
    </w:p>
    <w:p w:rsidR="00472AB8" w:rsidRPr="00472AB8" w:rsidRDefault="00472AB8" w:rsidP="00472AB8">
      <w:pPr>
        <w:rPr>
          <w:iCs/>
        </w:rPr>
      </w:pPr>
    </w:p>
    <w:p w:rsidR="006F28EE" w:rsidRDefault="00472AB8" w:rsidP="00472AB8">
      <w:pPr>
        <w:pStyle w:val="ListParagraph"/>
        <w:numPr>
          <w:ilvl w:val="0"/>
          <w:numId w:val="5"/>
        </w:numPr>
        <w:rPr>
          <w:iCs/>
        </w:rPr>
      </w:pPr>
      <w:r w:rsidRPr="00472AB8">
        <w:rPr>
          <w:iCs/>
        </w:rPr>
        <w:t>On the recommendation of the Committee on Budget and Finance, the Board VOTED to approve an advance member registration fee of $390 for national meetings held in 2015.</w:t>
      </w:r>
    </w:p>
    <w:p w:rsidR="00B76D9D" w:rsidRPr="00B76D9D" w:rsidRDefault="00B76D9D" w:rsidP="00B76D9D">
      <w:pPr>
        <w:pStyle w:val="ListParagraph"/>
        <w:rPr>
          <w:iCs/>
        </w:rPr>
      </w:pPr>
    </w:p>
    <w:p w:rsidR="00B76D9D" w:rsidRDefault="00B76D9D" w:rsidP="00B76D9D">
      <w:pPr>
        <w:pStyle w:val="ListParagraph"/>
        <w:rPr>
          <w:iCs/>
        </w:rPr>
      </w:pPr>
      <w:r>
        <w:rPr>
          <w:iCs/>
        </w:rPr>
        <w:t>Subhash C. Goel</w:t>
      </w:r>
    </w:p>
    <w:p w:rsidR="00B76D9D" w:rsidRDefault="00B76D9D" w:rsidP="00B76D9D">
      <w:pPr>
        <w:pStyle w:val="ListParagraph"/>
        <w:rPr>
          <w:iCs/>
        </w:rPr>
      </w:pPr>
      <w:r>
        <w:rPr>
          <w:iCs/>
        </w:rPr>
        <w:t>Councilor, Southwest GA Section.</w:t>
      </w:r>
    </w:p>
    <w:p w:rsidR="00472AB8" w:rsidRPr="00472AB8" w:rsidRDefault="00472AB8" w:rsidP="00472AB8">
      <w:pPr>
        <w:pStyle w:val="ListParagraph"/>
        <w:rPr>
          <w:iCs/>
        </w:rPr>
      </w:pPr>
    </w:p>
    <w:p w:rsidR="00472AB8" w:rsidRPr="00472AB8" w:rsidRDefault="00472AB8" w:rsidP="00B76D9D">
      <w:pPr>
        <w:pStyle w:val="ListParagraph"/>
        <w:rPr>
          <w:iCs/>
        </w:rPr>
      </w:pPr>
    </w:p>
    <w:p w:rsidR="006F28EE" w:rsidRPr="006F28EE" w:rsidRDefault="006F28EE" w:rsidP="006F28EE">
      <w:pPr>
        <w:pStyle w:val="ListParagraph"/>
        <w:rPr>
          <w:b/>
        </w:rPr>
      </w:pPr>
    </w:p>
    <w:p w:rsidR="00715931" w:rsidRPr="00715931" w:rsidRDefault="00715931" w:rsidP="00715931"/>
    <w:p w:rsidR="00715931" w:rsidRDefault="00715931" w:rsidP="00715931">
      <w:pPr>
        <w:pStyle w:val="ListParagraph"/>
      </w:pPr>
    </w:p>
    <w:sectPr w:rsidR="007159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75F5C"/>
    <w:multiLevelType w:val="hybridMultilevel"/>
    <w:tmpl w:val="9BF6A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21953A9"/>
    <w:multiLevelType w:val="hybridMultilevel"/>
    <w:tmpl w:val="56CE9E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EC43EB"/>
    <w:multiLevelType w:val="hybridMultilevel"/>
    <w:tmpl w:val="EF32F196"/>
    <w:lvl w:ilvl="0" w:tplc="8C16A34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8F14D50"/>
    <w:multiLevelType w:val="hybridMultilevel"/>
    <w:tmpl w:val="92F8DA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6DF3520C"/>
    <w:multiLevelType w:val="hybridMultilevel"/>
    <w:tmpl w:val="9502D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E670953"/>
    <w:multiLevelType w:val="hybridMultilevel"/>
    <w:tmpl w:val="419A2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931"/>
    <w:rsid w:val="000742BB"/>
    <w:rsid w:val="000B6FEF"/>
    <w:rsid w:val="001011C8"/>
    <w:rsid w:val="00124105"/>
    <w:rsid w:val="00146C70"/>
    <w:rsid w:val="002B06B8"/>
    <w:rsid w:val="002F01C8"/>
    <w:rsid w:val="00315BCD"/>
    <w:rsid w:val="00315ECE"/>
    <w:rsid w:val="003309CC"/>
    <w:rsid w:val="00341BEB"/>
    <w:rsid w:val="00352A71"/>
    <w:rsid w:val="00395768"/>
    <w:rsid w:val="00395D60"/>
    <w:rsid w:val="00397FB1"/>
    <w:rsid w:val="003A13D7"/>
    <w:rsid w:val="003E7DAB"/>
    <w:rsid w:val="00425DE7"/>
    <w:rsid w:val="00447540"/>
    <w:rsid w:val="00454809"/>
    <w:rsid w:val="004578F5"/>
    <w:rsid w:val="00466808"/>
    <w:rsid w:val="00471C65"/>
    <w:rsid w:val="00472AB8"/>
    <w:rsid w:val="0047330F"/>
    <w:rsid w:val="00513FD3"/>
    <w:rsid w:val="005140D4"/>
    <w:rsid w:val="0052389E"/>
    <w:rsid w:val="00551A99"/>
    <w:rsid w:val="005640F6"/>
    <w:rsid w:val="005D1F2F"/>
    <w:rsid w:val="00624B6D"/>
    <w:rsid w:val="00654CD7"/>
    <w:rsid w:val="0068638A"/>
    <w:rsid w:val="006F28EE"/>
    <w:rsid w:val="006F7E51"/>
    <w:rsid w:val="00715931"/>
    <w:rsid w:val="007260E5"/>
    <w:rsid w:val="00743789"/>
    <w:rsid w:val="007B39E1"/>
    <w:rsid w:val="00844BFB"/>
    <w:rsid w:val="008D12E1"/>
    <w:rsid w:val="008E281E"/>
    <w:rsid w:val="009014FB"/>
    <w:rsid w:val="009B3170"/>
    <w:rsid w:val="009C20F3"/>
    <w:rsid w:val="009D45E3"/>
    <w:rsid w:val="009D5165"/>
    <w:rsid w:val="00A26F7B"/>
    <w:rsid w:val="00A75CB8"/>
    <w:rsid w:val="00AA29AA"/>
    <w:rsid w:val="00AE0D2B"/>
    <w:rsid w:val="00AE489B"/>
    <w:rsid w:val="00AF051B"/>
    <w:rsid w:val="00B3007E"/>
    <w:rsid w:val="00B448BD"/>
    <w:rsid w:val="00B741CE"/>
    <w:rsid w:val="00B76D9D"/>
    <w:rsid w:val="00BE08F2"/>
    <w:rsid w:val="00BF2665"/>
    <w:rsid w:val="00BF3EFE"/>
    <w:rsid w:val="00C07AD5"/>
    <w:rsid w:val="00C6179A"/>
    <w:rsid w:val="00CE150F"/>
    <w:rsid w:val="00CF5E8F"/>
    <w:rsid w:val="00D21188"/>
    <w:rsid w:val="00D940AD"/>
    <w:rsid w:val="00E01BF1"/>
    <w:rsid w:val="00E055E7"/>
    <w:rsid w:val="00EE44D0"/>
    <w:rsid w:val="00F31522"/>
    <w:rsid w:val="00F61ADF"/>
    <w:rsid w:val="00FF51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931"/>
    <w:pPr>
      <w:ind w:left="720"/>
      <w:contextualSpacing/>
    </w:pPr>
  </w:style>
  <w:style w:type="character" w:styleId="Hyperlink">
    <w:name w:val="Hyperlink"/>
    <w:basedOn w:val="DefaultParagraphFont"/>
    <w:uiPriority w:val="99"/>
    <w:unhideWhenUsed/>
    <w:rsid w:val="00472AB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931"/>
    <w:pPr>
      <w:ind w:left="720"/>
      <w:contextualSpacing/>
    </w:pPr>
  </w:style>
  <w:style w:type="character" w:styleId="Hyperlink">
    <w:name w:val="Hyperlink"/>
    <w:basedOn w:val="DefaultParagraphFont"/>
    <w:uiPriority w:val="99"/>
    <w:unhideWhenUsed/>
    <w:rsid w:val="00472A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815990">
      <w:bodyDiv w:val="1"/>
      <w:marLeft w:val="0"/>
      <w:marRight w:val="0"/>
      <w:marTop w:val="0"/>
      <w:marBottom w:val="0"/>
      <w:divBdr>
        <w:top w:val="none" w:sz="0" w:space="0" w:color="auto"/>
        <w:left w:val="none" w:sz="0" w:space="0" w:color="auto"/>
        <w:bottom w:val="none" w:sz="0" w:space="0" w:color="auto"/>
        <w:right w:val="none" w:sz="0" w:space="0" w:color="auto"/>
      </w:divBdr>
    </w:div>
    <w:div w:id="1061636309">
      <w:bodyDiv w:val="1"/>
      <w:marLeft w:val="0"/>
      <w:marRight w:val="0"/>
      <w:marTop w:val="0"/>
      <w:marBottom w:val="0"/>
      <w:divBdr>
        <w:top w:val="none" w:sz="0" w:space="0" w:color="auto"/>
        <w:left w:val="none" w:sz="0" w:space="0" w:color="auto"/>
        <w:bottom w:val="none" w:sz="0" w:space="0" w:color="auto"/>
        <w:right w:val="none" w:sz="0" w:space="0" w:color="auto"/>
      </w:divBdr>
    </w:div>
    <w:div w:id="1969047783">
      <w:bodyDiv w:val="1"/>
      <w:marLeft w:val="0"/>
      <w:marRight w:val="0"/>
      <w:marTop w:val="0"/>
      <w:marBottom w:val="0"/>
      <w:divBdr>
        <w:top w:val="none" w:sz="0" w:space="0" w:color="auto"/>
        <w:left w:val="none" w:sz="0" w:space="0" w:color="auto"/>
        <w:bottom w:val="none" w:sz="0" w:space="0" w:color="auto"/>
        <w:right w:val="none" w:sz="0" w:space="0" w:color="auto"/>
      </w:divBdr>
    </w:div>
    <w:div w:id="2070031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eachchemistry.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502</Words>
  <Characters>2865</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SGC</Company>
  <LinksUpToDate>false</LinksUpToDate>
  <CharactersWithSpaces>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subhash</dc:creator>
  <cp:lastModifiedBy>Tzvetelin Iordanov</cp:lastModifiedBy>
  <cp:revision>2</cp:revision>
  <dcterms:created xsi:type="dcterms:W3CDTF">2014-09-16T23:27:00Z</dcterms:created>
  <dcterms:modified xsi:type="dcterms:W3CDTF">2014-09-16T23:27:00Z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ies>
</file>