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33"/>
      </w:tblGrid>
      <w:tr w:rsidR="009C4EE5" w:rsidTr="009C4EE5">
        <w:trPr>
          <w:tblCellSpacing w:w="0" w:type="dxa"/>
        </w:trPr>
        <w:tc>
          <w:tcPr>
            <w:tcW w:w="2250" w:type="dxa"/>
            <w:tcMar>
              <w:top w:w="375" w:type="dxa"/>
              <w:left w:w="0" w:type="dxa"/>
              <w:bottom w:w="0" w:type="dxa"/>
              <w:right w:w="150" w:type="dxa"/>
            </w:tcMar>
          </w:tcPr>
          <w:p w:rsidR="009C4EE5" w:rsidRDefault="009C4EE5">
            <w:r>
              <w:rPr>
                <w:noProof/>
              </w:rPr>
              <w:drawing>
                <wp:inline distT="0" distB="0" distL="0" distR="0">
                  <wp:extent cx="631825" cy="116205"/>
                  <wp:effectExtent l="0" t="0" r="0" b="0"/>
                  <wp:docPr id="24" name="Picture 24"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825" cy="116205"/>
                          </a:xfrm>
                          <a:prstGeom prst="rect">
                            <a:avLst/>
                          </a:prstGeom>
                          <a:noFill/>
                          <a:ln>
                            <a:noFill/>
                          </a:ln>
                        </pic:spPr>
                      </pic:pic>
                    </a:graphicData>
                  </a:graphic>
                </wp:inline>
              </w:drawing>
            </w:r>
          </w:p>
          <w:p w:rsidR="009C4EE5" w:rsidRDefault="009C4EE5">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9C4EE5">
              <w:trPr>
                <w:tblCellSpacing w:w="0" w:type="dxa"/>
              </w:trPr>
              <w:tc>
                <w:tcPr>
                  <w:tcW w:w="0" w:type="auto"/>
                  <w:shd w:val="clear" w:color="auto" w:fill="E5E5E5"/>
                  <w:vAlign w:val="center"/>
                  <w:hideMark/>
                </w:tcPr>
                <w:p w:rsidR="009C4EE5" w:rsidRDefault="009C4EE5">
                  <w:hyperlink w:anchor="1" w:history="1">
                    <w:r>
                      <w:rPr>
                        <w:rStyle w:val="Hyperlink"/>
                        <w:rFonts w:ascii="Arial" w:eastAsiaTheme="minorHAnsi" w:hAnsi="Arial" w:cs="Arial"/>
                        <w:sz w:val="18"/>
                        <w:szCs w:val="18"/>
                      </w:rPr>
                      <w:t>Trashing old, unused medications best for reducing environmental impact</w:t>
                    </w:r>
                  </w:hyperlink>
                  <w:r>
                    <w:br/>
                  </w:r>
                  <w:r>
                    <w:br/>
                  </w:r>
                  <w:hyperlink w:anchor="ARTICLE_2" w:history="1">
                    <w:r>
                      <w:rPr>
                        <w:rStyle w:val="Hyperlink"/>
                        <w:rFonts w:ascii="Arial" w:eastAsiaTheme="minorHAnsi" w:hAnsi="Arial" w:cs="Arial"/>
                        <w:sz w:val="18"/>
                        <w:szCs w:val="18"/>
                      </w:rPr>
                      <w:t>New, inexpensive paper-based diabetes test ideal for developing countries</w:t>
                    </w:r>
                    <w:r>
                      <w:rPr>
                        <w:rFonts w:ascii="Arial" w:hAnsi="Arial" w:cs="Arial"/>
                        <w:color w:val="0000FF"/>
                        <w:u w:val="single"/>
                      </w:rPr>
                      <w:br/>
                    </w:r>
                    <w:r>
                      <w:rPr>
                        <w:color w:val="0000FF"/>
                        <w:u w:val="single"/>
                      </w:rPr>
                      <w:br/>
                    </w:r>
                  </w:hyperlink>
                </w:p>
                <w:p w:rsidR="009C4EE5" w:rsidRDefault="009C4EE5">
                  <w:hyperlink w:anchor="3" w:history="1">
                    <w:r>
                      <w:rPr>
                        <w:rStyle w:val="Hyperlink"/>
                        <w:rFonts w:ascii="Arial" w:eastAsiaTheme="minorHAnsi" w:hAnsi="Arial" w:cs="Arial"/>
                        <w:sz w:val="18"/>
                        <w:szCs w:val="18"/>
                      </w:rPr>
                      <w:t>Potential new drugs for fox tapeworm infection in humans</w:t>
                    </w:r>
                    <w:r>
                      <w:rPr>
                        <w:rFonts w:ascii="Arial" w:hAnsi="Arial" w:cs="Arial"/>
                        <w:color w:val="0000FF"/>
                        <w:sz w:val="18"/>
                        <w:szCs w:val="18"/>
                        <w:u w:val="single"/>
                      </w:rPr>
                      <w:br/>
                    </w:r>
                  </w:hyperlink>
                  <w:r>
                    <w:rPr>
                      <w:sz w:val="18"/>
                      <w:szCs w:val="18"/>
                    </w:rPr>
                    <w:br/>
                  </w:r>
                  <w:hyperlink w:anchor="4" w:history="1">
                    <w:r>
                      <w:rPr>
                        <w:rStyle w:val="Hyperlink"/>
                        <w:rFonts w:ascii="Arial" w:eastAsiaTheme="minorHAnsi" w:hAnsi="Arial" w:cs="Arial"/>
                        <w:sz w:val="18"/>
                        <w:szCs w:val="18"/>
                      </w:rPr>
                      <w:t>Corn insecticide linked to great die-off of beneficial honeybees</w:t>
                    </w:r>
                    <w:r>
                      <w:rPr>
                        <w:rFonts w:ascii="Arial" w:hAnsi="Arial" w:cs="Arial"/>
                        <w:color w:val="0000FF"/>
                        <w:sz w:val="18"/>
                        <w:szCs w:val="18"/>
                        <w:u w:val="single"/>
                      </w:rPr>
                      <w:br/>
                    </w:r>
                  </w:hyperlink>
                  <w:r>
                    <w:rPr>
                      <w:rFonts w:ascii="Arial" w:hAnsi="Arial" w:cs="Arial"/>
                      <w:sz w:val="18"/>
                      <w:szCs w:val="18"/>
                    </w:rPr>
                    <w:t> </w:t>
                  </w:r>
                  <w:r>
                    <w:t xml:space="preserve"> </w:t>
                  </w:r>
                </w:p>
                <w:p w:rsidR="009C4EE5" w:rsidRDefault="009C4EE5">
                  <w:hyperlink w:anchor="5" w:history="1">
                    <w:r>
                      <w:rPr>
                        <w:rStyle w:val="Hyperlink"/>
                        <w:rFonts w:ascii="Arial" w:eastAsiaTheme="minorHAnsi" w:hAnsi="Arial" w:cs="Arial"/>
                        <w:sz w:val="18"/>
                        <w:szCs w:val="18"/>
                      </w:rPr>
                      <w:t>Research boom on ingredients for “enhanced cosmetics”</w:t>
                    </w:r>
                    <w:r>
                      <w:rPr>
                        <w:rFonts w:ascii="Arial" w:hAnsi="Arial" w:cs="Arial"/>
                        <w:color w:val="0000FF"/>
                        <w:sz w:val="18"/>
                        <w:szCs w:val="18"/>
                        <w:u w:val="single"/>
                      </w:rPr>
                      <w:br/>
                    </w:r>
                  </w:hyperlink>
                </w:p>
              </w:tc>
            </w:tr>
          </w:tbl>
          <w:p w:rsidR="009C4EE5" w:rsidRDefault="009C4EE5">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9C4EE5">
              <w:trPr>
                <w:tblCellSpacing w:w="0" w:type="dxa"/>
              </w:trPr>
              <w:tc>
                <w:tcPr>
                  <w:tcW w:w="0" w:type="auto"/>
                  <w:shd w:val="clear" w:color="auto" w:fill="E5E5E5"/>
                  <w:vAlign w:val="center"/>
                  <w:hideMark/>
                </w:tcPr>
                <w:p w:rsidR="009C4EE5" w:rsidRDefault="009C4EE5">
                  <w:pPr>
                    <w:pStyle w:val="NormalWeb"/>
                  </w:pPr>
                  <w:hyperlink w:anchor="Resources" w:history="1">
                    <w:r>
                      <w:rPr>
                        <w:rStyle w:val="Hyperlink"/>
                        <w:b/>
                        <w:bCs/>
                      </w:rPr>
                      <w:t>Journalists’ Resources:</w:t>
                    </w:r>
                  </w:hyperlink>
                </w:p>
                <w:p w:rsidR="009C4EE5" w:rsidRDefault="009C4EE5">
                  <w:pPr>
                    <w:pStyle w:val="NormalWeb"/>
                  </w:pPr>
                  <w:hyperlink w:anchor="About" w:history="1">
                    <w:r>
                      <w:rPr>
                        <w:rStyle w:val="Hyperlink"/>
                        <w:rFonts w:ascii="Arial" w:hAnsi="Arial" w:cs="Arial"/>
                        <w:sz w:val="18"/>
                        <w:szCs w:val="18"/>
                      </w:rPr>
                      <w:t xml:space="preserve">About the </w:t>
                    </w:r>
                    <w:proofErr w:type="spellStart"/>
                    <w:r>
                      <w:rPr>
                        <w:rStyle w:val="Hyperlink"/>
                        <w:rFonts w:ascii="Arial" w:hAnsi="Arial" w:cs="Arial"/>
                        <w:sz w:val="18"/>
                        <w:szCs w:val="18"/>
                      </w:rPr>
                      <w:t>PressPac</w:t>
                    </w:r>
                    <w:proofErr w:type="spellEnd"/>
                  </w:hyperlink>
                  <w:r>
                    <w:rPr>
                      <w:rFonts w:ascii="Arial" w:hAnsi="Arial" w:cs="Arial"/>
                      <w:sz w:val="18"/>
                      <w:szCs w:val="18"/>
                    </w:rPr>
                    <w:br/>
                  </w:r>
                  <w:r>
                    <w:rPr>
                      <w:rFonts w:ascii="Arial" w:hAnsi="Arial" w:cs="Arial"/>
                      <w:sz w:val="18"/>
                      <w:szCs w:val="18"/>
                    </w:rPr>
                    <w:br/>
                  </w:r>
                  <w:hyperlink w:anchor="registration" w:history="1">
                    <w:r>
                      <w:rPr>
                        <w:rStyle w:val="Hyperlink"/>
                        <w:rFonts w:ascii="Arial" w:hAnsi="Arial" w:cs="Arial"/>
                        <w:sz w:val="18"/>
                        <w:szCs w:val="18"/>
                      </w:rPr>
                      <w:t>News media registration for ACS’ 244</w:t>
                    </w:r>
                    <w:r>
                      <w:rPr>
                        <w:rStyle w:val="Hyperlink"/>
                        <w:rFonts w:ascii="Arial" w:hAnsi="Arial" w:cs="Arial"/>
                        <w:sz w:val="18"/>
                        <w:szCs w:val="18"/>
                        <w:vertAlign w:val="superscript"/>
                      </w:rPr>
                      <w:t>th</w:t>
                    </w:r>
                    <w:r>
                      <w:rPr>
                        <w:rStyle w:val="Hyperlink"/>
                        <w:rFonts w:ascii="Arial" w:hAnsi="Arial" w:cs="Arial"/>
                        <w:sz w:val="18"/>
                        <w:szCs w:val="18"/>
                      </w:rPr>
                      <w:t xml:space="preserve"> National Meeting &amp; Exposition in Philadelphia</w:t>
                    </w:r>
                  </w:hyperlink>
                  <w:r>
                    <w:rPr>
                      <w:rFonts w:ascii="Arial" w:hAnsi="Arial" w:cs="Arial"/>
                      <w:sz w:val="18"/>
                      <w:szCs w:val="18"/>
                    </w:rPr>
                    <w:br/>
                  </w:r>
                  <w:hyperlink w:anchor="registration" w:history="1">
                    <w:r>
                      <w:rPr>
                        <w:rFonts w:ascii="Arial" w:hAnsi="Arial" w:cs="Arial"/>
                        <w:color w:val="0000FF"/>
                        <w:sz w:val="18"/>
                        <w:szCs w:val="18"/>
                        <w:u w:val="single"/>
                      </w:rPr>
                      <w:br/>
                    </w:r>
                    <w:r>
                      <w:rPr>
                        <w:rStyle w:val="Hyperlink"/>
                        <w:rFonts w:ascii="Arial" w:hAnsi="Arial" w:cs="Arial"/>
                        <w:sz w:val="18"/>
                        <w:szCs w:val="18"/>
                      </w:rPr>
                      <w:t xml:space="preserve">Press releases, briefings and more </w:t>
                    </w:r>
                    <w:r>
                      <w:rPr>
                        <w:rStyle w:val="Hyperlink"/>
                        <w:rFonts w:ascii="Arial" w:hAnsi="Arial" w:cs="Arial"/>
                        <w:sz w:val="18"/>
                        <w:szCs w:val="18"/>
                      </w:rPr>
                      <w:lastRenderedPageBreak/>
                      <w:t>from ACS’ 243</w:t>
                    </w:r>
                    <w:r>
                      <w:rPr>
                        <w:rStyle w:val="Hyperlink"/>
                        <w:rFonts w:ascii="Arial" w:hAnsi="Arial" w:cs="Arial"/>
                        <w:sz w:val="18"/>
                        <w:szCs w:val="18"/>
                        <w:vertAlign w:val="superscript"/>
                      </w:rPr>
                      <w:t>rd</w:t>
                    </w:r>
                    <w:r>
                      <w:rPr>
                        <w:rStyle w:val="Hyperlink"/>
                        <w:rFonts w:ascii="Arial" w:hAnsi="Arial" w:cs="Arial"/>
                        <w:sz w:val="18"/>
                        <w:szCs w:val="18"/>
                      </w:rPr>
                      <w:t xml:space="preserve"> National Meeting</w:t>
                    </w:r>
                  </w:hyperlink>
                  <w:hyperlink w:anchor="registration" w:history="1">
                    <w:r>
                      <w:rPr>
                        <w:rStyle w:val="Hyperlink"/>
                        <w:rFonts w:ascii="Arial" w:hAnsi="Arial" w:cs="Arial"/>
                        <w:sz w:val="20"/>
                        <w:szCs w:val="20"/>
                      </w:rPr>
                      <w:t xml:space="preserve"> </w:t>
                    </w:r>
                  </w:hyperlink>
                  <w:r>
                    <w:rPr>
                      <w:b/>
                      <w:bCs/>
                    </w:rPr>
                    <w:br/>
                  </w:r>
                  <w:r>
                    <w:rPr>
                      <w:b/>
                      <w:bCs/>
                    </w:rPr>
                    <w:br/>
                  </w:r>
                  <w:hyperlink w:anchor="InsideScience" w:history="1">
                    <w:r>
                      <w:rPr>
                        <w:rStyle w:val="Hyperlink"/>
                        <w:rFonts w:ascii="Arial" w:hAnsi="Arial" w:cs="Arial"/>
                        <w:sz w:val="18"/>
                        <w:szCs w:val="18"/>
                      </w:rPr>
                      <w:t>Inside Science News Service</w:t>
                    </w:r>
                  </w:hyperlink>
                  <w:r>
                    <w:br/>
                  </w:r>
                  <w:hyperlink w:anchor="VideoSpotlight" w:history="1">
                    <w:r>
                      <w:rPr>
                        <w:rFonts w:ascii="Arial" w:hAnsi="Arial" w:cs="Arial"/>
                        <w:color w:val="0000FF"/>
                        <w:sz w:val="18"/>
                        <w:szCs w:val="18"/>
                        <w:u w:val="single"/>
                      </w:rPr>
                      <w:br/>
                    </w:r>
                    <w:r>
                      <w:rPr>
                        <w:rStyle w:val="Hyperlink"/>
                        <w:rFonts w:ascii="Arial" w:hAnsi="Arial" w:cs="Arial"/>
                        <w:sz w:val="18"/>
                        <w:szCs w:val="18"/>
                      </w:rPr>
                      <w:t>C&amp;EN Video Spotlight: Protein Camouflage Might Inspire Better Biosensors</w:t>
                    </w:r>
                  </w:hyperlink>
                  <w:r>
                    <w:br/>
                  </w:r>
                  <w:r>
                    <w:br/>
                  </w:r>
                  <w:hyperlink w:anchor="mustread" w:history="1">
                    <w:r>
                      <w:rPr>
                        <w:rStyle w:val="Hyperlink"/>
                        <w:rFonts w:ascii="Arial" w:hAnsi="Arial" w:cs="Arial"/>
                        <w:sz w:val="18"/>
                        <w:szCs w:val="18"/>
                      </w:rPr>
                      <w:t>Must-reads from C&amp;EN: Deciphering New Claims of “Cold Fusion”</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w:t>
                    </w:r>
                    <w:r>
                      <w:rPr>
                        <w:rStyle w:val="Hyperlink"/>
                        <w:rFonts w:ascii="Arial" w:hAnsi="Arial" w:cs="Arial"/>
                        <w:i/>
                        <w:iCs/>
                        <w:sz w:val="18"/>
                        <w:szCs w:val="18"/>
                      </w:rPr>
                      <w:t xml:space="preserve"> </w:t>
                    </w:r>
                    <w:r>
                      <w:rPr>
                        <w:rStyle w:val="Hyperlink"/>
                        <w:rFonts w:ascii="Arial" w:hAnsi="Arial" w:cs="Arial"/>
                        <w:sz w:val="18"/>
                        <w:szCs w:val="18"/>
                      </w:rPr>
                      <w:t>Blog</w:t>
                    </w:r>
                  </w:hyperlink>
                  <w:r>
                    <w:rPr>
                      <w:rFonts w:ascii="Arial" w:hAnsi="Arial" w:cs="Arial"/>
                      <w:sz w:val="18"/>
                      <w:szCs w:val="18"/>
                    </w:rPr>
                    <w:br/>
                  </w:r>
                  <w:r>
                    <w:rPr>
                      <w:rFonts w:ascii="Arial" w:hAnsi="Arial" w:cs="Arial"/>
                      <w:sz w:val="18"/>
                      <w:szCs w:val="18"/>
                    </w:rPr>
                    <w:br/>
                  </w:r>
                  <w:hyperlink w:anchor="twitter" w:history="1">
                    <w:r>
                      <w:rPr>
                        <w:rStyle w:val="Hyperlink"/>
                        <w:rFonts w:ascii="Arial" w:hAnsi="Arial" w:cs="Arial"/>
                        <w:sz w:val="18"/>
                        <w:szCs w:val="18"/>
                      </w:rPr>
                      <w:t>ACS Satellite Pressroom: Daily news blasts on Twitter</w:t>
                    </w:r>
                    <w:r>
                      <w:rPr>
                        <w:rStyle w:val="Hyperlink"/>
                        <w:rFonts w:ascii="Arial" w:hAnsi="Arial" w:cs="Arial"/>
                        <w:i/>
                        <w:iCs/>
                        <w:sz w:val="18"/>
                        <w:szCs w:val="18"/>
                      </w:rPr>
                      <w:t xml:space="preserve"> </w:t>
                    </w:r>
                  </w:hyperlink>
                  <w:r>
                    <w:rPr>
                      <w:rFonts w:ascii="Arial" w:hAnsi="Arial" w:cs="Arial"/>
                      <w:i/>
                      <w:iCs/>
                      <w:sz w:val="18"/>
                      <w:szCs w:val="18"/>
                    </w:rPr>
                    <w:br/>
                  </w:r>
                  <w:r>
                    <w:rPr>
                      <w:rFonts w:ascii="Arial" w:hAnsi="Arial" w:cs="Arial"/>
                      <w:sz w:val="18"/>
                      <w:szCs w:val="18"/>
                    </w:rPr>
                    <w:br/>
                  </w:r>
                  <w:hyperlink w:anchor="CENTwitter" w:history="1">
                    <w:r>
                      <w:rPr>
                        <w:rStyle w:val="Hyperlink"/>
                        <w:rFonts w:ascii="Arial" w:hAnsi="Arial" w:cs="Arial"/>
                        <w:sz w:val="18"/>
                        <w:szCs w:val="18"/>
                      </w:rPr>
                      <w:t>C&amp;EN on Twitter</w:t>
                    </w:r>
                  </w:hyperlink>
                </w:p>
                <w:p w:rsidR="009C4EE5" w:rsidRDefault="009C4EE5">
                  <w:pPr>
                    <w:pStyle w:val="NormalWeb"/>
                    <w:spacing w:after="240" w:afterAutospacing="0"/>
                  </w:pPr>
                  <w:hyperlink w:anchor="releases" w:history="1">
                    <w:r>
                      <w:rPr>
                        <w:rStyle w:val="Hyperlink"/>
                        <w:rFonts w:ascii="Arial" w:hAnsi="Arial" w:cs="Arial"/>
                        <w:sz w:val="18"/>
                        <w:szCs w:val="18"/>
                      </w:rPr>
                      <w:t>ACS Press Releases</w:t>
                    </w:r>
                  </w:hyperlink>
                </w:p>
              </w:tc>
            </w:tr>
          </w:tbl>
          <w:p w:rsidR="009C4EE5" w:rsidRDefault="009C4EE5">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9C4EE5">
              <w:trPr>
                <w:tblCellSpacing w:w="0" w:type="dxa"/>
              </w:trPr>
              <w:tc>
                <w:tcPr>
                  <w:tcW w:w="0" w:type="auto"/>
                  <w:shd w:val="clear" w:color="auto" w:fill="E5E5E5"/>
                  <w:vAlign w:val="center"/>
                  <w:hideMark/>
                </w:tcPr>
                <w:p w:rsidR="009C4EE5" w:rsidRDefault="009C4EE5">
                  <w:pPr>
                    <w:pStyle w:val="NormalWeb"/>
                  </w:pPr>
                  <w:hyperlink w:anchor="Videos" w:history="1">
                    <w:r>
                      <w:rPr>
                        <w:rStyle w:val="Hyperlink"/>
                        <w:b/>
                        <w:bCs/>
                      </w:rPr>
                      <w:t>ACS Videos:</w:t>
                    </w:r>
                  </w:hyperlink>
                  <w:r>
                    <w:rPr>
                      <w:b/>
                      <w:bCs/>
                    </w:rPr>
                    <w:t> </w:t>
                  </w:r>
                  <w:r>
                    <w:rPr>
                      <w:b/>
                      <w:bCs/>
                    </w:rPr>
                    <w:br/>
                  </w:r>
                  <w:r>
                    <w:rPr>
                      <w:b/>
                      <w:bCs/>
                    </w:rPr>
                    <w:br/>
                  </w:r>
                  <w:hyperlink w:anchor="Spellbound" w:history="1">
                    <w:r>
                      <w:rPr>
                        <w:rStyle w:val="Hyperlink"/>
                        <w:rFonts w:ascii="Arial" w:hAnsi="Arial" w:cs="Arial"/>
                        <w:sz w:val="18"/>
                        <w:szCs w:val="18"/>
                      </w:rPr>
                      <w:t>Spellbound: A video series on how kids became scientists</w:t>
                    </w:r>
                  </w:hyperlink>
                </w:p>
                <w:p w:rsidR="009C4EE5" w:rsidRDefault="009C4EE5">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9C4EE5" w:rsidRDefault="009C4EE5">
                  <w:pPr>
                    <w:pStyle w:val="NormalWeb"/>
                  </w:pPr>
                  <w:hyperlink w:anchor="Mars" w:history="1">
                    <w:r>
                      <w:rPr>
                        <w:rStyle w:val="Hyperlink"/>
                        <w:rFonts w:ascii="Arial" w:hAnsi="Arial" w:cs="Arial"/>
                        <w:sz w:val="18"/>
                        <w:szCs w:val="18"/>
                      </w:rPr>
                      <w:t>First Living, Dancing Periodic Table of the Elements</w:t>
                    </w:r>
                  </w:hyperlink>
                </w:p>
                <w:p w:rsidR="009C4EE5" w:rsidRDefault="009C4EE5">
                  <w:pPr>
                    <w:pStyle w:val="NormalWeb"/>
                  </w:pPr>
                  <w:hyperlink w:anchor="daywithoutchemistry" w:history="1">
                    <w:r>
                      <w:rPr>
                        <w:rStyle w:val="Hyperlink"/>
                        <w:rFonts w:ascii="Arial" w:hAnsi="Arial" w:cs="Arial"/>
                        <w:sz w:val="18"/>
                        <w:szCs w:val="18"/>
                      </w:rPr>
                      <w:t xml:space="preserve">A Day Without Chemistry </w:t>
                    </w:r>
                  </w:hyperlink>
                  <w:r>
                    <w:rPr>
                      <w:rFonts w:ascii="Arial" w:hAnsi="Arial" w:cs="Arial"/>
                      <w:sz w:val="18"/>
                      <w:szCs w:val="18"/>
                    </w:rPr>
                    <w:br/>
                  </w:r>
                  <w:r>
                    <w:br/>
                  </w:r>
                  <w:hyperlink w:anchor="sourdough" w:history="1">
                    <w:r>
                      <w:rPr>
                        <w:rStyle w:val="Hyperlink"/>
                        <w:rFonts w:ascii="Arial" w:hAnsi="Arial" w:cs="Arial"/>
                        <w:sz w:val="18"/>
                        <w:szCs w:val="18"/>
                      </w:rPr>
                      <w:t>The Chemistry of Sourdough Bread</w:t>
                    </w:r>
                  </w:hyperlink>
                </w:p>
                <w:p w:rsidR="009C4EE5" w:rsidRDefault="009C4EE5">
                  <w:pPr>
                    <w:pStyle w:val="NormalWeb"/>
                  </w:pPr>
                  <w:hyperlink w:anchor="fireworks" w:history="1">
                    <w:r>
                      <w:rPr>
                        <w:rStyle w:val="Hyperlink"/>
                        <w:rFonts w:ascii="Arial" w:hAnsi="Arial" w:cs="Arial"/>
                        <w:sz w:val="18"/>
                        <w:szCs w:val="18"/>
                      </w:rPr>
                      <w:t>The Chemistry of Fireworks</w:t>
                    </w:r>
                  </w:hyperlink>
                </w:p>
                <w:p w:rsidR="009C4EE5" w:rsidRDefault="009C4EE5">
                  <w:pPr>
                    <w:pStyle w:val="NormalWeb"/>
                  </w:pPr>
                  <w:hyperlink w:anchor="barbecue" w:history="1">
                    <w:r>
                      <w:rPr>
                        <w:rStyle w:val="Hyperlink"/>
                        <w:rFonts w:ascii="Arial" w:hAnsi="Arial" w:cs="Arial"/>
                        <w:sz w:val="18"/>
                        <w:szCs w:val="18"/>
                      </w:rPr>
                      <w:t>The Chemistry of Grilling and Barbecuing</w:t>
                    </w:r>
                  </w:hyperlink>
                  <w:r>
                    <w:br/>
                  </w:r>
                  <w:hyperlink w:anchor="scifinder" w:history="1">
                    <w:r>
                      <w:rPr>
                        <w:color w:val="0000FF"/>
                        <w:sz w:val="18"/>
                        <w:szCs w:val="18"/>
                        <w:u w:val="single"/>
                      </w:rPr>
                      <w:br/>
                    </w:r>
                  </w:hyperlink>
                </w:p>
              </w:tc>
            </w:tr>
          </w:tbl>
          <w:p w:rsidR="009C4EE5" w:rsidRDefault="009C4EE5">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9C4EE5">
              <w:trPr>
                <w:tblCellSpacing w:w="0" w:type="dxa"/>
              </w:trPr>
              <w:tc>
                <w:tcPr>
                  <w:tcW w:w="0" w:type="auto"/>
                  <w:shd w:val="clear" w:color="auto" w:fill="E5E5E5"/>
                  <w:vAlign w:val="center"/>
                  <w:hideMark/>
                </w:tcPr>
                <w:p w:rsidR="009C4EE5" w:rsidRDefault="009C4EE5">
                  <w:pPr>
                    <w:pStyle w:val="NormalWeb"/>
                    <w:spacing w:after="240" w:afterAutospacing="0"/>
                  </w:pPr>
                  <w:hyperlink w:anchor="podcasts" w:history="1">
                    <w:r>
                      <w:rPr>
                        <w:rStyle w:val="Hyperlink"/>
                        <w:b/>
                        <w:bCs/>
                      </w:rPr>
                      <w:t>ACS Podcasts:</w:t>
                    </w:r>
                  </w:hyperlink>
                  <w:r>
                    <w:rPr>
                      <w:b/>
                      <w:bCs/>
                    </w:rPr>
                    <w:t>  </w:t>
                  </w:r>
                  <w:r>
                    <w:t xml:space="preserve">   </w:t>
                  </w:r>
                  <w:r>
                    <w:br/>
                  </w:r>
                  <w:r>
                    <w:br/>
                  </w:r>
                  <w:hyperlink w:anchor="globalchallenges"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br/>
                  </w:r>
                  <w:hyperlink w:anchor="Bytesizescience"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From the </w:t>
                    </w:r>
                    <w:proofErr w:type="spellStart"/>
                    <w:r>
                      <w:rPr>
                        <w:rStyle w:val="Hyperlink"/>
                        <w:rFonts w:ascii="Arial" w:hAnsi="Arial" w:cs="Arial"/>
                        <w:sz w:val="18"/>
                        <w:szCs w:val="18"/>
                      </w:rPr>
                      <w:t>PressPac</w:t>
                    </w:r>
                    <w:proofErr w:type="spellEnd"/>
                  </w:hyperlink>
                  <w:r>
                    <w:t xml:space="preserve"> </w:t>
                  </w:r>
                  <w:r>
                    <w:br/>
                  </w:r>
                  <w:r>
                    <w:br/>
                  </w:r>
                  <w:hyperlink w:anchor="scifinder" w:history="1">
                    <w:proofErr w:type="spellStart"/>
                    <w:r>
                      <w:rPr>
                        <w:rStyle w:val="Hyperlink"/>
                        <w:i/>
                        <w:iCs/>
                        <w:sz w:val="18"/>
                        <w:szCs w:val="18"/>
                      </w:rPr>
                      <w:t>SciFinder</w:t>
                    </w:r>
                    <w:proofErr w:type="spellEnd"/>
                    <w:r>
                      <w:rPr>
                        <w:rStyle w:val="Hyperlink"/>
                        <w:i/>
                        <w:iCs/>
                        <w:sz w:val="18"/>
                        <w:szCs w:val="18"/>
                      </w:rPr>
                      <w:t xml:space="preserve">® </w:t>
                    </w:r>
                    <w:r>
                      <w:rPr>
                        <w:rStyle w:val="Hyperlink"/>
                        <w:sz w:val="18"/>
                        <w:szCs w:val="18"/>
                      </w:rPr>
                      <w:t>Podcasts</w:t>
                    </w:r>
                  </w:hyperlink>
                </w:p>
              </w:tc>
            </w:tr>
          </w:tbl>
          <w:p w:rsidR="009C4EE5" w:rsidRDefault="009C4EE5">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9C4EE5">
              <w:trPr>
                <w:tblCellSpacing w:w="0" w:type="dxa"/>
              </w:trPr>
              <w:tc>
                <w:tcPr>
                  <w:tcW w:w="0" w:type="auto"/>
                  <w:shd w:val="clear" w:color="auto" w:fill="E5E5E5"/>
                  <w:vAlign w:val="center"/>
                  <w:hideMark/>
                </w:tcPr>
                <w:p w:rsidR="009C4EE5" w:rsidRDefault="009C4EE5">
                  <w:hyperlink w:anchor="dontmiss" w:history="1">
                    <w:r>
                      <w:rPr>
                        <w:rStyle w:val="Strong"/>
                        <w:color w:val="0000FF"/>
                        <w:u w:val="single"/>
                      </w:rPr>
                      <w:t>And Don't Miss:</w:t>
                    </w:r>
                  </w:hyperlink>
                  <w:r>
                    <w:br/>
                  </w:r>
                  <w:r>
                    <w:br/>
                  </w:r>
                  <w:hyperlink w:anchor="glossary" w:history="1">
                    <w:r>
                      <w:rPr>
                        <w:rStyle w:val="Hyperlink"/>
                        <w:rFonts w:ascii="Arial" w:eastAsiaTheme="minorHAnsi" w:hAnsi="Arial" w:cs="Arial"/>
                        <w:sz w:val="18"/>
                        <w:szCs w:val="18"/>
                      </w:rPr>
                      <w:t>Chemistry Glossary</w:t>
                    </w:r>
                  </w:hyperlink>
                  <w:r>
                    <w:rPr>
                      <w:sz w:val="18"/>
                      <w:szCs w:val="18"/>
                    </w:rPr>
                    <w:br/>
                  </w:r>
                  <w:r>
                    <w:rPr>
                      <w:sz w:val="18"/>
                      <w:szCs w:val="18"/>
                    </w:rPr>
                    <w:br/>
                  </w:r>
                  <w:hyperlink w:anchor="CAS" w:history="1">
                    <w:r>
                      <w:rPr>
                        <w:rStyle w:val="Hyperlink"/>
                        <w:rFonts w:ascii="Arial" w:eastAsiaTheme="minorHAnsi" w:hAnsi="Arial" w:cs="Arial"/>
                        <w:sz w:val="18"/>
                        <w:szCs w:val="18"/>
                      </w:rPr>
                      <w:t xml:space="preserve">Chemical Abstracts </w:t>
                    </w:r>
                    <w:r>
                      <w:rPr>
                        <w:rStyle w:val="Hyperlink"/>
                        <w:rFonts w:ascii="Arial" w:eastAsiaTheme="minorHAnsi" w:hAnsi="Arial" w:cs="Arial"/>
                        <w:sz w:val="18"/>
                        <w:szCs w:val="18"/>
                      </w:rPr>
                      <w:lastRenderedPageBreak/>
                      <w:t>Service (CAS) Web site on everyday chemicals</w:t>
                    </w:r>
                  </w:hyperlink>
                </w:p>
                <w:p w:rsidR="009C4EE5" w:rsidRDefault="009C4EE5">
                  <w:pPr>
                    <w:pStyle w:val="NormalWeb"/>
                  </w:pPr>
                  <w:r>
                    <w:t> </w:t>
                  </w:r>
                </w:p>
              </w:tc>
            </w:tr>
          </w:tbl>
          <w:p w:rsidR="009C4EE5" w:rsidRDefault="009C4EE5">
            <w:pPr>
              <w:rPr>
                <w:rFonts w:ascii="Arial" w:hAnsi="Arial" w:cs="Arial"/>
                <w:sz w:val="17"/>
                <w:szCs w:val="17"/>
              </w:rPr>
            </w:pPr>
            <w:hyperlink r:id="rId7" w:history="1">
              <w:proofErr w:type="spellStart"/>
              <w:r>
                <w:rPr>
                  <w:rStyle w:val="Hyperlink"/>
                  <w:rFonts w:ascii="Arial" w:eastAsiaTheme="minorHAnsi" w:hAnsi="Arial" w:cs="Arial"/>
                  <w:sz w:val="18"/>
                  <w:szCs w:val="18"/>
                </w:rPr>
                <w:t>PressPac</w:t>
              </w:r>
              <w:proofErr w:type="spellEnd"/>
              <w:r>
                <w:rPr>
                  <w:rStyle w:val="Hyperlink"/>
                  <w:rFonts w:ascii="Arial" w:eastAsiaTheme="minorHAnsi" w:hAnsi="Arial" w:cs="Arial"/>
                  <w:sz w:val="18"/>
                  <w:szCs w:val="18"/>
                </w:rPr>
                <w:t xml:space="preserve"> Archives</w:t>
              </w:r>
            </w:hyperlink>
            <w:r>
              <w:rPr>
                <w:rFonts w:ascii="Arial" w:hAnsi="Arial" w:cs="Arial"/>
                <w:sz w:val="18"/>
                <w:szCs w:val="18"/>
              </w:rPr>
              <w:t xml:space="preserve"> </w:t>
            </w:r>
          </w:p>
          <w:p w:rsidR="009C4EE5" w:rsidRDefault="009C4EE5">
            <w:pPr>
              <w:rPr>
                <w:rFonts w:ascii="Arial" w:hAnsi="Arial" w:cs="Arial"/>
                <w:sz w:val="17"/>
                <w:szCs w:val="17"/>
              </w:rPr>
            </w:pPr>
            <w:r>
              <w:rPr>
                <w:rFonts w:ascii="Arial" w:hAnsi="Arial" w:cs="Arial"/>
                <w:sz w:val="17"/>
                <w:szCs w:val="17"/>
              </w:rPr>
              <w:t> </w:t>
            </w:r>
          </w:p>
          <w:p w:rsidR="009C4EE5" w:rsidRDefault="009C4EE5">
            <w:pPr>
              <w:pStyle w:val="NormalWeb"/>
              <w:rPr>
                <w:rFonts w:ascii="Arial" w:hAnsi="Arial" w:cs="Arial"/>
                <w:sz w:val="17"/>
                <w:szCs w:val="17"/>
              </w:rPr>
            </w:pPr>
            <w:r>
              <w:rPr>
                <w:rFonts w:ascii="Arial" w:hAnsi="Arial" w:cs="Arial"/>
                <w:sz w:val="17"/>
                <w:szCs w:val="17"/>
              </w:rPr>
              <w:t> </w:t>
            </w:r>
          </w:p>
          <w:p w:rsidR="009C4EE5" w:rsidRDefault="009C4EE5">
            <w:pPr>
              <w:rPr>
                <w:rFonts w:ascii="Arial" w:hAnsi="Arial" w:cs="Arial"/>
                <w:sz w:val="17"/>
                <w:szCs w:val="17"/>
              </w:rPr>
            </w:pPr>
            <w:r>
              <w:rPr>
                <w:rFonts w:ascii="Arial" w:hAnsi="Arial" w:cs="Arial"/>
                <w:sz w:val="17"/>
                <w:szCs w:val="17"/>
              </w:rPr>
              <w:t> </w:t>
            </w:r>
          </w:p>
          <w:p w:rsidR="009C4EE5" w:rsidRDefault="009C4EE5">
            <w:pPr>
              <w:pStyle w:val="NormalWeb"/>
              <w:rPr>
                <w:rFonts w:ascii="Arial" w:hAnsi="Arial" w:cs="Arial"/>
                <w:sz w:val="17"/>
                <w:szCs w:val="17"/>
              </w:rPr>
            </w:pPr>
            <w:r>
              <w:rPr>
                <w:rFonts w:ascii="Arial" w:hAnsi="Arial" w:cs="Arial"/>
                <w:sz w:val="17"/>
                <w:szCs w:val="17"/>
              </w:rPr>
              <w:t> </w:t>
            </w:r>
          </w:p>
        </w:tc>
        <w:tc>
          <w:tcPr>
            <w:tcW w:w="4500" w:type="dxa"/>
            <w:vAlign w:val="center"/>
            <w:hideMark/>
          </w:tcPr>
          <w:p w:rsidR="009C4EE5" w:rsidRDefault="009C4EE5">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May 16, 2012 </w:t>
            </w:r>
            <w:r>
              <w:rPr>
                <w:b/>
                <w:bCs/>
                <w:color w:val="003399"/>
                <w:sz w:val="28"/>
                <w:szCs w:val="28"/>
              </w:rPr>
              <w:br/>
            </w:r>
            <w:r>
              <w:rPr>
                <w:b/>
                <w:bCs/>
                <w:color w:val="003399"/>
                <w:sz w:val="28"/>
                <w:szCs w:val="28"/>
              </w:rPr>
              <w:br/>
            </w:r>
            <w:r>
              <w:rPr>
                <w:rFonts w:ascii="Arial" w:hAnsi="Arial" w:cs="Arial"/>
                <w:b/>
                <w:bCs/>
                <w:color w:val="003399"/>
                <w:sz w:val="21"/>
                <w:szCs w:val="21"/>
              </w:rPr>
              <w:t>ALL CONTENT IS FOR IMMEDIATE RELEASE</w:t>
            </w:r>
            <w:proofErr w:type="gramStart"/>
            <w:r>
              <w:rPr>
                <w:rFonts w:ascii="Arial" w:hAnsi="Arial" w:cs="Arial"/>
                <w:b/>
                <w:bCs/>
                <w:color w:val="003399"/>
                <w:sz w:val="21"/>
                <w:szCs w:val="21"/>
              </w:rPr>
              <w:t xml:space="preserve">  </w:t>
            </w:r>
            <w:r>
              <w:rPr>
                <w:rFonts w:ascii="Arial" w:hAnsi="Arial" w:cs="Arial"/>
                <w:b/>
                <w:bCs/>
                <w:color w:val="003399"/>
                <w:sz w:val="21"/>
                <w:szCs w:val="21"/>
                <w:u w:val="single"/>
              </w:rPr>
              <w:t>Please</w:t>
            </w:r>
            <w:proofErr w:type="gramEnd"/>
            <w:r>
              <w:rPr>
                <w:rFonts w:ascii="Arial" w:hAnsi="Arial" w:cs="Arial"/>
                <w:b/>
                <w:bCs/>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9C4EE5" w:rsidRDefault="009C4EE5">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 more than 40 peer-reviewed journals and </w:t>
            </w:r>
            <w:r>
              <w:rPr>
                <w:rStyle w:val="Emphasis"/>
                <w:rFonts w:ascii="Arial" w:hAnsi="Arial" w:cs="Arial"/>
                <w:sz w:val="20"/>
                <w:szCs w:val="20"/>
              </w:rPr>
              <w:t>Chemical &amp; Engineering News</w:t>
            </w:r>
            <w:r>
              <w:rPr>
                <w:rFonts w:ascii="Arial" w:hAnsi="Arial" w:cs="Arial"/>
                <w:sz w:val="20"/>
                <w:szCs w:val="20"/>
              </w:rPr>
              <w:t>.</w:t>
            </w:r>
          </w:p>
          <w:p w:rsidR="009C4EE5" w:rsidRDefault="009C4EE5">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8" w:history="1">
              <w:r>
                <w:rPr>
                  <w:rStyle w:val="Hyperlink"/>
                  <w:rFonts w:ascii="Arial" w:hAnsi="Arial" w:cs="Arial"/>
                  <w:sz w:val="20"/>
                  <w:szCs w:val="20"/>
                </w:rPr>
                <w:t>m_woods@acs.org</w:t>
              </w:r>
            </w:hyperlink>
            <w:r>
              <w:rPr>
                <w:rFonts w:ascii="Arial" w:hAnsi="Arial" w:cs="Arial"/>
                <w:sz w:val="20"/>
                <w:szCs w:val="20"/>
              </w:rPr>
              <w:br/>
              <w:t>202-872-6293</w:t>
            </w:r>
          </w:p>
          <w:p w:rsidR="009C4EE5" w:rsidRDefault="009C4EE5">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9"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9C4EE5" w:rsidRDefault="009C4EE5">
            <w:pPr>
              <w:jc w:val="center"/>
              <w:rPr>
                <w:rFonts w:ascii="Arial" w:hAnsi="Arial" w:cs="Arial"/>
              </w:rPr>
            </w:pPr>
            <w:r>
              <w:rPr>
                <w:rFonts w:ascii="Arial" w:hAnsi="Arial" w:cs="Arial"/>
              </w:rPr>
              <w:pict>
                <v:rect id="_x0000_i1026" style="width:468pt;height:1.5pt" o:hralign="center" o:hrstd="t" o:hr="t" fillcolor="#a0a0a0" stroked="f"/>
              </w:pict>
            </w:r>
          </w:p>
          <w:p w:rsidR="009C4EE5" w:rsidRDefault="009C4EE5">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b/>
                <w:bCs/>
                <w:sz w:val="20"/>
                <w:szCs w:val="20"/>
              </w:rPr>
              <w:br/>
            </w:r>
            <w:r>
              <w:rPr>
                <w:rStyle w:val="Strong"/>
                <w:rFonts w:ascii="Arial" w:hAnsi="Arial" w:cs="Arial"/>
                <w:sz w:val="20"/>
                <w:szCs w:val="20"/>
              </w:rPr>
              <w:t>Trashing old, unused medications best for reducing environmental impact</w:t>
            </w:r>
            <w:r>
              <w:rPr>
                <w:rFonts w:ascii="Arial" w:hAnsi="Arial" w:cs="Arial"/>
                <w:sz w:val="20"/>
                <w:szCs w:val="20"/>
              </w:rPr>
              <w:br/>
            </w:r>
            <w:r>
              <w:rPr>
                <w:rStyle w:val="Emphasis"/>
                <w:rFonts w:ascii="Arial" w:hAnsi="Arial" w:cs="Arial"/>
                <w:sz w:val="20"/>
                <w:szCs w:val="20"/>
              </w:rPr>
              <w:t>Environmental Science &amp; Technology</w:t>
            </w:r>
          </w:p>
          <w:tbl>
            <w:tblPr>
              <w:tblpPr w:leftFromText="45" w:rightFromText="45" w:vertAnchor="text" w:tblpXSpec="right" w:tblpYSpec="center"/>
              <w:tblW w:w="228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41"/>
            </w:tblGrid>
            <w:tr w:rsidR="009C4EE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C4EE5" w:rsidRDefault="009C4EE5">
                  <w:r>
                    <w:rPr>
                      <w:noProof/>
                    </w:rPr>
                    <w:drawing>
                      <wp:inline distT="0" distB="0" distL="0" distR="0">
                        <wp:extent cx="1621155" cy="1072515"/>
                        <wp:effectExtent l="0" t="0" r="0" b="0"/>
                        <wp:docPr id="23" name="Picture 23" descr="http://images.magnetmail.net/images/clients/ACS/051612Pill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051612PillIstock_thum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155" cy="1072515"/>
                                </a:xfrm>
                                <a:prstGeom prst="rect">
                                  <a:avLst/>
                                </a:prstGeom>
                                <a:noFill/>
                                <a:ln>
                                  <a:noFill/>
                                </a:ln>
                              </pic:spPr>
                            </pic:pic>
                          </a:graphicData>
                        </a:graphic>
                      </wp:inline>
                    </w:drawing>
                  </w:r>
                  <w:r>
                    <w:br/>
                  </w:r>
                  <w:r>
                    <w:rPr>
                      <w:rFonts w:ascii="Arial" w:hAnsi="Arial" w:cs="Arial"/>
                      <w:sz w:val="16"/>
                      <w:szCs w:val="16"/>
                    </w:rPr>
                    <w:t xml:space="preserve">Trashing old, unused medications best for reducing </w:t>
                  </w:r>
                  <w:r>
                    <w:rPr>
                      <w:rFonts w:ascii="Arial" w:hAnsi="Arial" w:cs="Arial"/>
                      <w:sz w:val="16"/>
                      <w:szCs w:val="16"/>
                    </w:rPr>
                    <w:lastRenderedPageBreak/>
                    <w:t>environmental impact</w:t>
                  </w:r>
                  <w:r>
                    <w:rPr>
                      <w:sz w:val="16"/>
                      <w:szCs w:val="16"/>
                    </w:rP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9C4EE5" w:rsidRDefault="009C4EE5">
            <w:pPr>
              <w:pStyle w:val="NormalWeb"/>
              <w:rPr>
                <w:rFonts w:ascii="Arial" w:hAnsi="Arial" w:cs="Arial"/>
              </w:rPr>
            </w:pPr>
            <w:r>
              <w:rPr>
                <w:rFonts w:ascii="Arial" w:hAnsi="Arial" w:cs="Arial"/>
                <w:sz w:val="20"/>
                <w:szCs w:val="20"/>
              </w:rPr>
              <w:lastRenderedPageBreak/>
              <w:t xml:space="preserve">A new study suggests that dumping old or unneeded medications in the trash </w:t>
            </w:r>
            <w:proofErr w:type="gramStart"/>
            <w:r>
              <w:rPr>
                <w:rFonts w:ascii="Arial" w:hAnsi="Arial" w:cs="Arial"/>
                <w:sz w:val="20"/>
                <w:szCs w:val="20"/>
              </w:rPr>
              <w:t>can may</w:t>
            </w:r>
            <w:proofErr w:type="gramEnd"/>
            <w:r>
              <w:rPr>
                <w:rFonts w:ascii="Arial" w:hAnsi="Arial" w:cs="Arial"/>
                <w:sz w:val="20"/>
                <w:szCs w:val="20"/>
              </w:rPr>
              <w:t xml:space="preserve"> be the best way to reduce the environmental impact of the 200 million pounds of pharmaceuticals that go unused in the U.S. each year. The report, which weighs the emissions from flushing, incinerating or trashing drugs, appears in ACS’ journal </w:t>
            </w:r>
            <w:r>
              <w:rPr>
                <w:rStyle w:val="Emphasis"/>
                <w:rFonts w:ascii="Arial" w:hAnsi="Arial" w:cs="Arial"/>
                <w:sz w:val="20"/>
                <w:szCs w:val="20"/>
              </w:rPr>
              <w:t>Environmental Science &amp; Technology</w:t>
            </w:r>
            <w:r>
              <w:rPr>
                <w:rFonts w:ascii="Arial" w:hAnsi="Arial" w:cs="Arial"/>
                <w:sz w:val="20"/>
                <w:szCs w:val="20"/>
              </w:rPr>
              <w:t>.</w:t>
            </w:r>
            <w:r>
              <w:rPr>
                <w:rFonts w:ascii="Arial" w:hAnsi="Arial" w:cs="Arial"/>
                <w:sz w:val="20"/>
                <w:szCs w:val="20"/>
              </w:rPr>
              <w:br/>
            </w:r>
            <w:r>
              <w:rPr>
                <w:rFonts w:ascii="Arial" w:hAnsi="Arial" w:cs="Arial"/>
                <w:sz w:val="20"/>
                <w:szCs w:val="20"/>
              </w:rPr>
              <w:br/>
              <w:t xml:space="preserve">Stephen J. </w:t>
            </w:r>
            <w:proofErr w:type="spellStart"/>
            <w:r>
              <w:rPr>
                <w:rFonts w:ascii="Arial" w:hAnsi="Arial" w:cs="Arial"/>
                <w:sz w:val="20"/>
                <w:szCs w:val="20"/>
              </w:rPr>
              <w:t>Skerlos</w:t>
            </w:r>
            <w:proofErr w:type="spellEnd"/>
            <w:r>
              <w:rPr>
                <w:rFonts w:ascii="Arial" w:hAnsi="Arial" w:cs="Arial"/>
                <w:sz w:val="20"/>
                <w:szCs w:val="20"/>
              </w:rPr>
              <w:t xml:space="preserve"> and colleagues explain that to avoid the risks of abuse and accidental poisoning, as well as other problems that unused, unwanted or expired pharmaceuticals pose, they shouldn’t be kept in homes. If thrown away or flushed down a toilet, however, antibiotics, hormones and other drugs can get into lakes, rivers and other water supplies, where they can affect humans and animals. Some places in the U.S. have recently started take-back programs, in which pharmacies collect unneeded drugs and incinerate them with other medical waste, but this burning and transportation produces greenhouse gases and other pollution. The authors wanted to assess the different disposal methods to see which might make the most sense for U.S. households.</w:t>
            </w:r>
            <w:r>
              <w:rPr>
                <w:rFonts w:ascii="Arial" w:hAnsi="Arial" w:cs="Arial"/>
                <w:sz w:val="20"/>
                <w:szCs w:val="20"/>
              </w:rPr>
              <w:br/>
            </w:r>
            <w:r>
              <w:rPr>
                <w:rFonts w:ascii="Arial" w:hAnsi="Arial" w:cs="Arial"/>
                <w:sz w:val="20"/>
                <w:szCs w:val="20"/>
              </w:rPr>
              <w:br/>
              <w:t>Their evaluation shows that, on balance, trash disposal may be the best option in the U.S. Flushing unwanted drugs puts more drug compounds into the environment. Incineration of drugs taken back to a pharmacy could significantly reduce releases to the environment, but the authors note that take-back programs often have limited participation and could have major financial costs. A national program could cost $2 billion each year. A national participation rate of 50 percent in a take-back program, considered to be a high level of participation, would reduce releases of drugs by 93 percent, which is only five percent more than 100 percent participation in trash disposal. “Furthermore, since 60 percent of individuals in the U.S. already trash their unused pharmaceuticals, trash disposal is likely to accomplish faster removal of unused pharmaceuticals from households due to higher participation rates and greater convenience,” the authors say.</w:t>
            </w:r>
            <w:r>
              <w:rPr>
                <w:rFonts w:ascii="Arial" w:hAnsi="Arial" w:cs="Arial"/>
              </w:rPr>
              <w:br/>
            </w:r>
            <w:r>
              <w:rPr>
                <w:rFonts w:ascii="Arial" w:hAnsi="Arial" w:cs="Arial"/>
              </w:rPr>
              <w:br/>
            </w:r>
            <w:r>
              <w:rPr>
                <w:rFonts w:ascii="Arial" w:hAnsi="Arial" w:cs="Arial"/>
                <w:sz w:val="20"/>
                <w:szCs w:val="20"/>
              </w:rPr>
              <w:t xml:space="preserve">The authors acknowledge funding from the </w:t>
            </w:r>
            <w:hyperlink r:id="rId11" w:history="1">
              <w:r>
                <w:rPr>
                  <w:rStyle w:val="Hyperlink"/>
                  <w:rFonts w:ascii="Arial" w:hAnsi="Arial" w:cs="Arial"/>
                  <w:sz w:val="20"/>
                  <w:szCs w:val="20"/>
                </w:rPr>
                <w:t>University of Michigan’s Graham Environmental Sustainability Institute (GESI)</w:t>
              </w:r>
            </w:hyperlink>
            <w:r>
              <w:rPr>
                <w:rFonts w:ascii="Arial" w:hAnsi="Arial" w:cs="Arial"/>
                <w:sz w:val="20"/>
                <w:szCs w:val="20"/>
              </w:rPr>
              <w:t xml:space="preserve"> and the </w:t>
            </w:r>
            <w:hyperlink r:id="rId12" w:history="1">
              <w:r>
                <w:rPr>
                  <w:rStyle w:val="Hyperlink"/>
                  <w:rFonts w:ascii="Arial" w:hAnsi="Arial" w:cs="Arial"/>
                  <w:sz w:val="20"/>
                  <w:szCs w:val="20"/>
                </w:rPr>
                <w:t>National Science Foundation</w:t>
              </w:r>
            </w:hyperlink>
            <w:r>
              <w:rPr>
                <w:rFonts w:ascii="Arial" w:hAnsi="Arial" w:cs="Arial"/>
                <w:sz w:val="20"/>
                <w:szCs w:val="20"/>
              </w:rPr>
              <w:t>.</w:t>
            </w:r>
            <w:r>
              <w:rPr>
                <w:rFonts w:ascii="Arial" w:hAnsi="Arial" w:cs="Arial"/>
                <w:sz w:val="20"/>
                <w:szCs w:val="20"/>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1"/>
            </w:tblGrid>
            <w:tr w:rsidR="009C4EE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C4EE5" w:rsidRDefault="009C4EE5">
                  <w:r>
                    <w:rPr>
                      <w:noProof/>
                    </w:rPr>
                    <w:lastRenderedPageBreak/>
                    <w:drawing>
                      <wp:inline distT="0" distB="0" distL="0" distR="0">
                        <wp:extent cx="706755" cy="930910"/>
                        <wp:effectExtent l="0" t="0" r="0" b="2540"/>
                        <wp:docPr id="22" name="Picture 22" descr="http://images.magnetmail.net/images/clients/ACS/051612EST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agnetmail.net/images/clients/ACS/051612EST_thum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6755" cy="930910"/>
                                </a:xfrm>
                                <a:prstGeom prst="rect">
                                  <a:avLst/>
                                </a:prstGeom>
                                <a:noFill/>
                                <a:ln>
                                  <a:noFill/>
                                </a:ln>
                              </pic:spPr>
                            </pic:pic>
                          </a:graphicData>
                        </a:graphic>
                      </wp:inline>
                    </w:drawing>
                  </w:r>
                  <w:r>
                    <w:br/>
                  </w:r>
                  <w:hyperlink r:id="rId14"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9C4EE5" w:rsidRDefault="009C4EE5">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“Life Cycle Comparison of Environmental Emissions from Unused Pharmaceutical Disposal Options”</w:t>
            </w:r>
            <w:r>
              <w:rPr>
                <w:rFonts w:ascii="Arial" w:hAnsi="Arial" w:cs="Arial"/>
                <w:sz w:val="20"/>
                <w:szCs w:val="20"/>
              </w:rPr>
              <w:br/>
            </w:r>
            <w:r>
              <w:rPr>
                <w:rFonts w:ascii="Arial" w:hAnsi="Arial" w:cs="Arial"/>
                <w:sz w:val="20"/>
                <w:szCs w:val="20"/>
              </w:rPr>
              <w:br/>
            </w:r>
            <w:hyperlink r:id="rId15" w:history="1">
              <w:r>
                <w:rPr>
                  <w:rStyle w:val="Hyperlink"/>
                  <w:rFonts w:ascii="Arial" w:hAnsi="Arial" w:cs="Arial"/>
                  <w:sz w:val="20"/>
                  <w:szCs w:val="20"/>
                </w:rPr>
                <w:t xml:space="preserve">DOWNLOAD FULL TEXT ARTICLE </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Steven J. </w:t>
            </w:r>
            <w:proofErr w:type="spellStart"/>
            <w:r>
              <w:rPr>
                <w:rFonts w:ascii="Arial" w:hAnsi="Arial" w:cs="Arial"/>
                <w:sz w:val="20"/>
                <w:szCs w:val="20"/>
              </w:rPr>
              <w:t>Skerlos</w:t>
            </w:r>
            <w:proofErr w:type="spellEnd"/>
            <w:r>
              <w:rPr>
                <w:rFonts w:ascii="Arial" w:hAnsi="Arial" w:cs="Arial"/>
                <w:sz w:val="20"/>
                <w:szCs w:val="20"/>
              </w:rPr>
              <w:t>, Ph.D.</w:t>
            </w:r>
            <w:r>
              <w:rPr>
                <w:rFonts w:ascii="Arial" w:hAnsi="Arial" w:cs="Arial"/>
                <w:sz w:val="20"/>
                <w:szCs w:val="20"/>
              </w:rPr>
              <w:br/>
              <w:t>University of Michigan</w:t>
            </w:r>
            <w:r>
              <w:rPr>
                <w:rFonts w:ascii="Arial" w:hAnsi="Arial" w:cs="Arial"/>
                <w:sz w:val="20"/>
                <w:szCs w:val="20"/>
              </w:rPr>
              <w:br/>
              <w:t>Ann Arbor, Mich. 48109</w:t>
            </w:r>
            <w:r>
              <w:rPr>
                <w:rFonts w:ascii="Arial" w:hAnsi="Arial" w:cs="Arial"/>
                <w:sz w:val="20"/>
                <w:szCs w:val="20"/>
              </w:rPr>
              <w:br/>
              <w:t>Phone: 734-615-5253</w:t>
            </w:r>
            <w:r>
              <w:rPr>
                <w:rFonts w:ascii="Arial" w:hAnsi="Arial" w:cs="Arial"/>
              </w:rPr>
              <w:br/>
            </w:r>
            <w:r>
              <w:rPr>
                <w:rFonts w:ascii="Arial" w:hAnsi="Arial" w:cs="Arial"/>
                <w:sz w:val="20"/>
                <w:szCs w:val="20"/>
              </w:rPr>
              <w:t>Fax: 734-647-3170</w:t>
            </w:r>
            <w:r>
              <w:rPr>
                <w:rFonts w:ascii="Arial" w:hAnsi="Arial" w:cs="Arial"/>
                <w:sz w:val="20"/>
                <w:szCs w:val="20"/>
              </w:rPr>
              <w:br/>
              <w:t xml:space="preserve">Email: </w:t>
            </w:r>
            <w:hyperlink r:id="rId16" w:history="1">
              <w:r>
                <w:rPr>
                  <w:rStyle w:val="Hyperlink"/>
                  <w:rFonts w:ascii="Arial" w:hAnsi="Arial" w:cs="Arial"/>
                  <w:sz w:val="20"/>
                  <w:szCs w:val="20"/>
                </w:rPr>
                <w:t xml:space="preserve">skerlos@umich.edu </w:t>
              </w:r>
            </w:hyperlink>
            <w:r>
              <w:rPr>
                <w:rFonts w:ascii="Arial" w:hAnsi="Arial" w:cs="Arial"/>
              </w:rPr>
              <w:br/>
              <w:t> </w:t>
            </w:r>
            <w:r>
              <w:rPr>
                <w:rFonts w:ascii="Arial" w:hAnsi="Arial" w:cs="Arial"/>
              </w:rPr>
              <w:br/>
              <w:t> </w:t>
            </w:r>
          </w:p>
          <w:p w:rsidR="009C4EE5" w:rsidRDefault="009C4EE5">
            <w:pPr>
              <w:pStyle w:val="NormalWeb"/>
              <w:jc w:val="center"/>
              <w:rPr>
                <w:rFonts w:ascii="Arial" w:hAnsi="Arial" w:cs="Arial"/>
              </w:rPr>
            </w:pPr>
            <w:hyperlink w:anchor="top" w:history="1">
              <w:r>
                <w:rPr>
                  <w:rStyle w:val="Hyperlink"/>
                  <w:rFonts w:ascii="Arial" w:hAnsi="Arial" w:cs="Arial"/>
                  <w:sz w:val="18"/>
                  <w:szCs w:val="18"/>
                </w:rPr>
                <w:t>To Top</w:t>
              </w:r>
            </w:hyperlink>
          </w:p>
          <w:p w:rsidR="009C4EE5" w:rsidRDefault="009C4EE5">
            <w:pPr>
              <w:pStyle w:val="NormalWeb"/>
              <w:jc w:val="center"/>
              <w:rPr>
                <w:rFonts w:ascii="Arial" w:hAnsi="Arial" w:cs="Arial"/>
              </w:rPr>
            </w:pPr>
            <w:r>
              <w:rPr>
                <w:rFonts w:ascii="Arial" w:hAnsi="Arial" w:cs="Arial"/>
                <w:noProof/>
                <w:sz w:val="18"/>
                <w:szCs w:val="18"/>
              </w:rPr>
              <w:drawing>
                <wp:inline distT="0" distB="0" distL="0" distR="0">
                  <wp:extent cx="4430395" cy="8255"/>
                  <wp:effectExtent l="0" t="0" r="0" b="0"/>
                  <wp:docPr id="21" name="Picture 2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0395" cy="8255"/>
                          </a:xfrm>
                          <a:prstGeom prst="rect">
                            <a:avLst/>
                          </a:prstGeom>
                          <a:noFill/>
                          <a:ln>
                            <a:noFill/>
                          </a:ln>
                        </pic:spPr>
                      </pic:pic>
                    </a:graphicData>
                  </a:graphic>
                </wp:inline>
              </w:drawing>
            </w:r>
          </w:p>
          <w:p w:rsidR="009C4EE5" w:rsidRDefault="009C4EE5">
            <w:pPr>
              <w:pStyle w:val="NormalWeb"/>
              <w:rPr>
                <w:rFonts w:ascii="Arial" w:hAnsi="Arial" w:cs="Arial"/>
              </w:rPr>
            </w:pP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Style w:val="Strong"/>
                <w:rFonts w:ascii="Arial" w:hAnsi="Arial" w:cs="Arial"/>
                <w:sz w:val="20"/>
                <w:szCs w:val="20"/>
              </w:rPr>
              <w:t>New, inexpensive paper-based diabetes test ideal for developing countries</w:t>
            </w:r>
            <w:r>
              <w:rPr>
                <w:rFonts w:ascii="Arial" w:hAnsi="Arial" w:cs="Arial"/>
                <w:sz w:val="20"/>
                <w:szCs w:val="20"/>
              </w:rPr>
              <w:br/>
            </w:r>
            <w:r>
              <w:rPr>
                <w:rStyle w:val="Emphasis"/>
                <w:rFonts w:ascii="Arial" w:hAnsi="Arial" w:cs="Arial"/>
                <w:sz w:val="20"/>
                <w:szCs w:val="20"/>
              </w:rPr>
              <w:t>Analytical Chemistry</w:t>
            </w:r>
          </w:p>
          <w:tbl>
            <w:tblPr>
              <w:tblpPr w:leftFromText="45" w:rightFromText="45" w:vertAnchor="text" w:tblpXSpec="right" w:tblpYSpec="center"/>
              <w:tblW w:w="223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68"/>
            </w:tblGrid>
            <w:tr w:rsidR="009C4EE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C4EE5" w:rsidRDefault="009C4EE5">
                  <w:r>
                    <w:rPr>
                      <w:noProof/>
                    </w:rPr>
                    <w:drawing>
                      <wp:inline distT="0" distB="0" distL="0" distR="0">
                        <wp:extent cx="1629410" cy="1163955"/>
                        <wp:effectExtent l="0" t="0" r="8890" b="0"/>
                        <wp:docPr id="20" name="Picture 20" descr="http://images.magnetmail.net/images/clients/ACS/051612DiabetesCDC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051612DiabetesCDC_thumb.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9410" cy="1163955"/>
                                </a:xfrm>
                                <a:prstGeom prst="rect">
                                  <a:avLst/>
                                </a:prstGeom>
                                <a:noFill/>
                                <a:ln>
                                  <a:noFill/>
                                </a:ln>
                              </pic:spPr>
                            </pic:pic>
                          </a:graphicData>
                        </a:graphic>
                      </wp:inline>
                    </w:drawing>
                  </w:r>
                  <w:r>
                    <w:br/>
                  </w:r>
                  <w:r>
                    <w:rPr>
                      <w:rFonts w:ascii="Arial" w:hAnsi="Arial" w:cs="Arial"/>
                      <w:sz w:val="16"/>
                      <w:szCs w:val="16"/>
                    </w:rPr>
                    <w:t>New, inexpensive paper-based diabetes test ideal for developing countries</w:t>
                  </w:r>
                  <w:r>
                    <w:br/>
                  </w:r>
                  <w:r>
                    <w:rPr>
                      <w:rStyle w:val="Emphasis"/>
                      <w:rFonts w:ascii="Arial" w:hAnsi="Arial" w:cs="Arial"/>
                      <w:sz w:val="14"/>
                      <w:szCs w:val="14"/>
                    </w:rPr>
                    <w:t>Credit: Centers for Disease Control and Prevention</w:t>
                  </w:r>
                  <w:r>
                    <w:rPr>
                      <w:rFonts w:ascii="Arial" w:hAnsi="Arial" w:cs="Arial"/>
                      <w:i/>
                      <w:iCs/>
                      <w:sz w:val="14"/>
                      <w:szCs w:val="14"/>
                    </w:rPr>
                    <w:br/>
                  </w:r>
                  <w:hyperlink r:id="rId19" w:history="1">
                    <w:r>
                      <w:rPr>
                        <w:rStyle w:val="Hyperlink"/>
                        <w:rFonts w:ascii="Arial" w:eastAsiaTheme="minorHAnsi" w:hAnsi="Arial" w:cs="Arial"/>
                        <w:sz w:val="14"/>
                        <w:szCs w:val="14"/>
                      </w:rPr>
                      <w:t>Click here</w:t>
                    </w:r>
                  </w:hyperlink>
                  <w:r>
                    <w:rPr>
                      <w:rFonts w:ascii="Arial" w:hAnsi="Arial" w:cs="Arial"/>
                      <w:sz w:val="14"/>
                      <w:szCs w:val="14"/>
                    </w:rPr>
                    <w:t xml:space="preserve"> for larger image.</w:t>
                  </w:r>
                </w:p>
              </w:tc>
            </w:tr>
          </w:tbl>
          <w:p w:rsidR="009C4EE5" w:rsidRDefault="009C4EE5">
            <w:pPr>
              <w:pStyle w:val="NormalWeb"/>
              <w:rPr>
                <w:rFonts w:ascii="Arial" w:hAnsi="Arial" w:cs="Arial"/>
              </w:rPr>
            </w:pPr>
            <w:r>
              <w:rPr>
                <w:rFonts w:ascii="Arial" w:hAnsi="Arial" w:cs="Arial"/>
                <w:sz w:val="20"/>
                <w:szCs w:val="20"/>
              </w:rPr>
              <w:t xml:space="preserve">With epidemics of Type 2 diabetes looming in rural India, China and other areas of the world where poverty limits the availability of health care, scientists are reporting development of an inexpensive and easy-to-use urine test ideally suited for such areas. The report describing the paper-based device, which also could be adapted for the diagnosis and monitoring of other conditions and the environment, appears in ACS’ journal </w:t>
            </w:r>
            <w:r>
              <w:rPr>
                <w:rStyle w:val="Emphasis"/>
                <w:rFonts w:ascii="Arial" w:hAnsi="Arial" w:cs="Arial"/>
                <w:sz w:val="20"/>
                <w:szCs w:val="20"/>
              </w:rPr>
              <w:t>Analytical Chemistry</w:t>
            </w:r>
            <w:r>
              <w:rPr>
                <w:rFonts w:ascii="Arial" w:hAnsi="Arial" w:cs="Arial"/>
                <w:sz w:val="20"/>
                <w:szCs w:val="20"/>
              </w:rPr>
              <w:t>.</w:t>
            </w:r>
          </w:p>
          <w:p w:rsidR="009C4EE5" w:rsidRDefault="009C4EE5">
            <w:pPr>
              <w:pStyle w:val="NormalWeb"/>
              <w:rPr>
                <w:rFonts w:ascii="Arial" w:hAnsi="Arial" w:cs="Arial"/>
              </w:rPr>
            </w:pPr>
            <w:r>
              <w:rPr>
                <w:rFonts w:ascii="Arial" w:hAnsi="Arial" w:cs="Arial"/>
                <w:sz w:val="20"/>
                <w:szCs w:val="20"/>
              </w:rPr>
              <w:t xml:space="preserve">Jan </w:t>
            </w:r>
            <w:proofErr w:type="spellStart"/>
            <w:r>
              <w:rPr>
                <w:rFonts w:ascii="Arial" w:hAnsi="Arial" w:cs="Arial"/>
                <w:sz w:val="20"/>
                <w:szCs w:val="20"/>
              </w:rPr>
              <w:t>Lankelma</w:t>
            </w:r>
            <w:proofErr w:type="spellEnd"/>
            <w:r>
              <w:rPr>
                <w:rFonts w:ascii="Arial" w:hAnsi="Arial" w:cs="Arial"/>
                <w:sz w:val="20"/>
                <w:szCs w:val="20"/>
              </w:rPr>
              <w:t xml:space="preserve"> and colleagues point out that monitoring glucose levels is important. Although diabetes test strips seem inexpensive, the cost can be prohibitive in areas where people must choose between that and the essentials of life, such as </w:t>
            </w:r>
            <w:r>
              <w:rPr>
                <w:rFonts w:ascii="Arial" w:hAnsi="Arial" w:cs="Arial"/>
                <w:sz w:val="20"/>
                <w:szCs w:val="20"/>
              </w:rPr>
              <w:lastRenderedPageBreak/>
              <w:t>food and shelter. In addition, current handheld diabetes monitoring devices measure glucose levels in blood, which requires a pin-prick to a finger — something that could deter patients from taking the measurements. To address these challenges, the researchers built a new type of glucose monitor — one that detects glucose levels in urine (which is easy to obtain) and is made from inexpensive materials, such as paper.</w:t>
            </w:r>
          </w:p>
          <w:p w:rsidR="009C4EE5" w:rsidRDefault="009C4EE5">
            <w:pPr>
              <w:pStyle w:val="NormalWeb"/>
              <w:spacing w:after="240" w:afterAutospacing="0"/>
              <w:rPr>
                <w:rFonts w:ascii="Arial" w:hAnsi="Arial" w:cs="Arial"/>
              </w:rPr>
            </w:pPr>
            <w:r>
              <w:rPr>
                <w:rFonts w:ascii="Arial" w:hAnsi="Arial" w:cs="Arial"/>
                <w:sz w:val="20"/>
                <w:szCs w:val="20"/>
              </w:rPr>
              <w:t xml:space="preserve">The device consists of three electrodes, a buffer solution, a piece of paper (or nitrocellulose) and a plastic dish. The sample is injected onto the paper with a slightly modified medical syringe, and the solution moves along the paper by gravity and capillary action. An enzyme called glucose oxidase is already on the paper, and it reacts with glucose in the sample to produce hydrogen peroxide, which is detected by the electrodes. The system can be built quickly, is inexpensive and produces results similar to those from a more expensive, commercially available clinical instrument. The </w:t>
            </w:r>
            <w:proofErr w:type="gramStart"/>
            <w:r>
              <w:rPr>
                <w:rFonts w:ascii="Arial" w:hAnsi="Arial" w:cs="Arial"/>
                <w:sz w:val="20"/>
                <w:szCs w:val="20"/>
              </w:rPr>
              <w:t>authors</w:t>
            </w:r>
            <w:proofErr w:type="gramEnd"/>
            <w:r>
              <w:rPr>
                <w:rFonts w:ascii="Arial" w:hAnsi="Arial" w:cs="Arial"/>
                <w:sz w:val="20"/>
                <w:szCs w:val="20"/>
              </w:rPr>
              <w:t xml:space="preserve"> state that the device could be used not only in a clinical lab, but it could also be further developed for applications as diverse as analyzing food quality and environmental monitoring.</w:t>
            </w:r>
            <w:r>
              <w:rPr>
                <w:rFonts w:ascii="Arial" w:hAnsi="Arial" w:cs="Arial"/>
                <w:sz w:val="20"/>
                <w:szCs w:val="20"/>
              </w:rPr>
              <w:br/>
            </w:r>
            <w:r>
              <w:rPr>
                <w:rFonts w:ascii="Arial" w:hAnsi="Arial" w:cs="Arial"/>
                <w:sz w:val="20"/>
                <w:szCs w:val="20"/>
              </w:rPr>
              <w:br/>
              <w:t xml:space="preserve">The authors acknowledge funding from the </w:t>
            </w:r>
            <w:hyperlink r:id="rId20" w:history="1">
              <w:r>
                <w:rPr>
                  <w:rStyle w:val="Hyperlink"/>
                  <w:rFonts w:ascii="Arial" w:hAnsi="Arial" w:cs="Arial"/>
                  <w:sz w:val="20"/>
                  <w:szCs w:val="20"/>
                </w:rPr>
                <w:t>Bill and Melinda Gates Foundation</w:t>
              </w:r>
            </w:hyperlink>
            <w:r>
              <w:rPr>
                <w:rFonts w:ascii="Arial" w:hAnsi="Arial" w:cs="Arial"/>
                <w:sz w:val="20"/>
                <w:szCs w:val="20"/>
              </w:rPr>
              <w:t>.</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1"/>
            </w:tblGrid>
            <w:tr w:rsidR="009C4EE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C4EE5" w:rsidRDefault="009C4EE5">
                  <w:r>
                    <w:rPr>
                      <w:noProof/>
                    </w:rPr>
                    <w:drawing>
                      <wp:inline distT="0" distB="0" distL="0" distR="0">
                        <wp:extent cx="706755" cy="930910"/>
                        <wp:effectExtent l="0" t="0" r="0" b="2540"/>
                        <wp:docPr id="19" name="Picture 19" descr="http://images.magnetmail.net/images/clients/ACS/051612AnaChem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051612AnaChem_thum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6755" cy="930910"/>
                                </a:xfrm>
                                <a:prstGeom prst="rect">
                                  <a:avLst/>
                                </a:prstGeom>
                                <a:noFill/>
                                <a:ln>
                                  <a:noFill/>
                                </a:ln>
                              </pic:spPr>
                            </pic:pic>
                          </a:graphicData>
                        </a:graphic>
                      </wp:inline>
                    </w:drawing>
                  </w:r>
                  <w:r>
                    <w:br/>
                  </w:r>
                  <w:hyperlink r:id="rId22"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9C4EE5" w:rsidRDefault="009C4EE5">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“A Paper-Based Analytical Device for Electrochemical Flow Injection Analysis of Glucose in Urine”</w:t>
            </w:r>
          </w:p>
          <w:p w:rsidR="009C4EE5" w:rsidRDefault="009C4EE5">
            <w:pPr>
              <w:pStyle w:val="NormalWeb"/>
              <w:rPr>
                <w:rFonts w:ascii="Arial" w:hAnsi="Arial" w:cs="Arial"/>
              </w:rPr>
            </w:pPr>
            <w:hyperlink r:id="rId23" w:history="1">
              <w:r>
                <w:rPr>
                  <w:rStyle w:val="Hyperlink"/>
                  <w:rFonts w:ascii="Arial" w:hAnsi="Arial" w:cs="Arial"/>
                  <w:sz w:val="20"/>
                  <w:szCs w:val="20"/>
                </w:rPr>
                <w:t>DOWNLOAD FULL TEXT ARTICLE</w:t>
              </w:r>
            </w:hyperlink>
            <w:hyperlink r:id="rId24" w:history="1">
              <w:r>
                <w:rPr>
                  <w:rFonts w:ascii="Arial" w:hAnsi="Arial" w:cs="Arial"/>
                  <w:color w:val="0000FF"/>
                  <w:sz w:val="20"/>
                  <w:szCs w:val="20"/>
                  <w:u w:val="single"/>
                </w:rPr>
                <w:br/>
              </w:r>
            </w:hyperlink>
            <w:r>
              <w:rPr>
                <w:rFonts w:ascii="Arial" w:hAnsi="Arial" w:cs="Arial"/>
                <w:sz w:val="20"/>
                <w:szCs w:val="20"/>
              </w:rPr>
              <w:br/>
              <w:t>CONTACT:</w:t>
            </w:r>
            <w:r>
              <w:rPr>
                <w:rFonts w:ascii="Arial" w:hAnsi="Arial" w:cs="Arial"/>
                <w:sz w:val="20"/>
                <w:szCs w:val="20"/>
              </w:rPr>
              <w:br/>
              <w:t xml:space="preserve">Jan </w:t>
            </w:r>
            <w:proofErr w:type="spellStart"/>
            <w:r>
              <w:rPr>
                <w:rFonts w:ascii="Arial" w:hAnsi="Arial" w:cs="Arial"/>
                <w:sz w:val="20"/>
                <w:szCs w:val="20"/>
              </w:rPr>
              <w:t>Lankelma</w:t>
            </w:r>
            <w:proofErr w:type="spellEnd"/>
            <w:r>
              <w:rPr>
                <w:rFonts w:ascii="Arial" w:hAnsi="Arial" w:cs="Arial"/>
                <w:sz w:val="20"/>
                <w:szCs w:val="20"/>
              </w:rPr>
              <w:t>, Ph.D.</w:t>
            </w:r>
            <w:r>
              <w:rPr>
                <w:rFonts w:ascii="Arial" w:hAnsi="Arial" w:cs="Arial"/>
                <w:sz w:val="20"/>
                <w:szCs w:val="20"/>
              </w:rPr>
              <w:br/>
              <w:t>VU University</w:t>
            </w:r>
            <w:r>
              <w:rPr>
                <w:rFonts w:ascii="Arial" w:hAnsi="Arial" w:cs="Arial"/>
                <w:sz w:val="20"/>
                <w:szCs w:val="20"/>
              </w:rPr>
              <w:br/>
              <w:t>1081 HV Amsterdam</w:t>
            </w:r>
            <w:r>
              <w:rPr>
                <w:rFonts w:ascii="Arial" w:hAnsi="Arial" w:cs="Arial"/>
                <w:sz w:val="20"/>
                <w:szCs w:val="20"/>
              </w:rPr>
              <w:br/>
              <w:t>The Netherlands</w:t>
            </w:r>
            <w:r>
              <w:rPr>
                <w:rFonts w:ascii="Arial" w:hAnsi="Arial" w:cs="Arial"/>
                <w:sz w:val="20"/>
                <w:szCs w:val="20"/>
              </w:rPr>
              <w:br/>
              <w:t>Fax: +31-205-98-7229</w:t>
            </w:r>
            <w:r>
              <w:rPr>
                <w:rFonts w:ascii="Arial" w:hAnsi="Arial" w:cs="Arial"/>
                <w:sz w:val="20"/>
                <w:szCs w:val="20"/>
              </w:rPr>
              <w:br/>
              <w:t xml:space="preserve">Email: </w:t>
            </w:r>
            <w:hyperlink r:id="rId25" w:history="1">
              <w:r>
                <w:rPr>
                  <w:rStyle w:val="Hyperlink"/>
                  <w:rFonts w:ascii="Arial" w:hAnsi="Arial" w:cs="Arial"/>
                  <w:sz w:val="20"/>
                  <w:szCs w:val="20"/>
                </w:rPr>
                <w:t>j.lankelma@vu.nl</w:t>
              </w:r>
            </w:hyperlink>
          </w:p>
          <w:p w:rsidR="009C4EE5" w:rsidRDefault="009C4EE5">
            <w:pPr>
              <w:pStyle w:val="NormalWeb"/>
              <w:rPr>
                <w:rFonts w:ascii="Arial" w:hAnsi="Arial" w:cs="Arial"/>
              </w:rPr>
            </w:pPr>
            <w:r>
              <w:rPr>
                <w:rFonts w:ascii="Arial" w:hAnsi="Arial" w:cs="Arial"/>
              </w:rPr>
              <w:br/>
              <w:t> </w:t>
            </w:r>
          </w:p>
          <w:p w:rsidR="009C4EE5" w:rsidRDefault="009C4EE5">
            <w:pPr>
              <w:pStyle w:val="NormalWeb"/>
              <w:jc w:val="center"/>
              <w:rPr>
                <w:rFonts w:ascii="Arial" w:hAnsi="Arial" w:cs="Arial"/>
              </w:rPr>
            </w:pPr>
            <w:hyperlink w:anchor="top" w:history="1">
              <w:r>
                <w:rPr>
                  <w:rStyle w:val="Hyperlink"/>
                  <w:rFonts w:ascii="Arial" w:hAnsi="Arial" w:cs="Arial"/>
                  <w:sz w:val="18"/>
                  <w:szCs w:val="18"/>
                </w:rPr>
                <w:t>To Top</w:t>
              </w:r>
            </w:hyperlink>
          </w:p>
          <w:p w:rsidR="009C4EE5" w:rsidRDefault="009C4EE5">
            <w:pPr>
              <w:pStyle w:val="NormalWeb"/>
              <w:jc w:val="center"/>
              <w:rPr>
                <w:rFonts w:ascii="Arial" w:hAnsi="Arial" w:cs="Arial"/>
              </w:rPr>
            </w:pPr>
            <w:r>
              <w:rPr>
                <w:rFonts w:ascii="Arial" w:hAnsi="Arial" w:cs="Arial"/>
                <w:noProof/>
              </w:rPr>
              <w:lastRenderedPageBreak/>
              <w:drawing>
                <wp:inline distT="0" distB="0" distL="0" distR="0">
                  <wp:extent cx="4430395" cy="8255"/>
                  <wp:effectExtent l="0" t="0" r="0" b="0"/>
                  <wp:docPr id="18" name="Picture 18"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0395" cy="8255"/>
                          </a:xfrm>
                          <a:prstGeom prst="rect">
                            <a:avLst/>
                          </a:prstGeom>
                          <a:noFill/>
                          <a:ln>
                            <a:noFill/>
                          </a:ln>
                        </pic:spPr>
                      </pic:pic>
                    </a:graphicData>
                  </a:graphic>
                </wp:inline>
              </w:drawing>
            </w:r>
          </w:p>
          <w:p w:rsidR="009C4EE5" w:rsidRDefault="009C4EE5">
            <w:pPr>
              <w:pStyle w:val="NormalWeb"/>
              <w:rPr>
                <w:rFonts w:ascii="Arial" w:hAnsi="Arial" w:cs="Arial"/>
              </w:rPr>
            </w:pP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Potential new drugs for fox tapeworm infection in humans</w:t>
            </w:r>
            <w:r>
              <w:rPr>
                <w:rFonts w:ascii="Arial" w:hAnsi="Arial" w:cs="Arial"/>
                <w:sz w:val="20"/>
                <w:szCs w:val="20"/>
              </w:rPr>
              <w:br/>
            </w:r>
            <w:r>
              <w:rPr>
                <w:rStyle w:val="Emphasis"/>
                <w:rFonts w:ascii="Arial" w:hAnsi="Arial" w:cs="Arial"/>
                <w:sz w:val="20"/>
                <w:szCs w:val="20"/>
              </w:rPr>
              <w:t>Journal of Medicinal Chemistry</w:t>
            </w:r>
          </w:p>
          <w:tbl>
            <w:tblPr>
              <w:tblpPr w:leftFromText="45" w:rightFromText="45" w:vertAnchor="text" w:tblpXSpec="right" w:tblpYSpec="center"/>
              <w:tblW w:w="267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70"/>
            </w:tblGrid>
            <w:tr w:rsidR="009C4EE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C4EE5" w:rsidRDefault="009C4EE5">
                  <w:r>
                    <w:rPr>
                      <w:noProof/>
                    </w:rPr>
                    <w:drawing>
                      <wp:inline distT="0" distB="0" distL="0" distR="0">
                        <wp:extent cx="1621155" cy="1005840"/>
                        <wp:effectExtent l="0" t="0" r="0" b="3810"/>
                        <wp:docPr id="17" name="Picture 17" descr="http://images.magnetmail.net/images/clients/ACS/051612TapewormCDC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051612TapewormCDC_thumb.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21155" cy="1005840"/>
                                </a:xfrm>
                                <a:prstGeom prst="rect">
                                  <a:avLst/>
                                </a:prstGeom>
                                <a:noFill/>
                                <a:ln>
                                  <a:noFill/>
                                </a:ln>
                              </pic:spPr>
                            </pic:pic>
                          </a:graphicData>
                        </a:graphic>
                      </wp:inline>
                    </w:drawing>
                  </w:r>
                  <w:r>
                    <w:br/>
                  </w:r>
                  <w:r>
                    <w:rPr>
                      <w:rFonts w:ascii="Arial" w:hAnsi="Arial" w:cs="Arial"/>
                      <w:sz w:val="16"/>
                      <w:szCs w:val="16"/>
                    </w:rPr>
                    <w:t xml:space="preserve">Potential new drugs for infection in humans by fox tapeworm, cousin of </w:t>
                  </w:r>
                  <w:proofErr w:type="spellStart"/>
                  <w:r>
                    <w:rPr>
                      <w:rStyle w:val="Emphasis"/>
                      <w:rFonts w:ascii="Arial" w:hAnsi="Arial" w:cs="Arial"/>
                      <w:sz w:val="16"/>
                      <w:szCs w:val="16"/>
                    </w:rPr>
                    <w:t>Taenia</w:t>
                  </w:r>
                  <w:proofErr w:type="spellEnd"/>
                  <w:r>
                    <w:rPr>
                      <w:rStyle w:val="Emphasis"/>
                      <w:rFonts w:ascii="Arial" w:hAnsi="Arial" w:cs="Arial"/>
                      <w:sz w:val="16"/>
                      <w:szCs w:val="16"/>
                    </w:rPr>
                    <w:t xml:space="preserve"> </w:t>
                  </w:r>
                  <w:proofErr w:type="spellStart"/>
                  <w:r>
                    <w:rPr>
                      <w:rStyle w:val="Emphasis"/>
                      <w:rFonts w:ascii="Arial" w:hAnsi="Arial" w:cs="Arial"/>
                      <w:sz w:val="16"/>
                      <w:szCs w:val="16"/>
                    </w:rPr>
                    <w:t>solium</w:t>
                  </w:r>
                  <w:proofErr w:type="spellEnd"/>
                  <w:r>
                    <w:rPr>
                      <w:rFonts w:ascii="Arial" w:hAnsi="Arial" w:cs="Arial"/>
                      <w:sz w:val="16"/>
                      <w:szCs w:val="16"/>
                    </w:rPr>
                    <w:t>, pictured above.</w:t>
                  </w:r>
                  <w:r>
                    <w:rPr>
                      <w:rFonts w:ascii="Arial" w:hAnsi="Arial" w:cs="Arial"/>
                      <w:sz w:val="16"/>
                      <w:szCs w:val="16"/>
                    </w:rPr>
                    <w:br/>
                  </w:r>
                  <w:r>
                    <w:rPr>
                      <w:rStyle w:val="Emphasis"/>
                      <w:rFonts w:ascii="Arial" w:hAnsi="Arial" w:cs="Arial"/>
                      <w:sz w:val="14"/>
                      <w:szCs w:val="14"/>
                    </w:rPr>
                    <w:t>Credit: Centers for Disease Control and Prevention</w:t>
                  </w:r>
                </w:p>
              </w:tc>
            </w:tr>
          </w:tbl>
          <w:p w:rsidR="009C4EE5" w:rsidRDefault="009C4EE5">
            <w:pPr>
              <w:pStyle w:val="NormalWeb"/>
              <w:rPr>
                <w:rFonts w:ascii="Arial" w:hAnsi="Arial" w:cs="Arial"/>
              </w:rPr>
            </w:pPr>
            <w:r>
              <w:rPr>
                <w:rFonts w:ascii="Arial" w:hAnsi="Arial" w:cs="Arial"/>
                <w:sz w:val="20"/>
                <w:szCs w:val="20"/>
              </w:rPr>
              <w:t xml:space="preserve">Scientists are reporting development and testing of a new series of drugs that could finally stop the fox tapeworm — which causes a rare but life-threatening disease in humans — dead in its tracks. The report, which appears in ACS’ </w:t>
            </w:r>
            <w:r>
              <w:rPr>
                <w:rStyle w:val="Emphasis"/>
                <w:rFonts w:ascii="Arial" w:hAnsi="Arial" w:cs="Arial"/>
                <w:sz w:val="20"/>
                <w:szCs w:val="20"/>
              </w:rPr>
              <w:t>Journal of Medicinal Chemistry</w:t>
            </w:r>
            <w:r>
              <w:rPr>
                <w:rFonts w:ascii="Arial" w:hAnsi="Arial" w:cs="Arial"/>
                <w:sz w:val="20"/>
                <w:szCs w:val="20"/>
              </w:rPr>
              <w:t>, shows that specific organometallic substances that help combat cancer are also the surprising best new hope for a treatment against tapeworm infection.</w:t>
            </w:r>
          </w:p>
          <w:p w:rsidR="009C4EE5" w:rsidRDefault="009C4EE5">
            <w:pPr>
              <w:pStyle w:val="NormalWeb"/>
              <w:rPr>
                <w:rFonts w:ascii="Arial" w:hAnsi="Arial" w:cs="Arial"/>
              </w:rPr>
            </w:pPr>
            <w:proofErr w:type="spellStart"/>
            <w:r>
              <w:rPr>
                <w:rFonts w:ascii="Arial" w:hAnsi="Arial" w:cs="Arial"/>
                <w:sz w:val="20"/>
                <w:szCs w:val="20"/>
              </w:rPr>
              <w:t>Carsten</w:t>
            </w:r>
            <w:proofErr w:type="spellEnd"/>
            <w:r>
              <w:rPr>
                <w:rFonts w:ascii="Arial" w:hAnsi="Arial" w:cs="Arial"/>
                <w:sz w:val="20"/>
                <w:szCs w:val="20"/>
              </w:rPr>
              <w:t xml:space="preserve"> </w:t>
            </w:r>
            <w:proofErr w:type="spellStart"/>
            <w:r>
              <w:rPr>
                <w:rFonts w:ascii="Arial" w:hAnsi="Arial" w:cs="Arial"/>
                <w:sz w:val="20"/>
                <w:szCs w:val="20"/>
              </w:rPr>
              <w:t>Vock</w:t>
            </w:r>
            <w:proofErr w:type="spellEnd"/>
            <w:r>
              <w:rPr>
                <w:rFonts w:ascii="Arial" w:hAnsi="Arial" w:cs="Arial"/>
                <w:sz w:val="20"/>
                <w:szCs w:val="20"/>
              </w:rPr>
              <w:t xml:space="preserve">, Andrew Hemphill and colleagues explain that alveolar </w:t>
            </w:r>
            <w:proofErr w:type="spellStart"/>
            <w:r>
              <w:rPr>
                <w:rFonts w:ascii="Arial" w:hAnsi="Arial" w:cs="Arial"/>
                <w:sz w:val="20"/>
                <w:szCs w:val="20"/>
              </w:rPr>
              <w:t>echinococcosis</w:t>
            </w:r>
            <w:proofErr w:type="spellEnd"/>
            <w:r>
              <w:rPr>
                <w:rFonts w:ascii="Arial" w:hAnsi="Arial" w:cs="Arial"/>
                <w:sz w:val="20"/>
                <w:szCs w:val="20"/>
              </w:rPr>
              <w:t xml:space="preserve"> (AE) is a parasitic disease caused by the fox tapeworm </w:t>
            </w:r>
            <w:proofErr w:type="spellStart"/>
            <w:r>
              <w:rPr>
                <w:rStyle w:val="Emphasis"/>
                <w:rFonts w:ascii="Arial" w:hAnsi="Arial" w:cs="Arial"/>
                <w:sz w:val="20"/>
                <w:szCs w:val="20"/>
              </w:rPr>
              <w:t>Echinococcus</w:t>
            </w:r>
            <w:proofErr w:type="spellEnd"/>
            <w:r>
              <w:rPr>
                <w:rStyle w:val="Emphasis"/>
                <w:rFonts w:ascii="Arial" w:hAnsi="Arial" w:cs="Arial"/>
                <w:sz w:val="20"/>
                <w:szCs w:val="20"/>
              </w:rPr>
              <w:t xml:space="preserve"> </w:t>
            </w:r>
            <w:proofErr w:type="spellStart"/>
            <w:r>
              <w:rPr>
                <w:rStyle w:val="Emphasis"/>
                <w:rFonts w:ascii="Arial" w:hAnsi="Arial" w:cs="Arial"/>
                <w:sz w:val="20"/>
                <w:szCs w:val="20"/>
              </w:rPr>
              <w:t>multilocularis</w:t>
            </w:r>
            <w:proofErr w:type="spellEnd"/>
            <w:r>
              <w:rPr>
                <w:rFonts w:ascii="Arial" w:hAnsi="Arial" w:cs="Arial"/>
                <w:sz w:val="20"/>
                <w:szCs w:val="20"/>
              </w:rPr>
              <w:t xml:space="preserve">. Although rare, AE disease results in the death of about 94 percent of patients worldwide within 10-20 years of diagnosis if not treated appropriately. Most infections occur in the Northern hemisphere, in places like central Asia, northwestern China, and parts of Japan and Europe. People become infected from eating food contaminated with the parasite’s eggs, which are found in the feces of infected foxes, cats or dogs. Surgery is the best option for AE patients, but it does not always remove all of the parasites. Current AE drugs do not cure the disease, but simply keep the parasites at bay. These medicines must be taken life-long. In AE patients, the tapeworms cause tumor-like growths, which can metastasize or spread to different parts of the body. This reminded the researchers of cancer, so they looked at whether ruthenium complexes, promising anti-cancer agents, could also treat tapeworm. </w:t>
            </w:r>
          </w:p>
          <w:p w:rsidR="009C4EE5" w:rsidRDefault="009C4EE5">
            <w:pPr>
              <w:pStyle w:val="NormalWeb"/>
              <w:spacing w:after="240" w:afterAutospacing="0"/>
              <w:rPr>
                <w:rFonts w:ascii="Arial" w:hAnsi="Arial" w:cs="Arial"/>
              </w:rPr>
            </w:pPr>
            <w:r>
              <w:rPr>
                <w:rFonts w:ascii="Arial" w:hAnsi="Arial" w:cs="Arial"/>
                <w:sz w:val="20"/>
                <w:szCs w:val="20"/>
              </w:rPr>
              <w:t>The group prepared and evaluated several ruthenium complexes as potential drugs against the fox tapeworm. Some were effective in killing the tapeworms and also were less toxic on normal cells in laboratory dish tests, making them prime candidates for further development as treatments for AE.</w:t>
            </w:r>
            <w:r>
              <w:rPr>
                <w:rFonts w:ascii="Arial" w:hAnsi="Arial" w:cs="Arial"/>
                <w:sz w:val="20"/>
                <w:szCs w:val="20"/>
              </w:rPr>
              <w:br/>
            </w:r>
            <w:r>
              <w:rPr>
                <w:rFonts w:ascii="Arial" w:hAnsi="Arial" w:cs="Arial"/>
                <w:sz w:val="20"/>
                <w:szCs w:val="20"/>
              </w:rPr>
              <w:br/>
              <w:t xml:space="preserve">The authors acknowledge funding from the </w:t>
            </w:r>
            <w:hyperlink r:id="rId27" w:history="1">
              <w:r>
                <w:rPr>
                  <w:rStyle w:val="Hyperlink"/>
                  <w:rFonts w:ascii="Arial" w:hAnsi="Arial" w:cs="Arial"/>
                  <w:sz w:val="20"/>
                  <w:szCs w:val="20"/>
                </w:rPr>
                <w:t xml:space="preserve">Swiss National Science </w:t>
              </w:r>
              <w:r>
                <w:rPr>
                  <w:rStyle w:val="Hyperlink"/>
                  <w:rFonts w:ascii="Arial" w:hAnsi="Arial" w:cs="Arial"/>
                  <w:sz w:val="20"/>
                  <w:szCs w:val="20"/>
                </w:rPr>
                <w:lastRenderedPageBreak/>
                <w:t>Foundation</w:t>
              </w:r>
            </w:hyperlink>
            <w:r>
              <w:rPr>
                <w:rFonts w:ascii="Arial" w:hAnsi="Arial" w:cs="Arial"/>
                <w:sz w:val="20"/>
                <w:szCs w:val="20"/>
              </w:rPr>
              <w:t xml:space="preserve">, the </w:t>
            </w:r>
            <w:hyperlink r:id="rId28" w:history="1">
              <w:proofErr w:type="spellStart"/>
              <w:r>
                <w:rPr>
                  <w:rStyle w:val="Emphasis"/>
                  <w:rFonts w:ascii="Arial" w:hAnsi="Arial" w:cs="Arial"/>
                  <w:color w:val="0000FF"/>
                  <w:sz w:val="20"/>
                  <w:szCs w:val="20"/>
                  <w:u w:val="single"/>
                </w:rPr>
                <w:t>Bangerter</w:t>
              </w:r>
              <w:proofErr w:type="spellEnd"/>
              <w:r>
                <w:rPr>
                  <w:rStyle w:val="Emphasis"/>
                  <w:rFonts w:ascii="Arial" w:hAnsi="Arial" w:cs="Arial"/>
                  <w:color w:val="0000FF"/>
                  <w:sz w:val="20"/>
                  <w:szCs w:val="20"/>
                  <w:u w:val="single"/>
                </w:rPr>
                <w:t xml:space="preserve"> </w:t>
              </w:r>
              <w:proofErr w:type="spellStart"/>
              <w:r>
                <w:rPr>
                  <w:rStyle w:val="Emphasis"/>
                  <w:rFonts w:ascii="Arial" w:hAnsi="Arial" w:cs="Arial"/>
                  <w:color w:val="0000FF"/>
                  <w:sz w:val="20"/>
                  <w:szCs w:val="20"/>
                  <w:u w:val="single"/>
                </w:rPr>
                <w:t>Rhyner</w:t>
              </w:r>
              <w:proofErr w:type="spellEnd"/>
              <w:r>
                <w:rPr>
                  <w:rStyle w:val="Hyperlink"/>
                  <w:rFonts w:ascii="Arial" w:hAnsi="Arial" w:cs="Arial"/>
                  <w:sz w:val="20"/>
                  <w:szCs w:val="20"/>
                </w:rPr>
                <w:t xml:space="preserve"> Foundation</w:t>
              </w:r>
            </w:hyperlink>
            <w:r>
              <w:rPr>
                <w:rFonts w:ascii="Arial" w:hAnsi="Arial" w:cs="Arial"/>
                <w:sz w:val="20"/>
                <w:szCs w:val="20"/>
              </w:rPr>
              <w:t xml:space="preserve">, the </w:t>
            </w:r>
            <w:hyperlink r:id="rId29" w:history="1">
              <w:r>
                <w:rPr>
                  <w:rStyle w:val="Emphasis"/>
                  <w:rFonts w:ascii="Arial" w:hAnsi="Arial" w:cs="Arial"/>
                  <w:color w:val="0000FF"/>
                  <w:sz w:val="20"/>
                  <w:szCs w:val="20"/>
                  <w:u w:val="single"/>
                </w:rPr>
                <w:t>Swiss Life</w:t>
              </w:r>
              <w:r>
                <w:rPr>
                  <w:rStyle w:val="Hyperlink"/>
                  <w:rFonts w:ascii="Arial" w:hAnsi="Arial" w:cs="Arial"/>
                  <w:sz w:val="20"/>
                  <w:szCs w:val="20"/>
                </w:rPr>
                <w:t xml:space="preserve"> Foundation</w:t>
              </w:r>
            </w:hyperlink>
            <w:r>
              <w:rPr>
                <w:rFonts w:ascii="Arial" w:hAnsi="Arial" w:cs="Arial"/>
                <w:sz w:val="20"/>
                <w:szCs w:val="20"/>
              </w:rPr>
              <w:t xml:space="preserve"> and </w:t>
            </w:r>
            <w:hyperlink r:id="rId30" w:history="1">
              <w:proofErr w:type="spellStart"/>
              <w:r>
                <w:rPr>
                  <w:rStyle w:val="Emphasis"/>
                  <w:rFonts w:ascii="Arial" w:hAnsi="Arial" w:cs="Arial"/>
                  <w:color w:val="0000FF"/>
                  <w:sz w:val="20"/>
                  <w:szCs w:val="20"/>
                  <w:u w:val="single"/>
                </w:rPr>
                <w:t>Fondation</w:t>
              </w:r>
              <w:proofErr w:type="spellEnd"/>
              <w:r>
                <w:rPr>
                  <w:rStyle w:val="Emphasis"/>
                  <w:rFonts w:ascii="Arial" w:hAnsi="Arial" w:cs="Arial"/>
                  <w:color w:val="0000FF"/>
                  <w:sz w:val="20"/>
                  <w:szCs w:val="20"/>
                  <w:u w:val="single"/>
                </w:rPr>
                <w:t xml:space="preserve"> Sana</w:t>
              </w:r>
            </w:hyperlink>
            <w:r>
              <w:rPr>
                <w:rFonts w:ascii="Arial" w:hAnsi="Arial" w:cs="Arial"/>
                <w:sz w:val="20"/>
                <w:szCs w:val="20"/>
              </w:rPr>
              <w:t>.</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1"/>
            </w:tblGrid>
            <w:tr w:rsidR="009C4EE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C4EE5" w:rsidRDefault="009C4EE5">
                  <w:r>
                    <w:rPr>
                      <w:noProof/>
                    </w:rPr>
                    <w:drawing>
                      <wp:inline distT="0" distB="0" distL="0" distR="0">
                        <wp:extent cx="706755" cy="930910"/>
                        <wp:effectExtent l="0" t="0" r="0" b="2540"/>
                        <wp:docPr id="16" name="Picture 16" descr="http://images.magnetmail.net/images/clients/ACS/051612JMC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051612JMC_thumb.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06755" cy="930910"/>
                                </a:xfrm>
                                <a:prstGeom prst="rect">
                                  <a:avLst/>
                                </a:prstGeom>
                                <a:noFill/>
                                <a:ln>
                                  <a:noFill/>
                                </a:ln>
                              </pic:spPr>
                            </pic:pic>
                          </a:graphicData>
                        </a:graphic>
                      </wp:inline>
                    </w:drawing>
                  </w:r>
                  <w:r>
                    <w:br/>
                  </w:r>
                  <w:hyperlink r:id="rId32"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9C4EE5" w:rsidRDefault="009C4EE5">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 xml:space="preserve">“A New Promising Application for Highly Cytotoxic Metal Compounds: ?6-Arene Ruthenium(II) </w:t>
            </w:r>
            <w:proofErr w:type="spellStart"/>
            <w:r>
              <w:rPr>
                <w:rFonts w:ascii="Arial" w:hAnsi="Arial" w:cs="Arial"/>
                <w:sz w:val="20"/>
                <w:szCs w:val="20"/>
              </w:rPr>
              <w:t>Phosphite</w:t>
            </w:r>
            <w:proofErr w:type="spellEnd"/>
            <w:r>
              <w:rPr>
                <w:rFonts w:ascii="Arial" w:hAnsi="Arial" w:cs="Arial"/>
                <w:sz w:val="20"/>
                <w:szCs w:val="20"/>
              </w:rPr>
              <w:t xml:space="preserve"> Complexes for the Treatment of Alveolar </w:t>
            </w:r>
            <w:proofErr w:type="spellStart"/>
            <w:r>
              <w:rPr>
                <w:rFonts w:ascii="Arial" w:hAnsi="Arial" w:cs="Arial"/>
                <w:sz w:val="20"/>
                <w:szCs w:val="20"/>
              </w:rPr>
              <w:t>Echinococcosis</w:t>
            </w:r>
            <w:proofErr w:type="spellEnd"/>
            <w:r>
              <w:rPr>
                <w:rFonts w:ascii="Arial" w:hAnsi="Arial" w:cs="Arial"/>
                <w:sz w:val="20"/>
                <w:szCs w:val="20"/>
              </w:rPr>
              <w:t>”</w:t>
            </w:r>
          </w:p>
          <w:p w:rsidR="009C4EE5" w:rsidRDefault="009C4EE5">
            <w:pPr>
              <w:pStyle w:val="NormalWeb"/>
              <w:rPr>
                <w:rFonts w:ascii="Arial" w:hAnsi="Arial" w:cs="Arial"/>
              </w:rPr>
            </w:pPr>
            <w:hyperlink r:id="rId33"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rPr>
              <w:br/>
            </w:r>
            <w:r>
              <w:rPr>
                <w:rFonts w:ascii="Arial" w:hAnsi="Arial" w:cs="Arial"/>
                <w:sz w:val="20"/>
                <w:szCs w:val="20"/>
              </w:rPr>
              <w:t xml:space="preserve">Dr. </w:t>
            </w:r>
            <w:proofErr w:type="spellStart"/>
            <w:r>
              <w:rPr>
                <w:rFonts w:ascii="Arial" w:hAnsi="Arial" w:cs="Arial"/>
                <w:sz w:val="20"/>
                <w:szCs w:val="20"/>
              </w:rPr>
              <w:t>Carsten</w:t>
            </w:r>
            <w:proofErr w:type="spellEnd"/>
            <w:r>
              <w:rPr>
                <w:rFonts w:ascii="Arial" w:hAnsi="Arial" w:cs="Arial"/>
                <w:sz w:val="20"/>
                <w:szCs w:val="20"/>
              </w:rPr>
              <w:t xml:space="preserve"> A. </w:t>
            </w:r>
            <w:proofErr w:type="spellStart"/>
            <w:r>
              <w:rPr>
                <w:rFonts w:ascii="Arial" w:hAnsi="Arial" w:cs="Arial"/>
                <w:sz w:val="20"/>
                <w:szCs w:val="20"/>
              </w:rPr>
              <w:t>Vock</w:t>
            </w:r>
            <w:proofErr w:type="spellEnd"/>
            <w:r>
              <w:rPr>
                <w:rFonts w:ascii="Arial" w:hAnsi="Arial" w:cs="Arial"/>
                <w:sz w:val="20"/>
                <w:szCs w:val="20"/>
              </w:rPr>
              <w:br/>
              <w:t>Ernst-Moritz-Arndt-University of Greifswald</w:t>
            </w:r>
            <w:r>
              <w:rPr>
                <w:rFonts w:ascii="Arial" w:hAnsi="Arial" w:cs="Arial"/>
                <w:sz w:val="20"/>
                <w:szCs w:val="20"/>
              </w:rPr>
              <w:br/>
              <w:t>D-17487 Greifswald, Germany</w:t>
            </w:r>
            <w:r>
              <w:rPr>
                <w:rFonts w:ascii="Arial" w:hAnsi="Arial" w:cs="Arial"/>
                <w:sz w:val="20"/>
                <w:szCs w:val="20"/>
              </w:rPr>
              <w:br/>
              <w:t>Phone: +49-3834-86-4343</w:t>
            </w:r>
            <w:r>
              <w:rPr>
                <w:rFonts w:ascii="Arial" w:hAnsi="Arial" w:cs="Arial"/>
                <w:sz w:val="20"/>
                <w:szCs w:val="20"/>
              </w:rPr>
              <w:br/>
              <w:t>Fax: +49-3834-86-4377</w:t>
            </w:r>
            <w:r>
              <w:rPr>
                <w:rFonts w:ascii="Arial" w:hAnsi="Arial" w:cs="Arial"/>
                <w:sz w:val="20"/>
                <w:szCs w:val="20"/>
              </w:rPr>
              <w:br/>
              <w:t xml:space="preserve">Email: </w:t>
            </w:r>
            <w:hyperlink r:id="rId34" w:history="1">
              <w:r>
                <w:rPr>
                  <w:rStyle w:val="Hyperlink"/>
                  <w:rFonts w:ascii="Arial" w:hAnsi="Arial" w:cs="Arial"/>
                  <w:sz w:val="20"/>
                  <w:szCs w:val="20"/>
                </w:rPr>
                <w:t>vockc@uni-greifswald.de</w:t>
              </w:r>
            </w:hyperlink>
            <w:r>
              <w:rPr>
                <w:rFonts w:ascii="Arial" w:hAnsi="Arial" w:cs="Arial"/>
                <w:sz w:val="20"/>
                <w:szCs w:val="20"/>
              </w:rPr>
              <w:br/>
            </w:r>
            <w:r>
              <w:rPr>
                <w:rFonts w:ascii="Arial" w:hAnsi="Arial" w:cs="Arial"/>
                <w:sz w:val="20"/>
                <w:szCs w:val="20"/>
              </w:rPr>
              <w:br/>
              <w:t>or</w:t>
            </w:r>
            <w:r>
              <w:rPr>
                <w:rFonts w:ascii="Arial" w:hAnsi="Arial" w:cs="Arial"/>
                <w:sz w:val="20"/>
                <w:szCs w:val="20"/>
              </w:rPr>
              <w:br/>
            </w:r>
            <w:r>
              <w:rPr>
                <w:rFonts w:ascii="Arial" w:hAnsi="Arial" w:cs="Arial"/>
                <w:sz w:val="20"/>
                <w:szCs w:val="20"/>
              </w:rPr>
              <w:br/>
              <w:t>Andrew Hemphill, Ph.D.</w:t>
            </w:r>
            <w:r>
              <w:rPr>
                <w:rFonts w:ascii="Arial" w:hAnsi="Arial" w:cs="Arial"/>
                <w:sz w:val="20"/>
                <w:szCs w:val="20"/>
              </w:rPr>
              <w:br/>
              <w:t>University of Berne</w:t>
            </w:r>
            <w:r>
              <w:rPr>
                <w:rFonts w:ascii="Arial" w:hAnsi="Arial" w:cs="Arial"/>
                <w:sz w:val="20"/>
                <w:szCs w:val="20"/>
              </w:rPr>
              <w:br/>
              <w:t>CH-3012 Berne, Switzerland</w:t>
            </w:r>
            <w:r>
              <w:rPr>
                <w:rFonts w:ascii="Arial" w:hAnsi="Arial" w:cs="Arial"/>
                <w:sz w:val="20"/>
                <w:szCs w:val="20"/>
              </w:rPr>
              <w:br/>
              <w:t>Phone: +41-31-631-2384</w:t>
            </w:r>
            <w:r>
              <w:rPr>
                <w:rFonts w:ascii="Arial" w:hAnsi="Arial" w:cs="Arial"/>
                <w:sz w:val="20"/>
                <w:szCs w:val="20"/>
              </w:rPr>
              <w:br/>
              <w:t>Fax: +41-31-631-2477</w:t>
            </w:r>
            <w:r>
              <w:rPr>
                <w:rFonts w:ascii="Arial" w:hAnsi="Arial" w:cs="Arial"/>
                <w:sz w:val="20"/>
                <w:szCs w:val="20"/>
              </w:rPr>
              <w:br/>
              <w:t xml:space="preserve">Email: </w:t>
            </w:r>
            <w:hyperlink r:id="rId35" w:history="1">
              <w:r>
                <w:rPr>
                  <w:rStyle w:val="Hyperlink"/>
                  <w:rFonts w:ascii="Arial" w:hAnsi="Arial" w:cs="Arial"/>
                  <w:sz w:val="20"/>
                  <w:szCs w:val="20"/>
                </w:rPr>
                <w:t>andrew.hemphill@vetsuisse.unibe.ch</w:t>
              </w:r>
            </w:hyperlink>
          </w:p>
          <w:p w:rsidR="009C4EE5" w:rsidRDefault="009C4EE5">
            <w:pPr>
              <w:pStyle w:val="NormalWeb"/>
              <w:rPr>
                <w:rFonts w:ascii="Arial" w:hAnsi="Arial" w:cs="Arial"/>
              </w:rPr>
            </w:pPr>
            <w:r>
              <w:rPr>
                <w:rFonts w:ascii="Arial" w:hAnsi="Arial" w:cs="Arial"/>
              </w:rPr>
              <w:t> </w:t>
            </w:r>
          </w:p>
          <w:p w:rsidR="009C4EE5" w:rsidRDefault="009C4EE5">
            <w:pPr>
              <w:pStyle w:val="NormalWeb"/>
              <w:jc w:val="center"/>
              <w:rPr>
                <w:rFonts w:ascii="Arial" w:hAnsi="Arial" w:cs="Arial"/>
              </w:rPr>
            </w:pPr>
            <w:hyperlink w:anchor="top" w:history="1">
              <w:r>
                <w:rPr>
                  <w:rStyle w:val="Hyperlink"/>
                  <w:rFonts w:ascii="Arial" w:hAnsi="Arial" w:cs="Arial"/>
                  <w:sz w:val="18"/>
                  <w:szCs w:val="18"/>
                </w:rPr>
                <w:t>To Top</w:t>
              </w:r>
            </w:hyperlink>
          </w:p>
          <w:p w:rsidR="009C4EE5" w:rsidRDefault="009C4EE5">
            <w:pPr>
              <w:pStyle w:val="NormalWeb"/>
              <w:jc w:val="center"/>
              <w:rPr>
                <w:rFonts w:ascii="Arial" w:hAnsi="Arial" w:cs="Arial"/>
              </w:rPr>
            </w:pPr>
            <w:r>
              <w:rPr>
                <w:rFonts w:ascii="Arial" w:hAnsi="Arial" w:cs="Arial"/>
                <w:noProof/>
              </w:rPr>
              <w:drawing>
                <wp:inline distT="0" distB="0" distL="0" distR="0">
                  <wp:extent cx="4430395" cy="8255"/>
                  <wp:effectExtent l="0" t="0" r="0" b="0"/>
                  <wp:docPr id="15" name="Picture 1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0395" cy="8255"/>
                          </a:xfrm>
                          <a:prstGeom prst="rect">
                            <a:avLst/>
                          </a:prstGeom>
                          <a:noFill/>
                          <a:ln>
                            <a:noFill/>
                          </a:ln>
                        </pic:spPr>
                      </pic:pic>
                    </a:graphicData>
                  </a:graphic>
                </wp:inline>
              </w:drawing>
            </w:r>
          </w:p>
          <w:p w:rsidR="009C4EE5" w:rsidRDefault="009C4EE5">
            <w:pPr>
              <w:pStyle w:val="NormalWeb"/>
              <w:jc w:val="center"/>
              <w:rPr>
                <w:rFonts w:ascii="Arial" w:hAnsi="Arial" w:cs="Arial"/>
              </w:rPr>
            </w:pPr>
            <w:r>
              <w:rPr>
                <w:rFonts w:ascii="Arial" w:hAnsi="Arial" w:cs="Arial"/>
              </w:rPr>
              <w:t> </w:t>
            </w:r>
          </w:p>
          <w:p w:rsidR="009C4EE5" w:rsidRDefault="009C4EE5">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sz w:val="20"/>
                <w:szCs w:val="20"/>
              </w:rPr>
              <w:br/>
            </w:r>
            <w:r>
              <w:rPr>
                <w:rFonts w:ascii="Arial" w:hAnsi="Arial" w:cs="Arial"/>
                <w:b/>
                <w:bCs/>
                <w:sz w:val="20"/>
                <w:szCs w:val="20"/>
              </w:rPr>
              <w:br/>
            </w:r>
            <w:r>
              <w:rPr>
                <w:rStyle w:val="Strong"/>
                <w:rFonts w:ascii="Arial" w:hAnsi="Arial" w:cs="Arial"/>
                <w:sz w:val="20"/>
                <w:szCs w:val="20"/>
              </w:rPr>
              <w:t>Corn insecticide linked to great die-off of beneficial honeybees</w:t>
            </w:r>
            <w:r>
              <w:rPr>
                <w:rFonts w:ascii="Arial" w:hAnsi="Arial" w:cs="Arial"/>
                <w:sz w:val="20"/>
                <w:szCs w:val="20"/>
              </w:rPr>
              <w:br/>
            </w:r>
            <w:r>
              <w:rPr>
                <w:rStyle w:val="Emphasis"/>
                <w:rFonts w:ascii="Arial" w:hAnsi="Arial" w:cs="Arial"/>
                <w:sz w:val="20"/>
                <w:szCs w:val="20"/>
              </w:rPr>
              <w:t>Environmental Science &amp; Technology</w:t>
            </w:r>
          </w:p>
          <w:tbl>
            <w:tblPr>
              <w:tblpPr w:leftFromText="45" w:rightFromText="45" w:vertAnchor="text" w:tblpXSpec="right" w:tblpYSpec="center"/>
              <w:tblW w:w="217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79"/>
            </w:tblGrid>
            <w:tr w:rsidR="009C4EE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C4EE5" w:rsidRDefault="009C4EE5">
                  <w:r>
                    <w:rPr>
                      <w:noProof/>
                    </w:rPr>
                    <w:lastRenderedPageBreak/>
                    <w:drawing>
                      <wp:inline distT="0" distB="0" distL="0" distR="0">
                        <wp:extent cx="1454785" cy="972820"/>
                        <wp:effectExtent l="0" t="0" r="0" b="0"/>
                        <wp:docPr id="14" name="Picture 14" descr="http://images.magnetmail.net/images/clients/ACS/031412Honeybees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031412HoneybeesIstock_thumb.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54785" cy="972820"/>
                                </a:xfrm>
                                <a:prstGeom prst="rect">
                                  <a:avLst/>
                                </a:prstGeom>
                                <a:noFill/>
                                <a:ln>
                                  <a:noFill/>
                                </a:ln>
                              </pic:spPr>
                            </pic:pic>
                          </a:graphicData>
                        </a:graphic>
                      </wp:inline>
                    </w:drawing>
                  </w:r>
                  <w:r>
                    <w:br/>
                  </w:r>
                  <w:r>
                    <w:rPr>
                      <w:rFonts w:ascii="Arial" w:hAnsi="Arial" w:cs="Arial"/>
                      <w:sz w:val="16"/>
                      <w:szCs w:val="16"/>
                    </w:rPr>
                    <w:t>Corn insecticide linked to great die-off of beneficial honeybees</w:t>
                  </w:r>
                  <w: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9C4EE5" w:rsidRDefault="009C4EE5">
            <w:pPr>
              <w:pStyle w:val="NormalWeb"/>
              <w:rPr>
                <w:rFonts w:ascii="Arial" w:hAnsi="Arial" w:cs="Arial"/>
              </w:rPr>
            </w:pPr>
            <w:r>
              <w:rPr>
                <w:rFonts w:ascii="Arial" w:hAnsi="Arial" w:cs="Arial"/>
                <w:sz w:val="20"/>
                <w:szCs w:val="20"/>
              </w:rPr>
              <w:t xml:space="preserve">New research has linked springtime die-offs of honeybees critical for pollinating food crops — part of the mysterious malady called colony collapse disorder — with technology for planting corn coated with insecticides. The study, published in ACS’ journal </w:t>
            </w:r>
            <w:r>
              <w:rPr>
                <w:rStyle w:val="Emphasis"/>
                <w:rFonts w:ascii="Arial" w:hAnsi="Arial" w:cs="Arial"/>
                <w:sz w:val="20"/>
                <w:szCs w:val="20"/>
              </w:rPr>
              <w:t>Environmental Science &amp; Technology</w:t>
            </w:r>
            <w:r>
              <w:rPr>
                <w:rFonts w:ascii="Arial" w:hAnsi="Arial" w:cs="Arial"/>
                <w:sz w:val="20"/>
                <w:szCs w:val="20"/>
              </w:rPr>
              <w:t xml:space="preserve">, appears on the eve of spring planting seasons in some parts of Europe where farmers use the technology and widespread deaths of honeybees have occurred in the past. </w:t>
            </w:r>
          </w:p>
          <w:p w:rsidR="009C4EE5" w:rsidRDefault="009C4EE5">
            <w:pPr>
              <w:pStyle w:val="NormalWeb"/>
              <w:rPr>
                <w:rFonts w:ascii="Arial" w:hAnsi="Arial" w:cs="Arial"/>
              </w:rPr>
            </w:pPr>
            <w:r>
              <w:rPr>
                <w:rFonts w:ascii="Arial" w:hAnsi="Arial" w:cs="Arial"/>
                <w:sz w:val="20"/>
                <w:szCs w:val="20"/>
              </w:rPr>
              <w:t xml:space="preserve">In the study, Andrea </w:t>
            </w:r>
            <w:proofErr w:type="spellStart"/>
            <w:r>
              <w:rPr>
                <w:rFonts w:ascii="Arial" w:hAnsi="Arial" w:cs="Arial"/>
                <w:sz w:val="20"/>
                <w:szCs w:val="20"/>
              </w:rPr>
              <w:t>Tapparo</w:t>
            </w:r>
            <w:proofErr w:type="spellEnd"/>
            <w:r>
              <w:rPr>
                <w:rFonts w:ascii="Arial" w:hAnsi="Arial" w:cs="Arial"/>
                <w:sz w:val="20"/>
                <w:szCs w:val="20"/>
              </w:rPr>
              <w:t xml:space="preserve"> and colleagues explain that seeds coated with so-called </w:t>
            </w:r>
            <w:proofErr w:type="spellStart"/>
            <w:r>
              <w:rPr>
                <w:rFonts w:ascii="Arial" w:hAnsi="Arial" w:cs="Arial"/>
                <w:sz w:val="20"/>
                <w:szCs w:val="20"/>
              </w:rPr>
              <w:t>neonicotinoid</w:t>
            </w:r>
            <w:proofErr w:type="spellEnd"/>
            <w:r>
              <w:rPr>
                <w:rFonts w:ascii="Arial" w:hAnsi="Arial" w:cs="Arial"/>
                <w:sz w:val="20"/>
                <w:szCs w:val="20"/>
              </w:rPr>
              <w:t xml:space="preserve"> insecticides went into wide use in Europe in the late 1990s. The insecticides are among the most widely used in the world, popular because they kill insects by paralyzing nerves but have lower toxicity for other animals. Almost immediately, beekeepers observed large die-offs of bees that seemed to coincide with mid-March to May corn planting. Scientists thought this might be due to particles of insecticide made airborne by the pneumatic drilling machines used for planting. These machines forcefully suck seeds in and expel a burst of air containing high concentrations of particles of the insecticide coating. In an effort to make the pneumatic drilling method safer, the scientists tested different types of insecticide coatings and seeding methods.</w:t>
            </w:r>
          </w:p>
          <w:p w:rsidR="009C4EE5" w:rsidRDefault="009C4EE5">
            <w:pPr>
              <w:pStyle w:val="NormalWeb"/>
              <w:spacing w:after="240" w:afterAutospacing="0"/>
              <w:rPr>
                <w:rFonts w:ascii="Arial" w:hAnsi="Arial" w:cs="Arial"/>
              </w:rPr>
            </w:pPr>
            <w:r>
              <w:rPr>
                <w:rFonts w:ascii="Arial" w:hAnsi="Arial" w:cs="Arial"/>
                <w:sz w:val="20"/>
                <w:szCs w:val="20"/>
              </w:rPr>
              <w:t>They found, however, that all of the variations in seed coatings and planting methods killed honeybees that flew through the emission cloud of the seeding machine. One machine modified with a deflector to send the insecticide-laced air downwards still caused the death of more than 200 bees foraging in the field. The authors suggest that future work on this problem should focus on a way to prevent the seeds from fragmenting inside the pneumatic drilling machines.</w:t>
            </w:r>
            <w:r>
              <w:rPr>
                <w:rFonts w:ascii="Arial" w:hAnsi="Arial" w:cs="Arial"/>
                <w:sz w:val="20"/>
                <w:szCs w:val="20"/>
              </w:rPr>
              <w:br/>
            </w:r>
            <w:r>
              <w:rPr>
                <w:rFonts w:ascii="Arial" w:hAnsi="Arial" w:cs="Arial"/>
                <w:sz w:val="20"/>
                <w:szCs w:val="20"/>
              </w:rPr>
              <w:br/>
              <w:t xml:space="preserve">The authors acknowledge funding from the </w:t>
            </w:r>
            <w:hyperlink r:id="rId37" w:history="1">
              <w:r>
                <w:rPr>
                  <w:rStyle w:val="Hyperlink"/>
                  <w:rFonts w:ascii="Arial" w:hAnsi="Arial" w:cs="Arial"/>
                  <w:sz w:val="20"/>
                  <w:szCs w:val="20"/>
                </w:rPr>
                <w:t xml:space="preserve">University of </w:t>
              </w:r>
              <w:proofErr w:type="spellStart"/>
              <w:r>
                <w:rPr>
                  <w:rStyle w:val="Hyperlink"/>
                  <w:rFonts w:ascii="Arial" w:hAnsi="Arial" w:cs="Arial"/>
                  <w:sz w:val="20"/>
                  <w:szCs w:val="20"/>
                </w:rPr>
                <w:t>Padova</w:t>
              </w:r>
              <w:proofErr w:type="spellEnd"/>
            </w:hyperlink>
            <w:r>
              <w:rPr>
                <w:rFonts w:ascii="Arial" w:hAnsi="Arial" w:cs="Arial"/>
                <w:sz w:val="20"/>
                <w:szCs w:val="20"/>
              </w:rPr>
              <w:t xml:space="preserve"> and the </w:t>
            </w:r>
            <w:hyperlink r:id="rId38" w:history="1">
              <w:proofErr w:type="spellStart"/>
              <w:r>
                <w:rPr>
                  <w:rStyle w:val="Hyperlink"/>
                  <w:rFonts w:ascii="Arial" w:hAnsi="Arial" w:cs="Arial"/>
                  <w:sz w:val="20"/>
                  <w:szCs w:val="20"/>
                </w:rPr>
                <w:t>Ministero</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delle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Politiche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Agricole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Alimentari</w:t>
              </w:r>
              <w:proofErr w:type="spellEnd"/>
              <w:r>
                <w:rPr>
                  <w:rStyle w:val="Hyperlink"/>
                  <w:rFonts w:ascii="Arial" w:hAnsi="Arial" w:cs="Arial"/>
                  <w:sz w:val="20"/>
                  <w:szCs w:val="20"/>
                </w:rPr>
                <w:t xml:space="preserve"> e </w:t>
              </w:r>
              <w:proofErr w:type="spellStart"/>
              <w:r>
                <w:rPr>
                  <w:rStyle w:val="Hyperlink"/>
                  <w:rFonts w:ascii="Arial" w:hAnsi="Arial" w:cs="Arial"/>
                  <w:sz w:val="20"/>
                  <w:szCs w:val="20"/>
                </w:rPr>
                <w:t>Forestali</w:t>
              </w:r>
              <w:proofErr w:type="spellEnd"/>
              <w:r>
                <w:rPr>
                  <w:rStyle w:val="Hyperlink"/>
                  <w:rFonts w:ascii="Arial" w:hAnsi="Arial" w:cs="Arial"/>
                  <w:sz w:val="20"/>
                  <w:szCs w:val="20"/>
                </w:rPr>
                <w:t>, Italy</w:t>
              </w:r>
            </w:hyperlink>
            <w:r>
              <w:rPr>
                <w:rFonts w:ascii="Arial" w:hAnsi="Arial" w:cs="Arial"/>
                <w:sz w:val="20"/>
                <w:szCs w:val="20"/>
              </w:rPr>
              <w:t>.</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1"/>
            </w:tblGrid>
            <w:tr w:rsidR="009C4EE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C4EE5" w:rsidRDefault="009C4EE5">
                  <w:r>
                    <w:rPr>
                      <w:noProof/>
                    </w:rPr>
                    <w:lastRenderedPageBreak/>
                    <w:drawing>
                      <wp:inline distT="0" distB="0" distL="0" distR="0">
                        <wp:extent cx="706755" cy="930910"/>
                        <wp:effectExtent l="0" t="0" r="0" b="2540"/>
                        <wp:docPr id="13" name="Picture 13" descr="http://images.magnetmail.net/images/clients/ACS/051612EST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051612EST_thum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6755" cy="930910"/>
                                </a:xfrm>
                                <a:prstGeom prst="rect">
                                  <a:avLst/>
                                </a:prstGeom>
                                <a:noFill/>
                                <a:ln>
                                  <a:noFill/>
                                </a:ln>
                              </pic:spPr>
                            </pic:pic>
                          </a:graphicData>
                        </a:graphic>
                      </wp:inline>
                    </w:drawing>
                  </w:r>
                  <w:r>
                    <w:br/>
                  </w:r>
                  <w:hyperlink r:id="rId39"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9C4EE5" w:rsidRDefault="009C4EE5">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 xml:space="preserve">“Assessment of the Environmental Exposure of Honeybees to Particulate Matter Containing </w:t>
            </w:r>
            <w:proofErr w:type="spellStart"/>
            <w:r>
              <w:rPr>
                <w:rFonts w:ascii="Arial" w:hAnsi="Arial" w:cs="Arial"/>
                <w:sz w:val="20"/>
                <w:szCs w:val="20"/>
              </w:rPr>
              <w:t>Neonicotinoid</w:t>
            </w:r>
            <w:proofErr w:type="spellEnd"/>
            <w:r>
              <w:rPr>
                <w:rFonts w:ascii="Arial" w:hAnsi="Arial" w:cs="Arial"/>
                <w:sz w:val="20"/>
                <w:szCs w:val="20"/>
              </w:rPr>
              <w:t xml:space="preserve"> Insecticides Coming from Corn Coated Seeds”</w:t>
            </w:r>
            <w:r>
              <w:rPr>
                <w:rFonts w:ascii="Arial" w:hAnsi="Arial" w:cs="Arial"/>
                <w:sz w:val="20"/>
                <w:szCs w:val="20"/>
              </w:rPr>
              <w:br/>
            </w:r>
            <w:r>
              <w:rPr>
                <w:rFonts w:ascii="Arial" w:hAnsi="Arial" w:cs="Arial"/>
                <w:sz w:val="20"/>
                <w:szCs w:val="20"/>
              </w:rPr>
              <w:br/>
            </w:r>
            <w:hyperlink r:id="rId40"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Professor Andrea </w:t>
            </w:r>
            <w:proofErr w:type="spellStart"/>
            <w:r>
              <w:rPr>
                <w:rFonts w:ascii="Arial" w:hAnsi="Arial" w:cs="Arial"/>
                <w:sz w:val="20"/>
                <w:szCs w:val="20"/>
              </w:rPr>
              <w:t>Tapparo</w:t>
            </w:r>
            <w:proofErr w:type="spellEnd"/>
            <w:r>
              <w:rPr>
                <w:rFonts w:ascii="Arial" w:hAnsi="Arial" w:cs="Arial"/>
                <w:sz w:val="20"/>
                <w:szCs w:val="20"/>
              </w:rPr>
              <w:t xml:space="preserve"> </w:t>
            </w:r>
            <w:r>
              <w:rPr>
                <w:rFonts w:ascii="Arial" w:hAnsi="Arial" w:cs="Arial"/>
                <w:sz w:val="20"/>
                <w:szCs w:val="20"/>
              </w:rPr>
              <w:br/>
            </w:r>
            <w:proofErr w:type="spellStart"/>
            <w:r>
              <w:rPr>
                <w:rFonts w:ascii="Arial" w:hAnsi="Arial" w:cs="Arial"/>
                <w:sz w:val="20"/>
                <w:szCs w:val="20"/>
              </w:rPr>
              <w:t>Universita</w:t>
            </w:r>
            <w:proofErr w:type="spellEnd"/>
            <w:r>
              <w:rPr>
                <w:rFonts w:ascii="Arial" w:hAnsi="Arial" w:cs="Arial"/>
                <w:sz w:val="20"/>
                <w:szCs w:val="20"/>
              </w:rPr>
              <w:t xml:space="preserve">` </w:t>
            </w:r>
            <w:proofErr w:type="spellStart"/>
            <w:r>
              <w:rPr>
                <w:rFonts w:ascii="Arial" w:hAnsi="Arial" w:cs="Arial"/>
                <w:sz w:val="20"/>
                <w:szCs w:val="20"/>
              </w:rPr>
              <w:t>degli</w:t>
            </w:r>
            <w:proofErr w:type="spellEnd"/>
            <w:r>
              <w:rPr>
                <w:rFonts w:ascii="Arial" w:hAnsi="Arial" w:cs="Arial"/>
                <w:sz w:val="20"/>
                <w:szCs w:val="20"/>
              </w:rPr>
              <w:t xml:space="preserve"> </w:t>
            </w:r>
            <w:proofErr w:type="spellStart"/>
            <w:r>
              <w:rPr>
                <w:rFonts w:ascii="Arial" w:hAnsi="Arial" w:cs="Arial"/>
                <w:sz w:val="20"/>
                <w:szCs w:val="20"/>
              </w:rPr>
              <w:t>Studi</w:t>
            </w:r>
            <w:proofErr w:type="spellEnd"/>
            <w:r>
              <w:rPr>
                <w:rFonts w:ascii="Arial" w:hAnsi="Arial" w:cs="Arial"/>
                <w:sz w:val="20"/>
                <w:szCs w:val="20"/>
              </w:rPr>
              <w:t xml:space="preserve"> di </w:t>
            </w:r>
            <w:proofErr w:type="spellStart"/>
            <w:r>
              <w:rPr>
                <w:rFonts w:ascii="Arial" w:hAnsi="Arial" w:cs="Arial"/>
                <w:sz w:val="20"/>
                <w:szCs w:val="20"/>
              </w:rPr>
              <w:t>Padova</w:t>
            </w:r>
            <w:proofErr w:type="spellEnd"/>
            <w:r>
              <w:rPr>
                <w:rFonts w:ascii="Arial" w:hAnsi="Arial" w:cs="Arial"/>
                <w:sz w:val="20"/>
                <w:szCs w:val="20"/>
              </w:rPr>
              <w:br/>
            </w:r>
            <w:proofErr w:type="spellStart"/>
            <w:r>
              <w:rPr>
                <w:rFonts w:ascii="Arial" w:hAnsi="Arial" w:cs="Arial"/>
                <w:sz w:val="20"/>
                <w:szCs w:val="20"/>
              </w:rPr>
              <w:t>Padova</w:t>
            </w:r>
            <w:proofErr w:type="spellEnd"/>
            <w:r>
              <w:rPr>
                <w:rFonts w:ascii="Arial" w:hAnsi="Arial" w:cs="Arial"/>
                <w:sz w:val="20"/>
                <w:szCs w:val="20"/>
              </w:rPr>
              <w:t>, Italy</w:t>
            </w:r>
            <w:r>
              <w:rPr>
                <w:rFonts w:ascii="Arial" w:hAnsi="Arial" w:cs="Arial"/>
                <w:sz w:val="20"/>
                <w:szCs w:val="20"/>
              </w:rPr>
              <w:br/>
              <w:t xml:space="preserve">E-mail: </w:t>
            </w:r>
            <w:hyperlink r:id="rId41" w:history="1">
              <w:r>
                <w:rPr>
                  <w:rStyle w:val="Hyperlink"/>
                  <w:rFonts w:ascii="Arial" w:hAnsi="Arial" w:cs="Arial"/>
                  <w:sz w:val="20"/>
                  <w:szCs w:val="20"/>
                </w:rPr>
                <w:t>andrea.tapparo@unipd.it</w:t>
              </w:r>
            </w:hyperlink>
            <w:r>
              <w:rPr>
                <w:rFonts w:ascii="Arial" w:hAnsi="Arial" w:cs="Arial"/>
                <w:sz w:val="20"/>
                <w:szCs w:val="20"/>
              </w:rPr>
              <w:br/>
            </w:r>
            <w:r>
              <w:rPr>
                <w:rFonts w:ascii="Arial" w:hAnsi="Arial" w:cs="Arial"/>
                <w:b/>
                <w:bCs/>
              </w:rPr>
              <w:br/>
            </w:r>
            <w:r>
              <w:rPr>
                <w:rStyle w:val="Strong"/>
                <w:rFonts w:ascii="Arial" w:hAnsi="Arial" w:cs="Arial"/>
                <w:sz w:val="20"/>
                <w:szCs w:val="20"/>
              </w:rPr>
              <w:t xml:space="preserve">* 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rFonts w:ascii="Arial" w:hAnsi="Arial" w:cs="Arial"/>
                <w:b/>
                <w:bCs/>
              </w:rPr>
              <w:br/>
            </w:r>
            <w:r>
              <w:rPr>
                <w:rFonts w:ascii="Arial" w:hAnsi="Arial" w:cs="Arial"/>
              </w:rPr>
              <w:t>  </w:t>
            </w:r>
            <w:r>
              <w:rPr>
                <w:rFonts w:ascii="Arial" w:hAnsi="Arial" w:cs="Arial"/>
              </w:rPr>
              <w:br/>
              <w:t> </w:t>
            </w:r>
          </w:p>
          <w:p w:rsidR="009C4EE5" w:rsidRDefault="009C4EE5">
            <w:pPr>
              <w:pStyle w:val="NormalWeb"/>
              <w:jc w:val="center"/>
              <w:rPr>
                <w:rFonts w:ascii="Arial" w:hAnsi="Arial" w:cs="Arial"/>
              </w:rPr>
            </w:pPr>
            <w:hyperlink w:anchor="top" w:history="1">
              <w:r>
                <w:rPr>
                  <w:rStyle w:val="Hyperlink"/>
                  <w:rFonts w:ascii="Arial" w:hAnsi="Arial" w:cs="Arial"/>
                  <w:sz w:val="18"/>
                  <w:szCs w:val="18"/>
                </w:rPr>
                <w:t>To Top</w:t>
              </w:r>
            </w:hyperlink>
          </w:p>
          <w:p w:rsidR="009C4EE5" w:rsidRDefault="009C4EE5">
            <w:pPr>
              <w:pStyle w:val="NormalWeb"/>
              <w:spacing w:after="240" w:afterAutospacing="0"/>
              <w:jc w:val="center"/>
              <w:rPr>
                <w:rFonts w:ascii="Arial" w:hAnsi="Arial" w:cs="Arial"/>
              </w:rPr>
            </w:pPr>
            <w:r>
              <w:rPr>
                <w:rFonts w:ascii="Arial" w:hAnsi="Arial" w:cs="Arial"/>
                <w:noProof/>
                <w:sz w:val="20"/>
                <w:szCs w:val="20"/>
              </w:rPr>
              <w:drawing>
                <wp:inline distT="0" distB="0" distL="0" distR="0">
                  <wp:extent cx="4430395" cy="8255"/>
                  <wp:effectExtent l="0" t="0" r="0" b="0"/>
                  <wp:docPr id="12" name="Picture 12"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0395" cy="8255"/>
                          </a:xfrm>
                          <a:prstGeom prst="rect">
                            <a:avLst/>
                          </a:prstGeom>
                          <a:noFill/>
                          <a:ln>
                            <a:noFill/>
                          </a:ln>
                        </pic:spPr>
                      </pic:pic>
                    </a:graphicData>
                  </a:graphic>
                </wp:inline>
              </w:drawing>
            </w:r>
          </w:p>
          <w:p w:rsidR="009C4EE5" w:rsidRDefault="009C4EE5">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9C4EE5" w:rsidRDefault="009C4EE5">
            <w:pPr>
              <w:pStyle w:val="NormalWeb"/>
              <w:rPr>
                <w:rFonts w:ascii="Arial" w:hAnsi="Arial" w:cs="Arial"/>
              </w:rPr>
            </w:pPr>
            <w:r>
              <w:rPr>
                <w:rStyle w:val="Strong"/>
                <w:rFonts w:ascii="Arial" w:hAnsi="Arial" w:cs="Arial"/>
                <w:sz w:val="20"/>
                <w:szCs w:val="20"/>
              </w:rPr>
              <w:t>Research boom on ingredients for “enhanced cosmetics”</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128"/>
            </w:tblGrid>
            <w:tr w:rsidR="009C4EE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C4EE5" w:rsidRDefault="009C4EE5">
                  <w:r>
                    <w:rPr>
                      <w:noProof/>
                    </w:rPr>
                    <w:drawing>
                      <wp:inline distT="0" distB="0" distL="0" distR="0">
                        <wp:extent cx="1288415" cy="1629410"/>
                        <wp:effectExtent l="0" t="0" r="6985" b="8890"/>
                        <wp:docPr id="11" name="Picture 11" descr="http://images.magnetmail.net/images/clients/ACS/051612CE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051612CEN_thumb.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88415" cy="1629410"/>
                                </a:xfrm>
                                <a:prstGeom prst="rect">
                                  <a:avLst/>
                                </a:prstGeom>
                                <a:noFill/>
                                <a:ln>
                                  <a:noFill/>
                                </a:ln>
                              </pic:spPr>
                            </pic:pic>
                          </a:graphicData>
                        </a:graphic>
                      </wp:inline>
                    </w:drawing>
                  </w:r>
                  <w:r>
                    <w:br/>
                  </w:r>
                  <w:hyperlink r:id="rId43"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9C4EE5" w:rsidRDefault="009C4EE5">
            <w:pPr>
              <w:pStyle w:val="NormalWeb"/>
              <w:spacing w:after="240" w:afterAutospacing="0"/>
              <w:rPr>
                <w:rFonts w:ascii="Arial" w:hAnsi="Arial" w:cs="Arial"/>
              </w:rPr>
            </w:pPr>
            <w:r>
              <w:rPr>
                <w:rFonts w:ascii="Arial" w:hAnsi="Arial" w:cs="Arial"/>
                <w:sz w:val="20"/>
                <w:szCs w:val="20"/>
              </w:rPr>
              <w:t xml:space="preserve">Growing demand among baby boomers and others for “enhanced cosmetics” that marry cosmetics and active ingredients to smooth wrinkled skin and otherwise improve appearance is fostering research on micro-capsules and other technology to package those ingredients in creams, lotions and other products. That boom in research on encapsulation and other delivery technology is the topic of the cover story in the current edition of </w:t>
            </w:r>
            <w:r>
              <w:rPr>
                <w:rStyle w:val="Emphasis"/>
                <w:rFonts w:ascii="Arial" w:hAnsi="Arial" w:cs="Arial"/>
                <w:sz w:val="20"/>
                <w:szCs w:val="20"/>
              </w:rPr>
              <w:t>Chemical &amp; Engineering News</w:t>
            </w:r>
            <w:r>
              <w:rPr>
                <w:rFonts w:ascii="Arial" w:hAnsi="Arial" w:cs="Arial"/>
                <w:sz w:val="20"/>
                <w:szCs w:val="20"/>
              </w:rPr>
              <w:t xml:space="preserve"> (C&amp;EN), the weekly newsmagazine of the American Chemical Society (ACS), the world’s largest scientific society.</w:t>
            </w:r>
            <w:r>
              <w:rPr>
                <w:rFonts w:ascii="Arial" w:hAnsi="Arial" w:cs="Arial"/>
                <w:sz w:val="20"/>
                <w:szCs w:val="20"/>
              </w:rPr>
              <w:br/>
            </w:r>
            <w:r>
              <w:rPr>
                <w:rFonts w:ascii="Arial" w:hAnsi="Arial" w:cs="Arial"/>
                <w:sz w:val="20"/>
                <w:szCs w:val="20"/>
              </w:rPr>
              <w:br/>
            </w:r>
            <w:r>
              <w:rPr>
                <w:rFonts w:ascii="Arial" w:hAnsi="Arial" w:cs="Arial"/>
                <w:sz w:val="20"/>
                <w:szCs w:val="20"/>
              </w:rPr>
              <w:lastRenderedPageBreak/>
              <w:t xml:space="preserve">In the article, C&amp;EN Senior Correspondent Marc S. </w:t>
            </w:r>
            <w:proofErr w:type="spellStart"/>
            <w:r>
              <w:rPr>
                <w:rFonts w:ascii="Arial" w:hAnsi="Arial" w:cs="Arial"/>
                <w:sz w:val="20"/>
                <w:szCs w:val="20"/>
              </w:rPr>
              <w:t>Reisch</w:t>
            </w:r>
            <w:proofErr w:type="spellEnd"/>
            <w:r>
              <w:rPr>
                <w:rFonts w:ascii="Arial" w:hAnsi="Arial" w:cs="Arial"/>
                <w:sz w:val="20"/>
                <w:szCs w:val="20"/>
              </w:rPr>
              <w:t xml:space="preserve"> explains that major chemical companies like BASF, Dow Chemical and Air Products &amp; Chemicals are acquiring or partnering with makers of beauty and personal care ingredients to take advantage of a global market valued at $425 billion in 2011. Active ingredient delivery systems are already incorporated into 10 to 20 percent of cosmetics on the market today, a number predicted to grow to 35 or 45 percent in five years. To meet that demand, chemical companies are looking for better ways to encapsulate these </w:t>
            </w:r>
            <w:proofErr w:type="gramStart"/>
            <w:r>
              <w:rPr>
                <w:rFonts w:ascii="Arial" w:hAnsi="Arial" w:cs="Arial"/>
                <w:sz w:val="20"/>
                <w:szCs w:val="20"/>
              </w:rPr>
              <w:t>additives ?</w:t>
            </w:r>
            <w:proofErr w:type="gramEnd"/>
            <w:r>
              <w:rPr>
                <w:rFonts w:ascii="Arial" w:hAnsi="Arial" w:cs="Arial"/>
                <w:sz w:val="20"/>
                <w:szCs w:val="20"/>
              </w:rPr>
              <w:t xml:space="preserve"> </w:t>
            </w:r>
            <w:proofErr w:type="gramStart"/>
            <w:r>
              <w:rPr>
                <w:rFonts w:ascii="Arial" w:hAnsi="Arial" w:cs="Arial"/>
                <w:sz w:val="20"/>
                <w:szCs w:val="20"/>
              </w:rPr>
              <w:t>which</w:t>
            </w:r>
            <w:proofErr w:type="gramEnd"/>
            <w:r>
              <w:rPr>
                <w:rFonts w:ascii="Arial" w:hAnsi="Arial" w:cs="Arial"/>
                <w:sz w:val="20"/>
                <w:szCs w:val="20"/>
              </w:rPr>
              <w:t xml:space="preserve"> can reduce inflammation, repair hair or prevent wrinkles ? </w:t>
            </w:r>
            <w:proofErr w:type="gramStart"/>
            <w:r>
              <w:rPr>
                <w:rFonts w:ascii="Arial" w:hAnsi="Arial" w:cs="Arial"/>
                <w:sz w:val="20"/>
                <w:szCs w:val="20"/>
              </w:rPr>
              <w:t>to</w:t>
            </w:r>
            <w:proofErr w:type="gramEnd"/>
            <w:r>
              <w:rPr>
                <w:rFonts w:ascii="Arial" w:hAnsi="Arial" w:cs="Arial"/>
                <w:sz w:val="20"/>
                <w:szCs w:val="20"/>
              </w:rPr>
              <w:t xml:space="preserve"> stop them from breaking down in the bottle or help deliver them to the skin and hair more effectively.</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Reisch</w:t>
            </w:r>
            <w:proofErr w:type="spellEnd"/>
            <w:r>
              <w:rPr>
                <w:rFonts w:ascii="Arial" w:hAnsi="Arial" w:cs="Arial"/>
                <w:sz w:val="20"/>
                <w:szCs w:val="20"/>
              </w:rPr>
              <w:t xml:space="preserve"> describes several new approaches. For example, Air Products &amp; Chemicals, which produces gases like oxygen and helium, as well as adhesives and electronic chemicals, has adapted an insulin sugar delivery system to make better sunscreen. Microcapsules help coat the skin with protective ingredients, while another capsule system carries vitamins C and E beneath the skin as a second line of defense. Another product, from German specialty chemical maker </w:t>
            </w:r>
            <w:proofErr w:type="spellStart"/>
            <w:r>
              <w:rPr>
                <w:rFonts w:ascii="Arial" w:hAnsi="Arial" w:cs="Arial"/>
                <w:sz w:val="20"/>
                <w:szCs w:val="20"/>
              </w:rPr>
              <w:t>Evonik</w:t>
            </w:r>
            <w:proofErr w:type="spellEnd"/>
            <w:r>
              <w:rPr>
                <w:rFonts w:ascii="Arial" w:hAnsi="Arial" w:cs="Arial"/>
                <w:sz w:val="20"/>
                <w:szCs w:val="20"/>
              </w:rPr>
              <w:t xml:space="preserve"> Industries, uses water droplets coated in silica to </w:t>
            </w:r>
            <w:proofErr w:type="gramStart"/>
            <w:r>
              <w:rPr>
                <w:rFonts w:ascii="Arial" w:hAnsi="Arial" w:cs="Arial"/>
                <w:sz w:val="20"/>
                <w:szCs w:val="20"/>
              </w:rPr>
              <w:t>make a “</w:t>
            </w:r>
            <w:proofErr w:type="gramEnd"/>
            <w:r>
              <w:rPr>
                <w:rFonts w:ascii="Arial" w:hAnsi="Arial" w:cs="Arial"/>
                <w:sz w:val="20"/>
                <w:szCs w:val="20"/>
              </w:rPr>
              <w:t>dry water.” When combined with a powder containing fragrances or vitamins and rubbed on skin or in hair, the water is released to form a cream that delivers the ingredients.</w:t>
            </w:r>
          </w:p>
          <w:p w:rsidR="009C4EE5" w:rsidRDefault="009C4EE5">
            <w:pPr>
              <w:pStyle w:val="NormalWeb"/>
              <w:rPr>
                <w:rFonts w:ascii="Arial" w:hAnsi="Arial" w:cs="Arial"/>
              </w:rPr>
            </w:pPr>
            <w:r>
              <w:rPr>
                <w:rFonts w:ascii="Arial" w:hAnsi="Arial" w:cs="Arial"/>
                <w:sz w:val="20"/>
                <w:szCs w:val="20"/>
              </w:rPr>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"Enhancing Cosmetics"</w:t>
            </w:r>
            <w:r>
              <w:rPr>
                <w:rFonts w:ascii="Arial" w:hAnsi="Arial" w:cs="Arial"/>
                <w:sz w:val="20"/>
                <w:szCs w:val="20"/>
              </w:rPr>
              <w:br/>
            </w:r>
            <w:r>
              <w:rPr>
                <w:rFonts w:ascii="Arial" w:hAnsi="Arial" w:cs="Arial"/>
                <w:sz w:val="20"/>
                <w:szCs w:val="20"/>
              </w:rPr>
              <w:br/>
              <w:t xml:space="preserve">This story is available at: </w:t>
            </w:r>
            <w:hyperlink r:id="rId44" w:history="1">
              <w:r>
                <w:rPr>
                  <w:rFonts w:ascii="Arial" w:hAnsi="Arial" w:cs="Arial"/>
                  <w:color w:val="0000FF"/>
                  <w:sz w:val="20"/>
                  <w:szCs w:val="20"/>
                  <w:u w:val="single"/>
                </w:rPr>
                <w:br/>
              </w:r>
            </w:hyperlink>
            <w:hyperlink r:id="rId45" w:history="1">
              <w:r>
                <w:rPr>
                  <w:rStyle w:val="Hyperlink"/>
                  <w:rFonts w:ascii="Arial" w:hAnsi="Arial" w:cs="Arial"/>
                  <w:sz w:val="20"/>
                  <w:szCs w:val="20"/>
                </w:rPr>
                <w:t>http://cenm.ag/cosmetics</w:t>
              </w:r>
            </w:hyperlink>
            <w:r>
              <w:rPr>
                <w:rFonts w:ascii="Arial" w:hAnsi="Arial" w:cs="Arial"/>
                <w:sz w:val="20"/>
                <w:szCs w:val="20"/>
              </w:rPr>
              <w:br/>
            </w:r>
            <w:r>
              <w:rPr>
                <w:rFonts w:ascii="Arial" w:hAnsi="Arial" w:cs="Arial"/>
              </w:rPr>
              <w:t> </w:t>
            </w:r>
            <w:r>
              <w:rPr>
                <w:rFonts w:ascii="Arial" w:hAnsi="Arial" w:cs="Arial"/>
              </w:rPr>
              <w:br/>
              <w:t> </w:t>
            </w:r>
          </w:p>
          <w:p w:rsidR="009C4EE5" w:rsidRDefault="009C4EE5">
            <w:pPr>
              <w:pStyle w:val="NormalWeb"/>
              <w:jc w:val="center"/>
              <w:rPr>
                <w:rFonts w:ascii="Arial" w:hAnsi="Arial" w:cs="Arial"/>
              </w:rPr>
            </w:pPr>
            <w:hyperlink w:anchor="top" w:history="1">
              <w:r>
                <w:rPr>
                  <w:rStyle w:val="Hyperlink"/>
                  <w:rFonts w:ascii="Arial" w:hAnsi="Arial" w:cs="Arial"/>
                  <w:sz w:val="18"/>
                  <w:szCs w:val="18"/>
                </w:rPr>
                <w:t>To Top</w:t>
              </w:r>
            </w:hyperlink>
          </w:p>
          <w:p w:rsidR="009C4EE5" w:rsidRDefault="009C4EE5">
            <w:pPr>
              <w:pStyle w:val="NormalWeb"/>
              <w:jc w:val="center"/>
              <w:rPr>
                <w:rFonts w:ascii="Arial" w:hAnsi="Arial" w:cs="Arial"/>
              </w:rPr>
            </w:pPr>
            <w:r>
              <w:rPr>
                <w:rFonts w:ascii="Arial" w:hAnsi="Arial" w:cs="Arial"/>
                <w:noProof/>
                <w:sz w:val="18"/>
                <w:szCs w:val="18"/>
              </w:rPr>
              <w:drawing>
                <wp:inline distT="0" distB="0" distL="0" distR="0">
                  <wp:extent cx="4430395" cy="8255"/>
                  <wp:effectExtent l="0" t="0" r="0" b="0"/>
                  <wp:docPr id="10" name="Picture 1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0395" cy="8255"/>
                          </a:xfrm>
                          <a:prstGeom prst="rect">
                            <a:avLst/>
                          </a:prstGeom>
                          <a:noFill/>
                          <a:ln>
                            <a:noFill/>
                          </a:ln>
                        </pic:spPr>
                      </pic:pic>
                    </a:graphicData>
                  </a:graphic>
                </wp:inline>
              </w:drawing>
            </w:r>
          </w:p>
          <w:p w:rsidR="009C4EE5" w:rsidRDefault="009C4EE5">
            <w:pPr>
              <w:pStyle w:val="NormalWeb"/>
              <w:rPr>
                <w:rFonts w:ascii="Arial" w:hAnsi="Arial" w:cs="Arial"/>
              </w:rPr>
            </w:pPr>
            <w:r>
              <w:rPr>
                <w:rFonts w:ascii="Arial" w:hAnsi="Arial" w:cs="Arial"/>
              </w:rPr>
              <w:t> </w:t>
            </w:r>
          </w:p>
          <w:p w:rsidR="009C4EE5" w:rsidRDefault="009C4EE5">
            <w:pPr>
              <w:pStyle w:val="NormalWeb"/>
              <w:rPr>
                <w:rFonts w:ascii="Arial" w:hAnsi="Arial" w:cs="Arial"/>
              </w:rPr>
            </w:pPr>
            <w:bookmarkStart w:id="6" w:name="Resources"/>
            <w:bookmarkEnd w:id="6"/>
            <w:r>
              <w:rPr>
                <w:rStyle w:val="apple-style-span"/>
                <w:rFonts w:ascii="Arial" w:hAnsi="Arial" w:cs="Arial"/>
                <w:b/>
                <w:bCs/>
                <w:sz w:val="28"/>
                <w:szCs w:val="28"/>
              </w:rPr>
              <w:t>Journalists’ Resources</w:t>
            </w:r>
            <w:r>
              <w:rPr>
                <w:rFonts w:ascii="Arial" w:hAnsi="Arial" w:cs="Arial"/>
                <w:sz w:val="20"/>
                <w:szCs w:val="20"/>
              </w:rPr>
              <w:br/>
            </w:r>
            <w:r>
              <w:rPr>
                <w:rFonts w:ascii="Arial" w:hAnsi="Arial" w:cs="Arial"/>
                <w:sz w:val="28"/>
                <w:szCs w:val="28"/>
              </w:rPr>
              <w:br/>
            </w:r>
            <w:bookmarkStart w:id="7" w:name="About"/>
            <w:bookmarkEnd w:id="7"/>
            <w:r>
              <w:rPr>
                <w:rStyle w:val="Strong"/>
                <w:rFonts w:ascii="Arial" w:hAnsi="Arial" w:cs="Arial"/>
                <w:sz w:val="20"/>
                <w:szCs w:val="20"/>
              </w:rPr>
              <w:t xml:space="preserve">About the </w:t>
            </w:r>
            <w:proofErr w:type="spellStart"/>
            <w:r>
              <w:rPr>
                <w:rStyle w:val="Strong"/>
                <w:rFonts w:ascii="Arial" w:hAnsi="Arial" w:cs="Arial"/>
                <w:sz w:val="20"/>
                <w:szCs w:val="20"/>
              </w:rPr>
              <w:t>PressPac</w:t>
            </w:r>
            <w:proofErr w:type="spellEnd"/>
            <w:r>
              <w:rPr>
                <w:rFonts w:ascii="Arial" w:hAnsi="Arial" w:cs="Arial"/>
                <w:sz w:val="20"/>
                <w:szCs w:val="20"/>
              </w:rPr>
              <w:br/>
            </w:r>
            <w:r>
              <w:rPr>
                <w:rStyle w:val="apple-style-span"/>
                <w:rFonts w:ascii="Arial" w:hAnsi="Arial" w:cs="Arial"/>
                <w:sz w:val="20"/>
                <w:szCs w:val="20"/>
              </w:rPr>
              <w:lastRenderedPageBreak/>
              <w:t xml:space="preserve">The ACS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consists of alerts to journalists about potentially newsworthy research published in ACS journals and </w:t>
            </w:r>
            <w:r>
              <w:rPr>
                <w:rStyle w:val="Emphasis"/>
                <w:rFonts w:ascii="Arial" w:hAnsi="Arial" w:cs="Arial"/>
                <w:sz w:val="20"/>
                <w:szCs w:val="20"/>
              </w:rPr>
              <w:t>Chemical &amp; Engineering News</w:t>
            </w:r>
            <w:r>
              <w:rPr>
                <w:rStyle w:val="apple-style-span"/>
                <w:rFonts w:ascii="Arial" w:hAnsi="Arial" w:cs="Arial"/>
                <w:sz w:val="20"/>
                <w:szCs w:val="20"/>
              </w:rPr>
              <w:t>. These alerts, or news tips, are not traditional press releases that provide comprehensive coverage of the research. Journalists can read the full text of the research provided with each alert and use the contact information for the lead authors to resolve any questions about the research or its newsworthiness.</w:t>
            </w:r>
            <w:r>
              <w:rPr>
                <w:rFonts w:ascii="Arial" w:hAnsi="Arial" w:cs="Arial"/>
                <w:sz w:val="20"/>
                <w:szCs w:val="20"/>
              </w:rPr>
              <w:br/>
            </w:r>
            <w:r>
              <w:rPr>
                <w:rFonts w:ascii="Arial" w:hAnsi="Arial" w:cs="Arial"/>
                <w:sz w:val="20"/>
                <w:szCs w:val="20"/>
              </w:rPr>
              <w:br/>
            </w:r>
            <w:bookmarkStart w:id="8" w:name="registration"/>
            <w:r>
              <w:rPr>
                <w:rStyle w:val="Strong"/>
                <w:rFonts w:ascii="Arial" w:hAnsi="Arial" w:cs="Arial"/>
                <w:sz w:val="20"/>
                <w:szCs w:val="20"/>
              </w:rPr>
              <w:t>News media registration for ACS’ 244</w:t>
            </w:r>
            <w:r>
              <w:rPr>
                <w:rStyle w:val="Strong"/>
                <w:rFonts w:ascii="Arial" w:hAnsi="Arial" w:cs="Arial"/>
                <w:sz w:val="20"/>
                <w:szCs w:val="20"/>
                <w:vertAlign w:val="superscript"/>
              </w:rPr>
              <w:t>th</w:t>
            </w:r>
            <w:r>
              <w:rPr>
                <w:rStyle w:val="Strong"/>
                <w:rFonts w:ascii="Arial" w:hAnsi="Arial" w:cs="Arial"/>
                <w:sz w:val="20"/>
                <w:szCs w:val="20"/>
              </w:rPr>
              <w:t xml:space="preserve"> National Meeting &amp; Exposition in Philadelphia</w:t>
            </w:r>
            <w:r>
              <w:rPr>
                <w:rFonts w:ascii="Arial" w:hAnsi="Arial" w:cs="Arial"/>
                <w:b/>
                <w:bCs/>
                <w:sz w:val="20"/>
                <w:szCs w:val="20"/>
              </w:rPr>
              <w:br/>
            </w:r>
            <w:r>
              <w:rPr>
                <w:rStyle w:val="apple-style-span"/>
                <w:rFonts w:ascii="Arial" w:hAnsi="Arial" w:cs="Arial"/>
                <w:sz w:val="20"/>
                <w:szCs w:val="20"/>
              </w:rPr>
              <w:t xml:space="preserve">News media </w:t>
            </w:r>
            <w:hyperlink r:id="rId46" w:history="1">
              <w:r>
                <w:rPr>
                  <w:rStyle w:val="Hyperlink"/>
                  <w:rFonts w:ascii="Arial" w:hAnsi="Arial" w:cs="Arial"/>
                  <w:sz w:val="20"/>
                  <w:szCs w:val="20"/>
                </w:rPr>
                <w:t>registration</w:t>
              </w:r>
            </w:hyperlink>
            <w:r>
              <w:rPr>
                <w:rStyle w:val="apple-style-span"/>
                <w:rFonts w:ascii="Arial" w:hAnsi="Arial" w:cs="Arial"/>
                <w:sz w:val="20"/>
                <w:szCs w:val="20"/>
              </w:rPr>
              <w:t xml:space="preserve"> is now open for the American Chemical Society’s (ACS’) 244</w:t>
            </w:r>
            <w:r>
              <w:rPr>
                <w:rStyle w:val="apple-style-span"/>
                <w:rFonts w:ascii="Arial" w:hAnsi="Arial" w:cs="Arial"/>
                <w:sz w:val="20"/>
                <w:szCs w:val="20"/>
                <w:vertAlign w:val="superscript"/>
              </w:rPr>
              <w:t>th</w:t>
            </w:r>
            <w:r>
              <w:rPr>
                <w:rStyle w:val="apple-style-span"/>
                <w:rFonts w:ascii="Arial" w:hAnsi="Arial" w:cs="Arial"/>
                <w:sz w:val="20"/>
                <w:szCs w:val="20"/>
              </w:rPr>
              <w:t xml:space="preserve"> National Meeting &amp; Exposition in Philadelphia, August 19-23, 2012. The event will include more than 8,600 reports on new discoveries in medicine and health, food and nutrition, energy, the environment and other fields where chemistry plays a central role. One of the largest scientific conferences of 2012, the meeting will take place at the Pennsylvania Convention Center and area hotels.</w:t>
            </w:r>
            <w:r>
              <w:rPr>
                <w:rFonts w:ascii="Arial" w:hAnsi="Arial" w:cs="Arial"/>
                <w:sz w:val="20"/>
                <w:szCs w:val="20"/>
              </w:rPr>
              <w:br/>
            </w:r>
            <w:r>
              <w:rPr>
                <w:rFonts w:ascii="Arial" w:hAnsi="Arial" w:cs="Arial"/>
                <w:sz w:val="28"/>
                <w:szCs w:val="28"/>
              </w:rPr>
              <w:br/>
            </w:r>
            <w:bookmarkEnd w:id="8"/>
            <w:r>
              <w:rPr>
                <w:rStyle w:val="Strong"/>
                <w:rFonts w:ascii="Arial" w:hAnsi="Arial" w:cs="Arial"/>
                <w:sz w:val="20"/>
                <w:szCs w:val="20"/>
              </w:rPr>
              <w:t>Press releases, briefings and more from ACS’ 243</w:t>
            </w:r>
            <w:r>
              <w:rPr>
                <w:rStyle w:val="Strong"/>
                <w:rFonts w:ascii="Arial" w:hAnsi="Arial" w:cs="Arial"/>
                <w:sz w:val="20"/>
                <w:szCs w:val="20"/>
                <w:vertAlign w:val="superscript"/>
              </w:rPr>
              <w:t>rd</w:t>
            </w:r>
            <w:r>
              <w:rPr>
                <w:rStyle w:val="Strong"/>
                <w:rFonts w:ascii="Arial" w:hAnsi="Arial" w:cs="Arial"/>
                <w:sz w:val="20"/>
                <w:szCs w:val="20"/>
              </w:rPr>
              <w:t xml:space="preserve"> National Meeting</w:t>
            </w:r>
            <w:r>
              <w:rPr>
                <w:rFonts w:ascii="Arial" w:hAnsi="Arial" w:cs="Arial"/>
                <w:b/>
                <w:bCs/>
                <w:sz w:val="20"/>
                <w:szCs w:val="20"/>
              </w:rPr>
              <w:br/>
            </w:r>
            <w:hyperlink r:id="rId47" w:history="1">
              <w:r>
                <w:rPr>
                  <w:rStyle w:val="Hyperlink"/>
                  <w:rFonts w:ascii="Arial" w:hAnsi="Arial" w:cs="Arial"/>
                  <w:sz w:val="20"/>
                  <w:szCs w:val="20"/>
                </w:rPr>
                <w:t xml:space="preserve">www.eurekalert.org/acsmeet.php </w:t>
              </w:r>
            </w:hyperlink>
            <w:r>
              <w:rPr>
                <w:rFonts w:ascii="Arial" w:hAnsi="Arial" w:cs="Arial"/>
                <w:sz w:val="20"/>
                <w:szCs w:val="20"/>
              </w:rPr>
              <w:br/>
            </w:r>
            <w:hyperlink r:id="rId48" w:history="1">
              <w:r>
                <w:rPr>
                  <w:rStyle w:val="Hyperlink"/>
                  <w:rFonts w:ascii="Arial" w:hAnsi="Arial" w:cs="Arial"/>
                  <w:sz w:val="20"/>
                  <w:szCs w:val="20"/>
                </w:rPr>
                <w:t xml:space="preserve">http://www.ustream.tv/channel/acslive </w:t>
              </w:r>
            </w:hyperlink>
            <w:r>
              <w:rPr>
                <w:rFonts w:ascii="Arial" w:hAnsi="Arial" w:cs="Arial"/>
                <w:b/>
                <w:bCs/>
                <w:sz w:val="20"/>
                <w:szCs w:val="20"/>
              </w:rPr>
              <w:br/>
            </w:r>
            <w:r>
              <w:rPr>
                <w:rFonts w:ascii="Arial" w:hAnsi="Arial" w:cs="Arial"/>
                <w:b/>
                <w:bCs/>
                <w:sz w:val="28"/>
                <w:szCs w:val="28"/>
              </w:rPr>
              <w:br/>
            </w:r>
            <w:bookmarkStart w:id="9" w:name="InsideScience"/>
            <w:bookmarkEnd w:id="9"/>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49"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sz w:val="20"/>
                <w:szCs w:val="20"/>
              </w:rPr>
              <w:br/>
            </w:r>
            <w:r>
              <w:rPr>
                <w:rFonts w:ascii="Arial" w:hAnsi="Arial" w:cs="Arial"/>
                <w:sz w:val="20"/>
                <w:szCs w:val="20"/>
              </w:rPr>
              <w:br/>
            </w:r>
            <w:bookmarkStart w:id="10" w:name="VideoSpotlight"/>
            <w:bookmarkEnd w:id="10"/>
            <w:r>
              <w:rPr>
                <w:rStyle w:val="Strong"/>
                <w:rFonts w:ascii="Arial" w:hAnsi="Arial" w:cs="Arial"/>
                <w:sz w:val="20"/>
                <w:szCs w:val="20"/>
              </w:rPr>
              <w:t>C&amp;EN Video Spotlight: Protein Camouflage Might Inspire Better Biosensors</w:t>
            </w:r>
            <w:r>
              <w:rPr>
                <w:rFonts w:ascii="Arial" w:hAnsi="Arial" w:cs="Arial"/>
                <w:sz w:val="20"/>
                <w:szCs w:val="20"/>
              </w:rPr>
              <w:br/>
              <w:t xml:space="preserve">When proteins interact with each other, biology happens. And chemists are interested in controlling how it happens. Such work could lead to better drugs or biosensors. To that end they’re studying several classes of molecules, including the cup-shaped </w:t>
            </w:r>
            <w:proofErr w:type="spellStart"/>
            <w:r>
              <w:rPr>
                <w:rFonts w:ascii="Arial" w:hAnsi="Arial" w:cs="Arial"/>
                <w:sz w:val="20"/>
                <w:szCs w:val="20"/>
              </w:rPr>
              <w:t>calixarenes</w:t>
            </w:r>
            <w:proofErr w:type="spellEnd"/>
            <w:r>
              <w:rPr>
                <w:rFonts w:ascii="Arial" w:hAnsi="Arial" w:cs="Arial"/>
                <w:sz w:val="20"/>
                <w:szCs w:val="20"/>
              </w:rPr>
              <w:t xml:space="preserve">, which bind to protein surfaces. Now, chemists led by Peter B. Crowley of National University of Ireland Galway have the most detailed information yet about how a </w:t>
            </w:r>
            <w:proofErr w:type="spellStart"/>
            <w:r>
              <w:rPr>
                <w:rFonts w:ascii="Arial" w:hAnsi="Arial" w:cs="Arial"/>
                <w:sz w:val="20"/>
                <w:szCs w:val="20"/>
              </w:rPr>
              <w:t>calixarene</w:t>
            </w:r>
            <w:proofErr w:type="spellEnd"/>
            <w:r>
              <w:rPr>
                <w:rFonts w:ascii="Arial" w:hAnsi="Arial" w:cs="Arial"/>
                <w:sz w:val="20"/>
                <w:szCs w:val="20"/>
              </w:rPr>
              <w:t xml:space="preserve"> binds to a protein. They developed an animation to explain how the </w:t>
            </w:r>
            <w:proofErr w:type="spellStart"/>
            <w:r>
              <w:rPr>
                <w:rFonts w:ascii="Arial" w:hAnsi="Arial" w:cs="Arial"/>
                <w:sz w:val="20"/>
                <w:szCs w:val="20"/>
              </w:rPr>
              <w:t>calixarene</w:t>
            </w:r>
            <w:proofErr w:type="spellEnd"/>
            <w:r>
              <w:rPr>
                <w:rFonts w:ascii="Arial" w:hAnsi="Arial" w:cs="Arial"/>
                <w:sz w:val="20"/>
                <w:szCs w:val="20"/>
              </w:rPr>
              <w:t xml:space="preserve"> might roam this protein's surface. Effectively, by moving around, it disguises or camouflages the protein’s surface, which the team says could affect how that protein binds to partners.</w:t>
            </w:r>
          </w:p>
          <w:p w:rsidR="009C4EE5" w:rsidRDefault="009C4EE5">
            <w:pPr>
              <w:pStyle w:val="NormalWeb"/>
              <w:rPr>
                <w:rFonts w:ascii="Arial" w:hAnsi="Arial" w:cs="Arial"/>
              </w:rPr>
            </w:pPr>
            <w:hyperlink r:id="rId50" w:history="1">
              <w:r>
                <w:rPr>
                  <w:rStyle w:val="Hyperlink"/>
                  <w:rFonts w:ascii="Arial" w:hAnsi="Arial" w:cs="Arial"/>
                  <w:sz w:val="20"/>
                  <w:szCs w:val="20"/>
                </w:rPr>
                <w:t>Click here</w:t>
              </w:r>
            </w:hyperlink>
            <w:r>
              <w:rPr>
                <w:rFonts w:ascii="Arial" w:hAnsi="Arial" w:cs="Arial"/>
                <w:sz w:val="20"/>
                <w:szCs w:val="20"/>
              </w:rPr>
              <w:t xml:space="preserve"> to view the video.</w:t>
            </w:r>
            <w:r>
              <w:rPr>
                <w:rFonts w:ascii="Arial" w:hAnsi="Arial" w:cs="Arial"/>
              </w:rPr>
              <w:br/>
            </w:r>
            <w:r>
              <w:rPr>
                <w:rFonts w:ascii="Arial" w:hAnsi="Arial" w:cs="Arial"/>
              </w:rPr>
              <w:lastRenderedPageBreak/>
              <w:br/>
            </w:r>
            <w:bookmarkStart w:id="11" w:name="mustread"/>
            <w:bookmarkEnd w:id="11"/>
            <w:r>
              <w:rPr>
                <w:rStyle w:val="Strong"/>
                <w:rFonts w:ascii="Arial" w:hAnsi="Arial" w:cs="Arial"/>
                <w:sz w:val="20"/>
                <w:szCs w:val="20"/>
              </w:rPr>
              <w:t>Must-reads from C&amp;EN: Deciphering New Claims of “Cold Fusion”</w:t>
            </w:r>
            <w:r>
              <w:rPr>
                <w:rFonts w:ascii="Arial" w:hAnsi="Arial" w:cs="Arial"/>
                <w:b/>
                <w:bCs/>
                <w:sz w:val="20"/>
                <w:szCs w:val="20"/>
              </w:rPr>
              <w:br/>
            </w:r>
            <w:r>
              <w:rPr>
                <w:rFonts w:ascii="Arial" w:hAnsi="Arial" w:cs="Arial"/>
                <w:sz w:val="20"/>
                <w:szCs w:val="20"/>
              </w:rPr>
              <w:t xml:space="preserve">An Italian engineer who claims invention of a tabletop reactor that produces large amounts of energy via a fusion-like process has left scientists looking for answers that, so far, are not forthcoming. For the full story, contact Michael Bernstein at </w:t>
            </w:r>
            <w:hyperlink r:id="rId51" w:history="1">
              <w:r>
                <w:rPr>
                  <w:rStyle w:val="Hyperlink"/>
                  <w:rFonts w:ascii="Arial" w:hAnsi="Arial" w:cs="Arial"/>
                  <w:sz w:val="20"/>
                  <w:szCs w:val="20"/>
                </w:rPr>
                <w:t>m_bernstein@acs.org</w:t>
              </w:r>
            </w:hyperlink>
            <w:r>
              <w:rPr>
                <w:rFonts w:ascii="Arial" w:hAnsi="Arial" w:cs="Arial"/>
                <w:sz w:val="20"/>
                <w:szCs w:val="20"/>
              </w:rPr>
              <w:t>.</w:t>
            </w:r>
            <w:r>
              <w:rPr>
                <w:rFonts w:ascii="Arial" w:hAnsi="Arial" w:cs="Arial"/>
                <w:sz w:val="20"/>
                <w:szCs w:val="20"/>
              </w:rPr>
              <w:br/>
            </w:r>
            <w:r>
              <w:rPr>
                <w:rFonts w:ascii="Arial" w:hAnsi="Arial" w:cs="Arial"/>
                <w:sz w:val="20"/>
                <w:szCs w:val="20"/>
              </w:rPr>
              <w:br/>
            </w:r>
            <w:bookmarkStart w:id="12" w:name="pressroomblog"/>
            <w:bookmarkEnd w:id="12"/>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52" w:history="1">
              <w:r>
                <w:rPr>
                  <w:rStyle w:val="Hyperlink"/>
                  <w:rFonts w:ascii="Arial" w:hAnsi="Arial" w:cs="Arial"/>
                  <w:sz w:val="20"/>
                  <w:szCs w:val="20"/>
                </w:rPr>
                <w:t>pressroom blog</w:t>
              </w:r>
            </w:hyperlink>
            <w:r>
              <w:rPr>
                <w:rFonts w:ascii="Arial" w:hAnsi="Arial" w:cs="Arial"/>
                <w:sz w:val="20"/>
                <w:szCs w:val="20"/>
              </w:rPr>
              <w:t xml:space="preserve"> highlights research from ACS’ more than 40 peer-reviewed journals and National Meetings. </w:t>
            </w:r>
          </w:p>
          <w:p w:rsidR="009C4EE5" w:rsidRDefault="009C4EE5">
            <w:pPr>
              <w:pStyle w:val="NormalWeb"/>
              <w:rPr>
                <w:rFonts w:ascii="Arial" w:hAnsi="Arial" w:cs="Arial"/>
              </w:rPr>
            </w:pPr>
            <w:bookmarkStart w:id="13" w:name="bytesizeblog"/>
            <w:bookmarkEnd w:id="13"/>
            <w:proofErr w:type="spellStart"/>
            <w:r>
              <w:rPr>
                <w:rFonts w:ascii="Arial" w:hAnsi="Arial" w:cs="Arial"/>
                <w:b/>
                <w:bCs/>
                <w:sz w:val="20"/>
                <w:szCs w:val="20"/>
              </w:rPr>
              <w:t>Bytesize</w:t>
            </w:r>
            <w:proofErr w:type="spellEnd"/>
            <w:r>
              <w:rPr>
                <w:rFonts w:ascii="Arial" w:hAnsi="Arial" w:cs="Arial"/>
                <w:b/>
                <w:bCs/>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53"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xml:space="preserve">, a science podcast for kids of all ages. </w:t>
            </w:r>
            <w:r>
              <w:rPr>
                <w:rStyle w:val="Strong"/>
                <w:rFonts w:ascii="Arial" w:hAnsi="Arial" w:cs="Arial"/>
                <w:sz w:val="20"/>
                <w:szCs w:val="20"/>
              </w:rPr>
              <w:t> </w:t>
            </w:r>
            <w:r>
              <w:rPr>
                <w:rFonts w:ascii="Arial" w:hAnsi="Arial" w:cs="Arial"/>
                <w:sz w:val="20"/>
                <w:szCs w:val="20"/>
              </w:rPr>
              <w:t xml:space="preserve"> </w:t>
            </w:r>
          </w:p>
          <w:p w:rsidR="009C4EE5" w:rsidRDefault="009C4EE5">
            <w:pPr>
              <w:pStyle w:val="NormalWeb"/>
              <w:spacing w:after="240" w:afterAutospacing="0"/>
              <w:rPr>
                <w:rFonts w:ascii="Arial" w:hAnsi="Arial" w:cs="Arial"/>
              </w:rPr>
            </w:pPr>
            <w:bookmarkStart w:id="14" w:name="twitter"/>
            <w:bookmarkEnd w:id="14"/>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54"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55"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5" w:name="CENTwitter"/>
            <w:bookmarkEnd w:id="15"/>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t>Follow @</w:t>
            </w:r>
            <w:proofErr w:type="spellStart"/>
            <w:r>
              <w:rPr>
                <w:rFonts w:ascii="Arial" w:hAnsi="Arial" w:cs="Arial"/>
                <w:sz w:val="20"/>
                <w:szCs w:val="20"/>
              </w:rPr>
              <w:t>cenmag</w:t>
            </w:r>
            <w:proofErr w:type="spellEnd"/>
            <w:r>
              <w:rPr>
                <w:rFonts w:ascii="Arial" w:hAnsi="Arial" w:cs="Arial"/>
                <w:sz w:val="20"/>
                <w:szCs w:val="20"/>
              </w:rPr>
              <w:t xml:space="preserve"> &lt;</w:t>
            </w:r>
            <w:hyperlink r:id="rId56" w:history="1">
              <w:r>
                <w:rPr>
                  <w:rStyle w:val="Hyperlink"/>
                  <w:rFonts w:ascii="Arial" w:hAnsi="Arial" w:cs="Arial"/>
                  <w:sz w:val="20"/>
                  <w:szCs w:val="20"/>
                </w:rPr>
                <w:t>http://twitter.com/cenmag</w:t>
              </w:r>
            </w:hyperlink>
            <w:r>
              <w:rPr>
                <w:rFonts w:ascii="Arial" w:hAnsi="Arial" w:cs="Arial"/>
                <w:sz w:val="20"/>
                <w:szCs w:val="20"/>
              </w:rPr>
              <w:t xml:space="preserve">&gt; for the latest news in chemistry and dispatches from C&amp;EN's blog, </w:t>
            </w:r>
            <w:proofErr w:type="spellStart"/>
            <w:r>
              <w:rPr>
                <w:rFonts w:ascii="Arial" w:hAnsi="Arial" w:cs="Arial"/>
                <w:sz w:val="20"/>
                <w:szCs w:val="20"/>
              </w:rPr>
              <w:t>CENtral</w:t>
            </w:r>
            <w:proofErr w:type="spellEnd"/>
            <w:r>
              <w:rPr>
                <w:rFonts w:ascii="Arial" w:hAnsi="Arial" w:cs="Arial"/>
                <w:sz w:val="20"/>
                <w:szCs w:val="20"/>
              </w:rPr>
              <w:t xml:space="preserve"> Science &lt;</w:t>
            </w:r>
            <w:hyperlink r:id="rId57"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br/>
            </w:r>
            <w:bookmarkStart w:id="16" w:name="releases"/>
            <w:bookmarkEnd w:id="16"/>
            <w:r>
              <w:rPr>
                <w:rFonts w:ascii="Arial" w:hAnsi="Arial" w:cs="Arial"/>
                <w:b/>
                <w:bCs/>
                <w:sz w:val="20"/>
                <w:szCs w:val="20"/>
              </w:rPr>
              <w:t xml:space="preserve">ACS Press Releases </w:t>
            </w:r>
            <w:r>
              <w:rPr>
                <w:rFonts w:ascii="Arial" w:hAnsi="Arial" w:cs="Arial"/>
                <w:sz w:val="20"/>
                <w:szCs w:val="20"/>
              </w:rPr>
              <w:br/>
            </w:r>
            <w:hyperlink r:id="rId58"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p>
          <w:p w:rsidR="009C4EE5" w:rsidRDefault="009C4EE5">
            <w:pPr>
              <w:pStyle w:val="NormalWeb"/>
              <w:jc w:val="center"/>
              <w:rPr>
                <w:rFonts w:ascii="Arial" w:hAnsi="Arial" w:cs="Arial"/>
              </w:rPr>
            </w:pPr>
            <w:hyperlink w:anchor="top" w:history="1">
              <w:r>
                <w:rPr>
                  <w:rStyle w:val="Hyperlink"/>
                  <w:rFonts w:ascii="Arial" w:hAnsi="Arial" w:cs="Arial"/>
                  <w:sz w:val="18"/>
                  <w:szCs w:val="18"/>
                </w:rPr>
                <w:t>To Top</w:t>
              </w:r>
            </w:hyperlink>
          </w:p>
          <w:p w:rsidR="009C4EE5" w:rsidRDefault="009C4EE5">
            <w:pPr>
              <w:pStyle w:val="NormalWeb"/>
              <w:jc w:val="center"/>
              <w:rPr>
                <w:rFonts w:ascii="Arial" w:hAnsi="Arial" w:cs="Arial"/>
              </w:rPr>
            </w:pPr>
            <w:r>
              <w:rPr>
                <w:rFonts w:ascii="Arial" w:hAnsi="Arial" w:cs="Arial"/>
                <w:noProof/>
                <w:sz w:val="20"/>
                <w:szCs w:val="20"/>
              </w:rPr>
              <w:drawing>
                <wp:inline distT="0" distB="0" distL="0" distR="0">
                  <wp:extent cx="4430395" cy="8255"/>
                  <wp:effectExtent l="0" t="0" r="0" b="0"/>
                  <wp:docPr id="9" name="Picture 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0395" cy="8255"/>
                          </a:xfrm>
                          <a:prstGeom prst="rect">
                            <a:avLst/>
                          </a:prstGeom>
                          <a:noFill/>
                          <a:ln>
                            <a:noFill/>
                          </a:ln>
                        </pic:spPr>
                      </pic:pic>
                    </a:graphicData>
                  </a:graphic>
                </wp:inline>
              </w:drawing>
            </w:r>
          </w:p>
          <w:p w:rsidR="009C4EE5" w:rsidRDefault="009C4EE5">
            <w:pPr>
              <w:pStyle w:val="NormalWeb"/>
              <w:rPr>
                <w:rFonts w:ascii="Arial" w:hAnsi="Arial" w:cs="Arial"/>
              </w:rPr>
            </w:pPr>
            <w:bookmarkStart w:id="17" w:name="Videos"/>
            <w:bookmarkEnd w:id="17"/>
            <w:r>
              <w:rPr>
                <w:rStyle w:val="Strong"/>
                <w:rFonts w:ascii="Arial" w:hAnsi="Arial" w:cs="Arial"/>
                <w:sz w:val="28"/>
                <w:szCs w:val="28"/>
              </w:rPr>
              <w:t>ACS Videos</w:t>
            </w:r>
          </w:p>
          <w:p w:rsidR="009C4EE5" w:rsidRDefault="009C4EE5">
            <w:pPr>
              <w:pStyle w:val="NormalWeb"/>
              <w:rPr>
                <w:rFonts w:ascii="Arial" w:hAnsi="Arial" w:cs="Arial"/>
              </w:rPr>
            </w:pPr>
            <w:r>
              <w:rPr>
                <w:rFonts w:ascii="Arial" w:hAnsi="Arial" w:cs="Arial"/>
                <w:sz w:val="20"/>
                <w:szCs w:val="20"/>
              </w:rPr>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8" w:name="Spellbound"/>
            <w:bookmarkEnd w:id="18"/>
            <w:r>
              <w:rPr>
                <w:rStyle w:val="Strong"/>
                <w:rFonts w:ascii="Arial" w:hAnsi="Arial" w:cs="Arial"/>
                <w:sz w:val="20"/>
                <w:szCs w:val="20"/>
              </w:rPr>
              <w:lastRenderedPageBreak/>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38"/>
            </w:tblGrid>
            <w:tr w:rsidR="009C4EE5">
              <w:trPr>
                <w:tblCellSpacing w:w="7" w:type="dxa"/>
              </w:trPr>
              <w:tc>
                <w:tcPr>
                  <w:tcW w:w="0" w:type="auto"/>
                  <w:tcMar>
                    <w:top w:w="15" w:type="dxa"/>
                    <w:left w:w="15" w:type="dxa"/>
                    <w:bottom w:w="15" w:type="dxa"/>
                    <w:right w:w="15" w:type="dxa"/>
                  </w:tcMar>
                  <w:vAlign w:val="center"/>
                  <w:hideMark/>
                </w:tcPr>
                <w:p w:rsidR="009C4EE5" w:rsidRDefault="009C4EE5">
                  <w:r>
                    <w:rPr>
                      <w:noProof/>
                    </w:rPr>
                    <w:drawing>
                      <wp:inline distT="0" distB="0" distL="0" distR="0">
                        <wp:extent cx="1438275" cy="424180"/>
                        <wp:effectExtent l="0" t="0" r="9525" b="0"/>
                        <wp:docPr id="8" name="Picture 8"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Spellbound3.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38275" cy="424180"/>
                                </a:xfrm>
                                <a:prstGeom prst="rect">
                                  <a:avLst/>
                                </a:prstGeom>
                                <a:noFill/>
                                <a:ln>
                                  <a:noFill/>
                                </a:ln>
                              </pic:spPr>
                            </pic:pic>
                          </a:graphicData>
                        </a:graphic>
                      </wp:inline>
                    </w:drawing>
                  </w:r>
                </w:p>
              </w:tc>
            </w:tr>
          </w:tbl>
          <w:p w:rsidR="009C4EE5" w:rsidRDefault="009C4EE5">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new ACS video series called </w:t>
            </w:r>
            <w:hyperlink r:id="rId60"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9C4EE5" w:rsidRDefault="009C4EE5">
            <w:pPr>
              <w:pStyle w:val="NormalWeb"/>
              <w:rPr>
                <w:rFonts w:ascii="Arial" w:hAnsi="Arial" w:cs="Arial"/>
              </w:rPr>
            </w:pPr>
            <w:bookmarkStart w:id="19" w:name="Dance"/>
            <w:bookmarkEnd w:id="19"/>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48"/>
            </w:tblGrid>
            <w:tr w:rsidR="009C4EE5">
              <w:trPr>
                <w:tblCellSpacing w:w="7" w:type="dxa"/>
              </w:trPr>
              <w:tc>
                <w:tcPr>
                  <w:tcW w:w="0" w:type="auto"/>
                  <w:tcMar>
                    <w:top w:w="15" w:type="dxa"/>
                    <w:left w:w="15" w:type="dxa"/>
                    <w:bottom w:w="15" w:type="dxa"/>
                    <w:right w:w="15" w:type="dxa"/>
                  </w:tcMar>
                  <w:vAlign w:val="center"/>
                  <w:hideMark/>
                </w:tcPr>
                <w:p w:rsidR="009C4EE5" w:rsidRDefault="009C4EE5">
                  <w:r>
                    <w:rPr>
                      <w:noProof/>
                    </w:rPr>
                    <w:drawing>
                      <wp:inline distT="0" distB="0" distL="0" distR="0">
                        <wp:extent cx="1263650" cy="706755"/>
                        <wp:effectExtent l="0" t="0" r="0" b="0"/>
                        <wp:docPr id="7" name="Picture 7" descr="http://images.magnetmail.net/images/clients/ACS/PrizedScienceCrai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PrizedScienceCraiksmall.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63650" cy="706755"/>
                                </a:xfrm>
                                <a:prstGeom prst="rect">
                                  <a:avLst/>
                                </a:prstGeom>
                                <a:noFill/>
                                <a:ln>
                                  <a:noFill/>
                                </a:ln>
                              </pic:spPr>
                            </pic:pic>
                          </a:graphicData>
                        </a:graphic>
                      </wp:inline>
                    </w:drawing>
                  </w:r>
                </w:p>
              </w:tc>
            </w:tr>
          </w:tbl>
          <w:p w:rsidR="009C4EE5" w:rsidRDefault="009C4EE5">
            <w:pPr>
              <w:pStyle w:val="NormalWeb"/>
              <w:rPr>
                <w:rFonts w:ascii="Arial" w:hAnsi="Arial" w:cs="Arial"/>
              </w:rPr>
            </w:pPr>
            <w:r>
              <w:rPr>
                <w:rFonts w:ascii="Arial" w:hAnsi="Arial" w:cs="Arial"/>
                <w:sz w:val="20"/>
                <w:szCs w:val="20"/>
              </w:rPr>
              <w:t xml:space="preserve">Prized Science: How the Science Behind ACS Awards Impacts Your Life video series is new for 2011! In the first episode, see how Ahmed </w:t>
            </w:r>
            <w:proofErr w:type="spellStart"/>
            <w:r>
              <w:rPr>
                <w:rFonts w:ascii="Arial" w:hAnsi="Arial" w:cs="Arial"/>
                <w:sz w:val="20"/>
                <w:szCs w:val="20"/>
              </w:rPr>
              <w:t>Zewail</w:t>
            </w:r>
            <w:proofErr w:type="spellEnd"/>
            <w:r>
              <w:rPr>
                <w:rFonts w:ascii="Arial" w:hAnsi="Arial" w:cs="Arial"/>
                <w:sz w:val="20"/>
                <w:szCs w:val="20"/>
              </w:rPr>
              <w:t xml:space="preserve">, Ph.D., developed a technology that's paving the way for new medicines, new fuels and new materials that will give people longer, healthier, happier lives. </w:t>
            </w:r>
            <w:proofErr w:type="spellStart"/>
            <w:r>
              <w:rPr>
                <w:rFonts w:ascii="Arial" w:hAnsi="Arial" w:cs="Arial"/>
                <w:sz w:val="20"/>
                <w:szCs w:val="20"/>
              </w:rPr>
              <w:t>Zewail</w:t>
            </w:r>
            <w:proofErr w:type="spellEnd"/>
            <w:r>
              <w:rPr>
                <w:rFonts w:ascii="Arial" w:hAnsi="Arial" w:cs="Arial"/>
                <w:sz w:val="20"/>
                <w:szCs w:val="20"/>
              </w:rPr>
              <w:t xml:space="preserve"> is the winner of the 2011 Priestley Medal. The second episode features the work of David </w:t>
            </w:r>
            <w:proofErr w:type="spellStart"/>
            <w:r>
              <w:rPr>
                <w:rFonts w:ascii="Arial" w:hAnsi="Arial" w:cs="Arial"/>
                <w:sz w:val="20"/>
                <w:szCs w:val="20"/>
              </w:rPr>
              <w:t>Craik</w:t>
            </w:r>
            <w:proofErr w:type="spellEnd"/>
            <w:r>
              <w:rPr>
                <w:rFonts w:ascii="Arial" w:hAnsi="Arial" w:cs="Arial"/>
                <w:sz w:val="20"/>
                <w:szCs w:val="20"/>
              </w:rPr>
              <w:t xml:space="preserve">, Ph.D., who made advances toward new drugs for treating health problems that affect millions of people around the world, including antibiotic-resistant bacteria and AIDS. </w:t>
            </w:r>
            <w:proofErr w:type="spellStart"/>
            <w:r>
              <w:rPr>
                <w:rFonts w:ascii="Arial" w:hAnsi="Arial" w:cs="Arial"/>
                <w:sz w:val="20"/>
                <w:szCs w:val="20"/>
              </w:rPr>
              <w:t>Craik</w:t>
            </w:r>
            <w:proofErr w:type="spellEnd"/>
            <w:r>
              <w:rPr>
                <w:rFonts w:ascii="Arial" w:hAnsi="Arial" w:cs="Arial"/>
                <w:sz w:val="20"/>
                <w:szCs w:val="20"/>
              </w:rPr>
              <w:t xml:space="preserve"> is the winner of the ACS 2011 Ralph F. </w:t>
            </w:r>
            <w:proofErr w:type="spellStart"/>
            <w:r>
              <w:rPr>
                <w:rFonts w:ascii="Arial" w:hAnsi="Arial" w:cs="Arial"/>
                <w:sz w:val="20"/>
                <w:szCs w:val="20"/>
              </w:rPr>
              <w:t>Hirschmann</w:t>
            </w:r>
            <w:proofErr w:type="spellEnd"/>
            <w:r>
              <w:rPr>
                <w:rFonts w:ascii="Arial" w:hAnsi="Arial" w:cs="Arial"/>
                <w:sz w:val="20"/>
                <w:szCs w:val="20"/>
              </w:rPr>
              <w:t xml:space="preserve"> Award in Peptide Chemistry, sponsored by Merck Research Laboratories. More episodes will appear later in the year. The series is available at the </w:t>
            </w:r>
            <w:hyperlink r:id="rId62"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63" w:history="1">
              <w:r>
                <w:rPr>
                  <w:rStyle w:val="Hyperlink"/>
                  <w:rFonts w:ascii="Arial" w:hAnsi="Arial" w:cs="Arial"/>
                  <w:sz w:val="20"/>
                  <w:szCs w:val="20"/>
                </w:rPr>
                <w:t>DVD</w:t>
              </w:r>
            </w:hyperlink>
            <w:r>
              <w:rPr>
                <w:rFonts w:ascii="Arial" w:hAnsi="Arial" w:cs="Arial"/>
                <w:sz w:val="20"/>
                <w:szCs w:val="20"/>
              </w:rPr>
              <w:t xml:space="preserve">. </w:t>
            </w:r>
          </w:p>
          <w:p w:rsidR="009C4EE5" w:rsidRDefault="009C4EE5">
            <w:pPr>
              <w:pStyle w:val="NormalWeb"/>
              <w:rPr>
                <w:rFonts w:ascii="Arial" w:hAnsi="Arial" w:cs="Arial"/>
              </w:rPr>
            </w:pPr>
            <w:r>
              <w:rPr>
                <w:rFonts w:ascii="Arial" w:hAnsi="Arial" w:cs="Arial"/>
                <w:sz w:val="20"/>
                <w:szCs w:val="20"/>
              </w:rPr>
              <w:br/>
            </w:r>
            <w:bookmarkStart w:id="20" w:name="Mars"/>
            <w:bookmarkEnd w:id="20"/>
            <w:r>
              <w:rPr>
                <w:rStyle w:val="Strong"/>
                <w:rFonts w:ascii="Arial" w:hAnsi="Arial" w:cs="Arial"/>
                <w:sz w:val="20"/>
                <w:szCs w:val="20"/>
              </w:rPr>
              <w:t>First Living, Dancing Periodic Table of the Elements</w:t>
            </w:r>
          </w:p>
          <w:tbl>
            <w:tblPr>
              <w:tblpPr w:leftFromText="45" w:rightFromText="45" w:vertAnchor="text" w:tblpXSpec="right" w:tblpYSpec="center"/>
              <w:tblW w:w="1500" w:type="dxa"/>
              <w:tblCellSpacing w:w="7" w:type="dxa"/>
              <w:tblLook w:val="04A0" w:firstRow="1" w:lastRow="0" w:firstColumn="1" w:lastColumn="0" w:noHBand="0" w:noVBand="1"/>
            </w:tblPr>
            <w:tblGrid>
              <w:gridCol w:w="1563"/>
            </w:tblGrid>
            <w:tr w:rsidR="009C4EE5">
              <w:trPr>
                <w:tblCellSpacing w:w="7" w:type="dxa"/>
              </w:trPr>
              <w:tc>
                <w:tcPr>
                  <w:tcW w:w="0" w:type="auto"/>
                  <w:tcMar>
                    <w:top w:w="15" w:type="dxa"/>
                    <w:left w:w="15" w:type="dxa"/>
                    <w:bottom w:w="15" w:type="dxa"/>
                    <w:right w:w="15" w:type="dxa"/>
                  </w:tcMar>
                  <w:vAlign w:val="center"/>
                  <w:hideMark/>
                </w:tcPr>
                <w:p w:rsidR="009C4EE5" w:rsidRDefault="009C4EE5">
                  <w:r>
                    <w:rPr>
                      <w:noProof/>
                    </w:rPr>
                    <w:drawing>
                      <wp:inline distT="0" distB="0" distL="0" distR="0">
                        <wp:extent cx="955675" cy="581660"/>
                        <wp:effectExtent l="0" t="0" r="0" b="8890"/>
                        <wp:docPr id="6" name="Picture 6" descr="http://images.magnetmail.net/images/clients/ACS/Chem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Chemists.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5675" cy="581660"/>
                                </a:xfrm>
                                <a:prstGeom prst="rect">
                                  <a:avLst/>
                                </a:prstGeom>
                                <a:noFill/>
                                <a:ln>
                                  <a:noFill/>
                                </a:ln>
                              </pic:spPr>
                            </pic:pic>
                          </a:graphicData>
                        </a:graphic>
                      </wp:inline>
                    </w:drawing>
                  </w:r>
                </w:p>
              </w:tc>
            </w:tr>
          </w:tbl>
          <w:p w:rsidR="009C4EE5" w:rsidRDefault="009C4EE5">
            <w:pPr>
              <w:pStyle w:val="NormalWeb"/>
              <w:rPr>
                <w:rFonts w:ascii="Arial" w:hAnsi="Arial" w:cs="Arial"/>
              </w:rPr>
            </w:pPr>
            <w:r>
              <w:rPr>
                <w:rFonts w:ascii="Arial" w:hAnsi="Arial" w:cs="Arial"/>
                <w:sz w:val="20"/>
                <w:szCs w:val="20"/>
              </w:rPr>
              <w:t xml:space="preserve">That famous chart displaying the chemical elements that make up everything on Earth — a fixture on the walls of classrooms and labs — literally comes alive in this new video from the American Chemical Society (ACS). </w:t>
            </w:r>
            <w:hyperlink r:id="rId65" w:history="1">
              <w:r>
                <w:rPr>
                  <w:rStyle w:val="Hyperlink"/>
                  <w:rFonts w:ascii="Arial" w:hAnsi="Arial" w:cs="Arial"/>
                  <w:sz w:val="20"/>
                  <w:szCs w:val="20"/>
                </w:rPr>
                <w:t>Chemists Can Dance!</w:t>
              </w:r>
            </w:hyperlink>
            <w:r>
              <w:rPr>
                <w:rFonts w:ascii="Arial" w:hAnsi="Arial" w:cs="Arial"/>
                <w:sz w:val="20"/>
                <w:szCs w:val="20"/>
              </w:rPr>
              <w:t xml:space="preserve"> </w:t>
            </w:r>
            <w:proofErr w:type="gramStart"/>
            <w:r>
              <w:rPr>
                <w:rFonts w:ascii="Arial" w:hAnsi="Arial" w:cs="Arial"/>
                <w:sz w:val="20"/>
                <w:szCs w:val="20"/>
              </w:rPr>
              <w:t>features</w:t>
            </w:r>
            <w:proofErr w:type="gramEnd"/>
            <w:r>
              <w:rPr>
                <w:rFonts w:ascii="Arial" w:hAnsi="Arial" w:cs="Arial"/>
                <w:sz w:val="20"/>
                <w:szCs w:val="20"/>
              </w:rPr>
              <w:t xml:space="preserve"> scores of chemists wearing symbols representing the elements, kicking up their heels to the tune of an original rap song. It's all part of ACS' celebration of the International Year of Chemistry. Check out the fun and share the link.</w:t>
            </w:r>
          </w:p>
          <w:p w:rsidR="009C4EE5" w:rsidRDefault="009C4EE5">
            <w:pPr>
              <w:pStyle w:val="NormalWeb"/>
              <w:rPr>
                <w:rFonts w:ascii="Arial" w:hAnsi="Arial" w:cs="Arial"/>
              </w:rPr>
            </w:pPr>
            <w:r>
              <w:rPr>
                <w:rFonts w:ascii="Arial" w:hAnsi="Arial" w:cs="Arial"/>
                <w:sz w:val="20"/>
                <w:szCs w:val="20"/>
              </w:rPr>
              <w:br/>
            </w:r>
            <w:bookmarkStart w:id="21" w:name="daywithoutchemistry"/>
            <w:bookmarkEnd w:id="21"/>
            <w:r>
              <w:rPr>
                <w:rStyle w:val="Strong"/>
                <w:rFonts w:ascii="Arial" w:hAnsi="Arial" w:cs="Arial"/>
                <w:sz w:val="20"/>
                <w:szCs w:val="20"/>
              </w:rPr>
              <w:t xml:space="preserve">A Day Without Chemistry </w:t>
            </w:r>
            <w:r>
              <w:rPr>
                <w:rFonts w:ascii="Arial" w:hAnsi="Arial" w:cs="Arial"/>
                <w:sz w:val="20"/>
                <w:szCs w:val="20"/>
              </w:rPr>
              <w:br/>
              <w:t xml:space="preserve">Imagine a day without cars, electric lights, TV, telephones, safe food and </w:t>
            </w:r>
            <w:r>
              <w:rPr>
                <w:rFonts w:ascii="Arial" w:hAnsi="Arial" w:cs="Arial"/>
                <w:sz w:val="20"/>
                <w:szCs w:val="20"/>
              </w:rPr>
              <w:lastRenderedPageBreak/>
              <w:t xml:space="preserve">water, medicine, clothing, your house and thousands of other familiar objects that make up modern society. Do it, and you are imagining a day in a world without chemistry. ACS explores that thought-provoking premise in a new high-definition video released as part of the celebration of the International Year of Chemistry. </w:t>
            </w:r>
            <w:hyperlink r:id="rId66" w:history="1">
              <w:r>
                <w:rPr>
                  <w:rStyle w:val="Hyperlink"/>
                  <w:rFonts w:ascii="Arial" w:hAnsi="Arial" w:cs="Arial"/>
                  <w:sz w:val="20"/>
                  <w:szCs w:val="20"/>
                </w:rPr>
                <w:t>A Day Without Chemistry</w:t>
              </w:r>
            </w:hyperlink>
            <w:r>
              <w:rPr>
                <w:rFonts w:ascii="Arial" w:hAnsi="Arial" w:cs="Arial"/>
                <w:sz w:val="20"/>
                <w:szCs w:val="20"/>
              </w:rPr>
              <w:t xml:space="preserve"> follows a person who sees more and more everyday necessities and conveniences disappear before his widening eyes.</w:t>
            </w:r>
            <w:r>
              <w:rPr>
                <w:rFonts w:ascii="Arial" w:hAnsi="Arial" w:cs="Arial"/>
                <w:b/>
                <w:bCs/>
                <w:sz w:val="20"/>
                <w:szCs w:val="20"/>
              </w:rPr>
              <w:br/>
            </w:r>
            <w:r>
              <w:rPr>
                <w:rFonts w:ascii="Arial" w:hAnsi="Arial" w:cs="Arial"/>
                <w:sz w:val="20"/>
                <w:szCs w:val="20"/>
              </w:rPr>
              <w:br/>
            </w:r>
            <w:bookmarkStart w:id="22" w:name="sourdough"/>
            <w:bookmarkEnd w:id="22"/>
            <w:r>
              <w:rPr>
                <w:rFonts w:ascii="Arial" w:hAnsi="Arial" w:cs="Arial"/>
                <w:sz w:val="20"/>
                <w:szCs w:val="20"/>
              </w:rPr>
              <w:fldChar w:fldCharType="begin"/>
            </w:r>
            <w:r>
              <w:rPr>
                <w:rFonts w:ascii="Arial" w:hAnsi="Arial" w:cs="Arial"/>
                <w:sz w:val="20"/>
                <w:szCs w:val="20"/>
              </w:rPr>
              <w:instrText xml:space="preserve"> HYPERLINK "http://www.mmsend88.com/link.cfm?r=800557068&amp;sid=18900333&amp;m=1918877&amp;u=ACS&amp;j=10280420&amp;s=http://www.bytesizescience.com/index.cfm/2010/9/27/Chemistry-of-Sourdough" </w:instrText>
            </w:r>
            <w:r>
              <w:rPr>
                <w:rFonts w:ascii="Arial" w:hAnsi="Arial" w:cs="Arial"/>
                <w:sz w:val="20"/>
                <w:szCs w:val="20"/>
              </w:rPr>
              <w:fldChar w:fldCharType="separate"/>
            </w:r>
            <w:r>
              <w:rPr>
                <w:rStyle w:val="Hyperlink"/>
                <w:rFonts w:ascii="Arial" w:hAnsi="Arial" w:cs="Arial"/>
                <w:sz w:val="20"/>
                <w:szCs w:val="20"/>
              </w:rPr>
              <w:t>The Chemistry of Sourdough Bread</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3" w:name="fireworks"/>
            <w:bookmarkEnd w:id="23"/>
            <w:r>
              <w:rPr>
                <w:rFonts w:ascii="Arial" w:hAnsi="Arial" w:cs="Arial"/>
                <w:sz w:val="20"/>
                <w:szCs w:val="20"/>
              </w:rPr>
              <w:fldChar w:fldCharType="begin"/>
            </w:r>
            <w:r>
              <w:rPr>
                <w:rFonts w:ascii="Arial" w:hAnsi="Arial" w:cs="Arial"/>
                <w:sz w:val="20"/>
                <w:szCs w:val="20"/>
              </w:rPr>
              <w:instrText xml:space="preserve"> HYPERLINK "http://www.mmsend88.com/link.cfm?r=800557068&amp;sid=18900334&amp;m=1918877&amp;u=ACS&amp;j=10280420&amp;s=http://www.bytesizescience.com/index.cfm/2010/6/25/Bytesize-Science-Presents-The-Chemistry-of-Fireworks" </w:instrText>
            </w:r>
            <w:r>
              <w:rPr>
                <w:rFonts w:ascii="Arial" w:hAnsi="Arial" w:cs="Arial"/>
                <w:sz w:val="20"/>
                <w:szCs w:val="20"/>
              </w:rPr>
              <w:fldChar w:fldCharType="separate"/>
            </w:r>
            <w:r>
              <w:rPr>
                <w:rStyle w:val="Hyperlink"/>
                <w:rFonts w:ascii="Arial" w:hAnsi="Arial" w:cs="Arial"/>
                <w:sz w:val="20"/>
                <w:szCs w:val="20"/>
              </w:rPr>
              <w:t>The Chemistry of Fireworks</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4" w:name="barbecue"/>
            <w:bookmarkEnd w:id="24"/>
            <w:r>
              <w:rPr>
                <w:rFonts w:ascii="Arial" w:hAnsi="Arial" w:cs="Arial"/>
              </w:rPr>
              <w:fldChar w:fldCharType="begin"/>
            </w:r>
            <w:r>
              <w:rPr>
                <w:rFonts w:ascii="Arial" w:hAnsi="Arial" w:cs="Arial"/>
              </w:rPr>
              <w:instrText xml:space="preserve"> HYPERLINK "http://www.mmsend88.com/link.cfm?r=800557068&amp;sid=18900335&amp;m=1918877&amp;u=ACS&amp;j=10280420&amp;s=http://www.bytesizescience.com/index.cfm/2010/6/15/Chemistry-of-Barbeque" </w:instrText>
            </w:r>
            <w:r>
              <w:rPr>
                <w:rFonts w:ascii="Arial" w:hAnsi="Arial" w:cs="Arial"/>
              </w:rPr>
              <w:fldChar w:fldCharType="separate"/>
            </w:r>
            <w:r>
              <w:rPr>
                <w:rStyle w:val="Hyperlink"/>
                <w:rFonts w:ascii="Arial" w:hAnsi="Arial" w:cs="Arial"/>
                <w:sz w:val="20"/>
                <w:szCs w:val="20"/>
              </w:rPr>
              <w:t>The Chemistry of Grilling and Barbecuing</w:t>
            </w:r>
            <w:r>
              <w:rPr>
                <w:rFonts w:ascii="Arial" w:hAnsi="Arial" w:cs="Arial"/>
              </w:rPr>
              <w:fldChar w:fldCharType="end"/>
            </w:r>
          </w:p>
          <w:p w:rsidR="009C4EE5" w:rsidRDefault="009C4EE5">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9C4EE5" w:rsidRDefault="009C4EE5">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30395" cy="8255"/>
                  <wp:effectExtent l="0" t="0" r="0" b="0"/>
                  <wp:docPr id="5" name="Picture 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0395" cy="8255"/>
                          </a:xfrm>
                          <a:prstGeom prst="rect">
                            <a:avLst/>
                          </a:prstGeom>
                          <a:noFill/>
                          <a:ln>
                            <a:noFill/>
                          </a:ln>
                        </pic:spPr>
                      </pic:pic>
                    </a:graphicData>
                  </a:graphic>
                </wp:inline>
              </w:drawing>
            </w:r>
          </w:p>
          <w:p w:rsidR="009C4EE5" w:rsidRDefault="009C4EE5">
            <w:pPr>
              <w:pStyle w:val="NormalWeb"/>
              <w:rPr>
                <w:rFonts w:ascii="Arial" w:hAnsi="Arial" w:cs="Arial"/>
              </w:rPr>
            </w:pPr>
            <w:bookmarkStart w:id="25" w:name="podcasts"/>
            <w:bookmarkEnd w:id="25"/>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4822"/>
              <w:gridCol w:w="2211"/>
            </w:tblGrid>
            <w:tr w:rsidR="009C4EE5">
              <w:trPr>
                <w:tblCellSpacing w:w="7" w:type="dxa"/>
              </w:trPr>
              <w:tc>
                <w:tcPr>
                  <w:tcW w:w="3750" w:type="pct"/>
                  <w:tcMar>
                    <w:top w:w="15" w:type="dxa"/>
                    <w:left w:w="15" w:type="dxa"/>
                    <w:bottom w:w="15" w:type="dxa"/>
                    <w:right w:w="15" w:type="dxa"/>
                  </w:tcMar>
                  <w:hideMark/>
                </w:tcPr>
                <w:p w:rsidR="009C4EE5" w:rsidRDefault="009C4EE5">
                  <w:pPr>
                    <w:spacing w:after="240"/>
                  </w:pPr>
                  <w:bookmarkStart w:id="26" w:name="globalchallenges"/>
                  <w:bookmarkEnd w:id="26"/>
                  <w:proofErr w:type="spellStart"/>
                  <w:r>
                    <w:rPr>
                      <w:rFonts w:ascii="Arial" w:hAnsi="Arial" w:cs="Arial"/>
                      <w:b/>
                      <w:bCs/>
                      <w:sz w:val="20"/>
                      <w:szCs w:val="20"/>
                    </w:rPr>
                    <w:t>Bytesize</w:t>
                  </w:r>
                  <w:proofErr w:type="spellEnd"/>
                  <w:r>
                    <w:rPr>
                      <w:rFonts w:ascii="Arial" w:hAnsi="Arial" w:cs="Arial"/>
                      <w:b/>
                      <w:bCs/>
                      <w:sz w:val="20"/>
                      <w:szCs w:val="20"/>
                    </w:rPr>
                    <w:t xml:space="preserve"> Science, a podcast for young listeners </w:t>
                  </w:r>
                  <w:r>
                    <w:rPr>
                      <w:rFonts w:ascii="Arial" w:hAnsi="Arial" w:cs="Arial"/>
                      <w:sz w:val="20"/>
                      <w:szCs w:val="20"/>
                    </w:rPr>
                    <w:br/>
                  </w:r>
                  <w:proofErr w:type="spellStart"/>
                  <w:r>
                    <w:rPr>
                      <w:rFonts w:ascii="Arial" w:hAnsi="Arial" w:cs="Arial"/>
                      <w:sz w:val="20"/>
                      <w:szCs w:val="20"/>
                    </w:rPr>
                    <w:t>Bytesize</w:t>
                  </w:r>
                  <w:proofErr w:type="spellEnd"/>
                  <w:r>
                    <w:rPr>
                      <w:rFonts w:ascii="Arial" w:hAnsi="Arial" w:cs="Arial"/>
                      <w:sz w:val="20"/>
                      <w:szCs w:val="20"/>
                    </w:rPr>
                    <w:t xml:space="preserve"> Science is a science podcast for kids of all ages that entertains and educates, with new high-definition video podcasts and some episodes in Spanish. </w:t>
                  </w:r>
                  <w:hyperlink r:id="rId67" w:history="1">
                    <w:r>
                      <w:rPr>
                        <w:rStyle w:val="Hyperlink"/>
                        <w:rFonts w:ascii="Arial" w:eastAsiaTheme="minorHAnsi" w:hAnsi="Arial" w:cs="Arial"/>
                        <w:sz w:val="20"/>
                        <w:szCs w:val="20"/>
                      </w:rPr>
                      <w:t xml:space="preserve">Subscribe to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 using iTunes</w:t>
                    </w:r>
                  </w:hyperlink>
                  <w:r>
                    <w:rPr>
                      <w:rFonts w:ascii="Arial" w:hAnsi="Arial" w:cs="Arial"/>
                      <w:sz w:val="20"/>
                      <w:szCs w:val="20"/>
                    </w:rPr>
                    <w:t xml:space="preserve">. No iTunes? No problem. </w:t>
                  </w:r>
                  <w:hyperlink r:id="rId68" w:history="1">
                    <w:r>
                      <w:rPr>
                        <w:rStyle w:val="Hyperlink"/>
                        <w:rFonts w:ascii="Arial" w:eastAsiaTheme="minorHAnsi" w:hAnsi="Arial" w:cs="Arial"/>
                        <w:sz w:val="20"/>
                        <w:szCs w:val="20"/>
                      </w:rPr>
                      <w:t xml:space="preserve">Listen to the latest episodes of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9C4EE5" w:rsidRDefault="009C4EE5">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6" name="Picture 26"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9C4EE5">
              <w:trPr>
                <w:tblCellSpacing w:w="7" w:type="dxa"/>
              </w:trPr>
              <w:tc>
                <w:tcPr>
                  <w:tcW w:w="3750" w:type="pct"/>
                  <w:tcMar>
                    <w:top w:w="15" w:type="dxa"/>
                    <w:left w:w="15" w:type="dxa"/>
                    <w:bottom w:w="15" w:type="dxa"/>
                    <w:right w:w="15" w:type="dxa"/>
                  </w:tcMar>
                  <w:hideMark/>
                </w:tcPr>
                <w:p w:rsidR="009C4EE5" w:rsidRDefault="009C4EE5">
                  <w:pPr>
                    <w:spacing w:after="240"/>
                  </w:pPr>
                  <w:bookmarkStart w:id="27" w:name="Bytesizescience"/>
                  <w:bookmarkEnd w:id="27"/>
                  <w:r>
                    <w:rPr>
                      <w:rStyle w:val="Strong"/>
                      <w:rFonts w:ascii="Arial" w:hAnsi="Arial" w:cs="Arial"/>
                      <w:sz w:val="20"/>
                      <w:szCs w:val="20"/>
                    </w:rPr>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70"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71"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9C4EE5" w:rsidRDefault="009C4EE5">
                  <w:pPr>
                    <w:jc w:val="right"/>
                  </w:pPr>
                  <w:r>
                    <w:rPr>
                      <w:rFonts w:ascii="Arial" w:hAnsi="Arial" w:cs="Arial"/>
                      <w:noProof/>
                      <w:sz w:val="20"/>
                      <w:szCs w:val="20"/>
                    </w:rPr>
                    <w:drawing>
                      <wp:inline distT="0" distB="0" distL="0" distR="0">
                        <wp:extent cx="955675" cy="955675"/>
                        <wp:effectExtent l="0" t="0" r="0" b="0"/>
                        <wp:docPr id="4" name="Picture 4"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GlobalChallenges(1).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inline>
                    </w:drawing>
                  </w:r>
                </w:p>
              </w:tc>
            </w:tr>
            <w:tr w:rsidR="009C4EE5">
              <w:trPr>
                <w:tblCellSpacing w:w="7" w:type="dxa"/>
              </w:trPr>
              <w:tc>
                <w:tcPr>
                  <w:tcW w:w="3750" w:type="pct"/>
                  <w:tcMar>
                    <w:top w:w="15" w:type="dxa"/>
                    <w:left w:w="15" w:type="dxa"/>
                    <w:bottom w:w="15" w:type="dxa"/>
                    <w:right w:w="15" w:type="dxa"/>
                  </w:tcMar>
                  <w:hideMark/>
                </w:tcPr>
                <w:p w:rsidR="009C4EE5" w:rsidRDefault="009C4EE5">
                  <w:pPr>
                    <w:pStyle w:val="NormalWeb"/>
                  </w:pPr>
                  <w:bookmarkStart w:id="28" w:name="Scienceelements"/>
                  <w:bookmarkEnd w:id="28"/>
                  <w:r>
                    <w:rPr>
                      <w:rStyle w:val="Strong"/>
                      <w:rFonts w:ascii="Arial" w:hAnsi="Arial" w:cs="Arial"/>
                      <w:sz w:val="20"/>
                      <w:szCs w:val="20"/>
                    </w:rPr>
                    <w:lastRenderedPageBreak/>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 that makes cutting-edge scientific discoveries from ACS journals available to a broader public audience. </w:t>
                  </w:r>
                  <w:hyperlink r:id="rId73"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74"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75"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9C4EE5" w:rsidRDefault="009C4EE5">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5" name="Picture 25"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p>
              </w:tc>
            </w:tr>
            <w:tr w:rsidR="009C4EE5">
              <w:trPr>
                <w:tblCellSpacing w:w="7" w:type="dxa"/>
              </w:trPr>
              <w:tc>
                <w:tcPr>
                  <w:tcW w:w="3750" w:type="pct"/>
                  <w:tcMar>
                    <w:top w:w="15" w:type="dxa"/>
                    <w:left w:w="15" w:type="dxa"/>
                    <w:bottom w:w="15" w:type="dxa"/>
                    <w:right w:w="15" w:type="dxa"/>
                  </w:tcMar>
                  <w:hideMark/>
                </w:tcPr>
                <w:p w:rsidR="009C4EE5" w:rsidRDefault="009C4EE5">
                  <w:pPr>
                    <w:spacing w:after="240"/>
                  </w:pPr>
                  <w:bookmarkStart w:id="29" w:name="scifinder"/>
                  <w:bookmarkEnd w:id="29"/>
                  <w:proofErr w:type="spellStart"/>
                  <w:r>
                    <w:rPr>
                      <w:rStyle w:val="Strong"/>
                      <w:rFonts w:ascii="Arial" w:hAnsi="Arial" w:cs="Arial"/>
                      <w:sz w:val="20"/>
                      <w:szCs w:val="20"/>
                    </w:rPr>
                    <w:t>SciFinder</w:t>
                  </w:r>
                  <w:proofErr w:type="spellEnd"/>
                  <w:r>
                    <w:rPr>
                      <w:rStyle w:val="Strong"/>
                      <w:rFonts w:ascii="Arial" w:hAnsi="Arial" w:cs="Arial"/>
                      <w:sz w:val="20"/>
                      <w:szCs w:val="20"/>
                    </w:rPr>
                    <w:t>® Podcasts</w:t>
                  </w:r>
                  <w:r>
                    <w:rPr>
                      <w:rFonts w:ascii="Arial" w:hAnsi="Arial" w:cs="Arial"/>
                      <w:sz w:val="20"/>
                      <w:szCs w:val="20"/>
                    </w:rPr>
                    <w:br/>
                    <w:t xml:space="preserve">Interested in healthful plant phytochemicals, nanotechnology or green chemistry? Check out </w:t>
                  </w:r>
                  <w:hyperlink r:id="rId77" w:history="1">
                    <w:r>
                      <w:rPr>
                        <w:rStyle w:val="Hyperlink"/>
                        <w:rFonts w:ascii="Arial" w:eastAsiaTheme="minorHAnsi" w:hAnsi="Arial" w:cs="Arial"/>
                        <w:sz w:val="20"/>
                        <w:szCs w:val="20"/>
                      </w:rPr>
                      <w:t xml:space="preserve">the </w:t>
                    </w:r>
                    <w:proofErr w:type="spellStart"/>
                    <w:r>
                      <w:rPr>
                        <w:rStyle w:val="Hyperlink"/>
                        <w:rFonts w:ascii="Arial" w:eastAsiaTheme="minorHAnsi" w:hAnsi="Arial" w:cs="Arial"/>
                        <w:sz w:val="20"/>
                        <w:szCs w:val="20"/>
                      </w:rPr>
                      <w:t>SciFinder</w:t>
                    </w:r>
                    <w:proofErr w:type="spellEnd"/>
                    <w:r>
                      <w:rPr>
                        <w:rStyle w:val="Hyperlink"/>
                        <w:rFonts w:ascii="Arial" w:eastAsiaTheme="minorHAnsi" w:hAnsi="Arial" w:cs="Arial"/>
                        <w:sz w:val="20"/>
                        <w:szCs w:val="20"/>
                      </w:rPr>
                      <w:t xml:space="preserve"> series of podcasts</w:t>
                    </w:r>
                  </w:hyperlink>
                  <w:r>
                    <w:rPr>
                      <w:rFonts w:ascii="Arial" w:hAnsi="Arial" w:cs="Arial"/>
                      <w:sz w:val="20"/>
                      <w:szCs w:val="20"/>
                    </w:rPr>
                    <w:t xml:space="preserve">, which explore a vast array of current interest topics and new discoveries in the 21st century. The </w:t>
                  </w:r>
                  <w:proofErr w:type="spellStart"/>
                  <w:r>
                    <w:rPr>
                      <w:rFonts w:ascii="Arial" w:hAnsi="Arial" w:cs="Arial"/>
                      <w:sz w:val="20"/>
                      <w:szCs w:val="20"/>
                    </w:rPr>
                    <w:t>SciFinder</w:t>
                  </w:r>
                  <w:proofErr w:type="spellEnd"/>
                  <w:r>
                    <w:rPr>
                      <w:rFonts w:ascii="Arial" w:hAnsi="Arial" w:cs="Arial"/>
                      <w:sz w:val="20"/>
                      <w:szCs w:val="20"/>
                    </w:rPr>
                    <w:t xml:space="preserve"> podcasts are available in English, Chinese, Japanese and Portuguese.</w:t>
                  </w:r>
                  <w:r>
                    <w:rPr>
                      <w:rFonts w:ascii="Arial" w:hAnsi="Arial" w:cs="Arial"/>
                      <w:sz w:val="20"/>
                      <w:szCs w:val="20"/>
                    </w:rPr>
                    <w:br/>
                  </w:r>
                </w:p>
              </w:tc>
              <w:tc>
                <w:tcPr>
                  <w:tcW w:w="0" w:type="auto"/>
                  <w:tcMar>
                    <w:top w:w="15" w:type="dxa"/>
                    <w:left w:w="15" w:type="dxa"/>
                    <w:bottom w:w="15" w:type="dxa"/>
                    <w:right w:w="15" w:type="dxa"/>
                  </w:tcMar>
                  <w:vAlign w:val="center"/>
                  <w:hideMark/>
                </w:tcPr>
                <w:p w:rsidR="009C4EE5" w:rsidRDefault="009C4EE5">
                  <w:pPr>
                    <w:jc w:val="right"/>
                  </w:pPr>
                  <w:r>
                    <w:rPr>
                      <w:rFonts w:ascii="Arial" w:hAnsi="Arial" w:cs="Arial"/>
                      <w:noProof/>
                      <w:sz w:val="20"/>
                      <w:szCs w:val="20"/>
                    </w:rPr>
                    <w:drawing>
                      <wp:inline distT="0" distB="0" distL="0" distR="0">
                        <wp:extent cx="1371600" cy="332740"/>
                        <wp:effectExtent l="0" t="0" r="0" b="0"/>
                        <wp:docPr id="3" name="Picture 3" descr="http://images.magnetmail.net/images/clients/ACS/SciFin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SciFinderlogo(3).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71600" cy="332740"/>
                                </a:xfrm>
                                <a:prstGeom prst="rect">
                                  <a:avLst/>
                                </a:prstGeom>
                                <a:noFill/>
                                <a:ln>
                                  <a:noFill/>
                                </a:ln>
                              </pic:spPr>
                            </pic:pic>
                          </a:graphicData>
                        </a:graphic>
                      </wp:inline>
                    </w:drawing>
                  </w:r>
                </w:p>
              </w:tc>
            </w:tr>
            <w:tr w:rsidR="009C4EE5">
              <w:trPr>
                <w:tblCellSpacing w:w="7" w:type="dxa"/>
              </w:trPr>
              <w:tc>
                <w:tcPr>
                  <w:tcW w:w="3750" w:type="pct"/>
                  <w:tcMar>
                    <w:top w:w="15" w:type="dxa"/>
                    <w:left w:w="15" w:type="dxa"/>
                    <w:bottom w:w="15" w:type="dxa"/>
                    <w:right w:w="15" w:type="dxa"/>
                  </w:tcMar>
                  <w:hideMark/>
                </w:tcPr>
                <w:p w:rsidR="009C4EE5" w:rsidRDefault="009C4EE5">
                  <w:pPr>
                    <w:pStyle w:val="NormalWeb"/>
                    <w:spacing w:after="240" w:afterAutospacing="0"/>
                  </w:pPr>
                  <w:bookmarkStart w:id="30" w:name="dontmiss"/>
                  <w:bookmarkEnd w:id="30"/>
                  <w:r>
                    <w:rPr>
                      <w:rStyle w:val="Strong"/>
                      <w:rFonts w:ascii="Arial" w:hAnsi="Arial" w:cs="Arial"/>
                      <w:sz w:val="20"/>
                      <w:szCs w:val="20"/>
                    </w:rPr>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31" w:name="glossary"/>
                  <w:bookmarkEnd w:id="31"/>
                  <w:r>
                    <w:rPr>
                      <w:rFonts w:ascii="Arial" w:hAnsi="Arial" w:cs="Arial"/>
                      <w:sz w:val="20"/>
                      <w:szCs w:val="20"/>
                    </w:rPr>
                    <w:fldChar w:fldCharType="begin"/>
                  </w:r>
                  <w:r>
                    <w:rPr>
                      <w:rFonts w:ascii="Arial" w:hAnsi="Arial" w:cs="Arial"/>
                      <w:sz w:val="20"/>
                      <w:szCs w:val="20"/>
                    </w:rPr>
                    <w:instrText xml:space="preserve"> HYPERLINK "http://www.mmsend88.com/link.cfm?r=800557068&amp;sid=18900344&amp;m=1918877&amp;u=ACS&amp;j=10280420&amp;s=http://antoine.frostburg.edu/chem/senese/101/glossary.shtml"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9C4EE5" w:rsidRDefault="009C4EE5">
                  <w:pPr>
                    <w:jc w:val="right"/>
                  </w:pPr>
                  <w:r>
                    <w:rPr>
                      <w:rFonts w:ascii="Arial" w:hAnsi="Arial" w:cs="Arial"/>
                      <w:sz w:val="20"/>
                      <w:szCs w:val="20"/>
                    </w:rPr>
                    <w:t> </w:t>
                  </w:r>
                </w:p>
              </w:tc>
            </w:tr>
            <w:tr w:rsidR="009C4EE5">
              <w:trPr>
                <w:tblCellSpacing w:w="7" w:type="dxa"/>
              </w:trPr>
              <w:tc>
                <w:tcPr>
                  <w:tcW w:w="3750" w:type="pct"/>
                  <w:tcMar>
                    <w:top w:w="15" w:type="dxa"/>
                    <w:left w:w="15" w:type="dxa"/>
                    <w:bottom w:w="15" w:type="dxa"/>
                    <w:right w:w="15" w:type="dxa"/>
                  </w:tcMar>
                  <w:hideMark/>
                </w:tcPr>
                <w:p w:rsidR="009C4EE5" w:rsidRDefault="009C4EE5">
                  <w:pPr>
                    <w:spacing w:after="240"/>
                  </w:pPr>
                  <w:bookmarkStart w:id="32" w:name="CAS"/>
                  <w:bookmarkEnd w:id="32"/>
                  <w:r>
                    <w:rPr>
                      <w:rStyle w:val="Strong"/>
                      <w:rFonts w:ascii="Arial" w:hAnsi="Arial" w:cs="Arial"/>
                      <w:sz w:val="20"/>
                      <w:szCs w:val="20"/>
                    </w:rPr>
                    <w:t>Chemical Abstracts Service (CAS) Web site on everyday chemicals</w:t>
                  </w:r>
                  <w:r>
                    <w:rPr>
                      <w:rFonts w:ascii="Arial" w:hAnsi="Arial" w:cs="Arial"/>
                      <w:sz w:val="20"/>
                      <w:szCs w:val="20"/>
                    </w:rPr>
                    <w:br/>
                    <w:t xml:space="preserve">Whether you want to learn more about caffeine, benzoyl peroxide (acne treatment), sodium chloride (table salt) or some other familiar chemical, </w:t>
                  </w:r>
                  <w:hyperlink r:id="rId79" w:history="1">
                    <w:r>
                      <w:rPr>
                        <w:rStyle w:val="Hyperlink"/>
                        <w:rFonts w:ascii="Arial" w:eastAsiaTheme="minorHAnsi" w:hAnsi="Arial" w:cs="Arial"/>
                        <w:sz w:val="20"/>
                        <w:szCs w:val="20"/>
                      </w:rPr>
                      <w:t>CAS Common Chemistry</w:t>
                    </w:r>
                  </w:hyperlink>
                  <w:r>
                    <w:rPr>
                      <w:rFonts w:ascii="Arial" w:hAnsi="Arial" w:cs="Arial"/>
                      <w:sz w:val="20"/>
                      <w:szCs w:val="20"/>
                    </w:rPr>
                    <w:t xml:space="preserve"> can help. The new Web site provides non-chemists and others with useful information about everyday chemicals by searching either a chemical name or a corresponding CAS Registry Number. The site includes about 7,800 chemicals of general interest as well as all 118 elements from the Periodic Table, providing alternative names, molecular structures, a Wikipedia link, and other information.</w:t>
                  </w:r>
                </w:p>
              </w:tc>
              <w:tc>
                <w:tcPr>
                  <w:tcW w:w="0" w:type="auto"/>
                  <w:tcMar>
                    <w:top w:w="15" w:type="dxa"/>
                    <w:left w:w="15" w:type="dxa"/>
                    <w:bottom w:w="15" w:type="dxa"/>
                    <w:right w:w="15" w:type="dxa"/>
                  </w:tcMar>
                  <w:vAlign w:val="center"/>
                  <w:hideMark/>
                </w:tcPr>
                <w:p w:rsidR="009C4EE5" w:rsidRDefault="009C4EE5">
                  <w:pPr>
                    <w:jc w:val="right"/>
                  </w:pPr>
                  <w:r>
                    <w:rPr>
                      <w:rFonts w:ascii="Arial" w:hAnsi="Arial" w:cs="Arial"/>
                      <w:noProof/>
                      <w:sz w:val="20"/>
                      <w:szCs w:val="20"/>
                    </w:rPr>
                    <w:drawing>
                      <wp:inline distT="0" distB="0" distL="0" distR="0">
                        <wp:extent cx="889635" cy="390525"/>
                        <wp:effectExtent l="0" t="0" r="5715" b="9525"/>
                        <wp:docPr id="2" name="Picture 2" descr="http://images.magnetmail.net/images/clients/ACS/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CAS.bmp"/>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89635" cy="390525"/>
                                </a:xfrm>
                                <a:prstGeom prst="rect">
                                  <a:avLst/>
                                </a:prstGeom>
                                <a:noFill/>
                                <a:ln>
                                  <a:noFill/>
                                </a:ln>
                              </pic:spPr>
                            </pic:pic>
                          </a:graphicData>
                        </a:graphic>
                      </wp:inline>
                    </w:drawing>
                  </w:r>
                  <w:r>
                    <w:rPr>
                      <w:rFonts w:ascii="Arial" w:hAnsi="Arial" w:cs="Arial"/>
                      <w:sz w:val="20"/>
                      <w:szCs w:val="20"/>
                    </w:rPr>
                    <w:br/>
                    <w:t> </w:t>
                  </w:r>
                </w:p>
              </w:tc>
            </w:tr>
          </w:tbl>
          <w:p w:rsidR="009C4EE5" w:rsidRDefault="009C4EE5">
            <w:pPr>
              <w:pStyle w:val="NormalWeb"/>
              <w:jc w:val="center"/>
              <w:rPr>
                <w:rFonts w:ascii="Arial" w:hAnsi="Arial" w:cs="Arial"/>
              </w:rPr>
            </w:pPr>
            <w:r>
              <w:rPr>
                <w:rFonts w:ascii="Arial" w:hAnsi="Arial" w:cs="Arial"/>
                <w:sz w:val="20"/>
                <w:szCs w:val="20"/>
              </w:rPr>
              <w:lastRenderedPageBreak/>
              <w:t> </w:t>
            </w:r>
            <w:hyperlink w:anchor="top" w:history="1">
              <w:r>
                <w:rPr>
                  <w:rStyle w:val="Hyperlink"/>
                  <w:rFonts w:ascii="Arial" w:hAnsi="Arial" w:cs="Arial"/>
                  <w:sz w:val="20"/>
                  <w:szCs w:val="20"/>
                </w:rPr>
                <w:t>To Top</w:t>
              </w:r>
            </w:hyperlink>
            <w:r>
              <w:rPr>
                <w:rFonts w:ascii="Arial" w:hAnsi="Arial" w:cs="Arial"/>
                <w:sz w:val="20"/>
                <w:szCs w:val="20"/>
              </w:rPr>
              <w:t> </w:t>
            </w:r>
          </w:p>
          <w:p w:rsidR="009C4EE5" w:rsidRDefault="009C4EE5">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30395" cy="8255"/>
                  <wp:effectExtent l="0" t="0" r="0" b="0"/>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0395" cy="8255"/>
                          </a:xfrm>
                          <a:prstGeom prst="rect">
                            <a:avLst/>
                          </a:prstGeom>
                          <a:noFill/>
                          <a:ln>
                            <a:noFill/>
                          </a:ln>
                        </pic:spPr>
                      </pic:pic>
                    </a:graphicData>
                  </a:graphic>
                </wp:inline>
              </w:drawing>
            </w:r>
          </w:p>
          <w:p w:rsidR="009C4EE5" w:rsidRDefault="009C4EE5">
            <w:pPr>
              <w:pStyle w:val="NormalWeb"/>
              <w:rPr>
                <w:rFonts w:ascii="Arial" w:hAnsi="Arial" w:cs="Arial"/>
              </w:rPr>
            </w:pPr>
            <w:r>
              <w:rPr>
                <w:rFonts w:ascii="Arial" w:hAnsi="Arial" w:cs="Arial"/>
              </w:rPr>
              <w:t> </w:t>
            </w:r>
          </w:p>
          <w:p w:rsidR="009C4EE5" w:rsidRDefault="009C4EE5">
            <w:pPr>
              <w:pStyle w:val="NormalWeb"/>
              <w:rPr>
                <w:rFonts w:ascii="Arial" w:hAnsi="Arial" w:cs="Arial"/>
              </w:rPr>
            </w:pPr>
            <w:r>
              <w:rPr>
                <w:rFonts w:ascii="Arial" w:hAnsi="Arial" w:cs="Arial"/>
              </w:rPr>
              <w:t> </w:t>
            </w:r>
          </w:p>
          <w:p w:rsidR="009C4EE5" w:rsidRDefault="009C4EE5">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164,000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9C4EE5" w:rsidRDefault="009C4EE5">
            <w:pPr>
              <w:pStyle w:val="NormalWeb"/>
              <w:rPr>
                <w:rFonts w:ascii="Arial" w:hAnsi="Arial" w:cs="Arial"/>
              </w:rPr>
            </w:pPr>
            <w:r>
              <w:rPr>
                <w:rFonts w:ascii="Arial" w:hAnsi="Arial" w:cs="Arial"/>
                <w:sz w:val="20"/>
                <w:szCs w:val="20"/>
              </w:rPr>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t>PressPac</w:t>
            </w:r>
            <w:proofErr w:type="spellEnd"/>
            <w:r>
              <w:rPr>
                <w:rFonts w:ascii="Arial" w:hAnsi="Arial" w:cs="Arial"/>
                <w:sz w:val="20"/>
                <w:szCs w:val="20"/>
              </w:rPr>
              <w:t xml:space="preserve"> information for stocks or securities dealing may be guilty of insider trading under the federal Securities Exchange Act of 1934.</w:t>
            </w:r>
          </w:p>
          <w:p w:rsidR="009C4EE5" w:rsidRDefault="009C4EE5">
            <w:pPr>
              <w:pStyle w:val="NormalWeb"/>
              <w:rPr>
                <w:rFonts w:ascii="Arial" w:hAnsi="Arial" w:cs="Arial"/>
              </w:rPr>
            </w:pPr>
            <w:r>
              <w:rPr>
                <w:rFonts w:ascii="Arial" w:hAnsi="Arial" w:cs="Arial"/>
              </w:rPr>
              <w:t> </w:t>
            </w:r>
          </w:p>
          <w:p w:rsidR="009C4EE5" w:rsidRDefault="009C4EE5">
            <w:pPr>
              <w:pStyle w:val="NormalWeb"/>
              <w:rPr>
                <w:rFonts w:ascii="Arial" w:hAnsi="Arial" w:cs="Arial"/>
              </w:rPr>
            </w:pPr>
            <w:r>
              <w:rPr>
                <w:rFonts w:ascii="Arial" w:hAnsi="Arial" w:cs="Arial"/>
              </w:rPr>
              <w:t> </w:t>
            </w:r>
          </w:p>
          <w:p w:rsidR="009C4EE5" w:rsidRDefault="009C4EE5">
            <w:pPr>
              <w:pStyle w:val="NormalWeb"/>
              <w:rPr>
                <w:rFonts w:ascii="Arial" w:hAnsi="Arial" w:cs="Arial"/>
              </w:rPr>
            </w:pPr>
            <w:r>
              <w:rPr>
                <w:rFonts w:ascii="Arial" w:hAnsi="Arial" w:cs="Arial"/>
              </w:rPr>
              <w:t> </w:t>
            </w:r>
          </w:p>
        </w:tc>
        <w:bookmarkStart w:id="33" w:name="_GoBack"/>
        <w:bookmarkEnd w:id="33"/>
      </w:tr>
    </w:tbl>
    <w:p w:rsidR="006D33DD" w:rsidRDefault="006D33DD"/>
    <w:sectPr w:rsidR="006D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E5"/>
    <w:rsid w:val="000012BF"/>
    <w:rsid w:val="00007D41"/>
    <w:rsid w:val="00042F0A"/>
    <w:rsid w:val="00044ADD"/>
    <w:rsid w:val="00050776"/>
    <w:rsid w:val="00051470"/>
    <w:rsid w:val="00054CA4"/>
    <w:rsid w:val="00063368"/>
    <w:rsid w:val="000764C7"/>
    <w:rsid w:val="000775B0"/>
    <w:rsid w:val="000861B5"/>
    <w:rsid w:val="00091E0E"/>
    <w:rsid w:val="000A6B0F"/>
    <w:rsid w:val="000E25E0"/>
    <w:rsid w:val="000F21A3"/>
    <w:rsid w:val="000F59E3"/>
    <w:rsid w:val="000F5A43"/>
    <w:rsid w:val="00111FD4"/>
    <w:rsid w:val="00113BC2"/>
    <w:rsid w:val="00134535"/>
    <w:rsid w:val="0014746F"/>
    <w:rsid w:val="001570F1"/>
    <w:rsid w:val="00161F3C"/>
    <w:rsid w:val="001952EB"/>
    <w:rsid w:val="001A1FC3"/>
    <w:rsid w:val="001A492A"/>
    <w:rsid w:val="00222218"/>
    <w:rsid w:val="002363A5"/>
    <w:rsid w:val="00280DC3"/>
    <w:rsid w:val="00290ABC"/>
    <w:rsid w:val="00297E74"/>
    <w:rsid w:val="002E19EE"/>
    <w:rsid w:val="0032511C"/>
    <w:rsid w:val="00326FD8"/>
    <w:rsid w:val="003319B9"/>
    <w:rsid w:val="00337420"/>
    <w:rsid w:val="00362010"/>
    <w:rsid w:val="00362C75"/>
    <w:rsid w:val="00386500"/>
    <w:rsid w:val="003943F6"/>
    <w:rsid w:val="003A178D"/>
    <w:rsid w:val="003C4BA7"/>
    <w:rsid w:val="003C5D61"/>
    <w:rsid w:val="003D78D3"/>
    <w:rsid w:val="003E0F21"/>
    <w:rsid w:val="003E4EC7"/>
    <w:rsid w:val="003F415D"/>
    <w:rsid w:val="0041299F"/>
    <w:rsid w:val="00420CF8"/>
    <w:rsid w:val="004271AB"/>
    <w:rsid w:val="00427A83"/>
    <w:rsid w:val="004370AE"/>
    <w:rsid w:val="00463553"/>
    <w:rsid w:val="004635E8"/>
    <w:rsid w:val="00483A51"/>
    <w:rsid w:val="004D766A"/>
    <w:rsid w:val="004F1899"/>
    <w:rsid w:val="004F3DA2"/>
    <w:rsid w:val="004F6ADB"/>
    <w:rsid w:val="00510344"/>
    <w:rsid w:val="0051111D"/>
    <w:rsid w:val="00544CA3"/>
    <w:rsid w:val="005610BB"/>
    <w:rsid w:val="005A3496"/>
    <w:rsid w:val="005B1629"/>
    <w:rsid w:val="005D307F"/>
    <w:rsid w:val="005E2CDD"/>
    <w:rsid w:val="005E3834"/>
    <w:rsid w:val="0061027E"/>
    <w:rsid w:val="006477A4"/>
    <w:rsid w:val="00660DEC"/>
    <w:rsid w:val="006A5458"/>
    <w:rsid w:val="006C59DA"/>
    <w:rsid w:val="006D1473"/>
    <w:rsid w:val="006D2D2F"/>
    <w:rsid w:val="006D33DD"/>
    <w:rsid w:val="006D7398"/>
    <w:rsid w:val="006F6905"/>
    <w:rsid w:val="00782671"/>
    <w:rsid w:val="00784E61"/>
    <w:rsid w:val="007C7836"/>
    <w:rsid w:val="007E0431"/>
    <w:rsid w:val="008127B5"/>
    <w:rsid w:val="00816826"/>
    <w:rsid w:val="0082584A"/>
    <w:rsid w:val="008840BB"/>
    <w:rsid w:val="008966B5"/>
    <w:rsid w:val="008A3957"/>
    <w:rsid w:val="008C004D"/>
    <w:rsid w:val="008D20EF"/>
    <w:rsid w:val="008D2E23"/>
    <w:rsid w:val="008E4477"/>
    <w:rsid w:val="008F121C"/>
    <w:rsid w:val="0090174B"/>
    <w:rsid w:val="00902668"/>
    <w:rsid w:val="00910699"/>
    <w:rsid w:val="00915996"/>
    <w:rsid w:val="00922CC4"/>
    <w:rsid w:val="00963A7B"/>
    <w:rsid w:val="009C32CA"/>
    <w:rsid w:val="009C4EE5"/>
    <w:rsid w:val="009D3E04"/>
    <w:rsid w:val="009F5330"/>
    <w:rsid w:val="00A03F37"/>
    <w:rsid w:val="00A11E58"/>
    <w:rsid w:val="00A13AED"/>
    <w:rsid w:val="00A21900"/>
    <w:rsid w:val="00A23858"/>
    <w:rsid w:val="00A2799E"/>
    <w:rsid w:val="00A40C94"/>
    <w:rsid w:val="00A66D73"/>
    <w:rsid w:val="00A70DC0"/>
    <w:rsid w:val="00A80C42"/>
    <w:rsid w:val="00AA34F1"/>
    <w:rsid w:val="00AE5576"/>
    <w:rsid w:val="00B11B48"/>
    <w:rsid w:val="00B14726"/>
    <w:rsid w:val="00B23177"/>
    <w:rsid w:val="00B51E54"/>
    <w:rsid w:val="00B540A9"/>
    <w:rsid w:val="00B5612D"/>
    <w:rsid w:val="00B5784A"/>
    <w:rsid w:val="00B71F54"/>
    <w:rsid w:val="00B726C9"/>
    <w:rsid w:val="00B8753F"/>
    <w:rsid w:val="00B87FB2"/>
    <w:rsid w:val="00BC782C"/>
    <w:rsid w:val="00C1169A"/>
    <w:rsid w:val="00C11E59"/>
    <w:rsid w:val="00C14A0D"/>
    <w:rsid w:val="00C1789C"/>
    <w:rsid w:val="00C21D22"/>
    <w:rsid w:val="00C30FB9"/>
    <w:rsid w:val="00C67619"/>
    <w:rsid w:val="00C81718"/>
    <w:rsid w:val="00CA1CA6"/>
    <w:rsid w:val="00CB1311"/>
    <w:rsid w:val="00CC0D9E"/>
    <w:rsid w:val="00CF2167"/>
    <w:rsid w:val="00D0016B"/>
    <w:rsid w:val="00D129DF"/>
    <w:rsid w:val="00D34A18"/>
    <w:rsid w:val="00D73BC1"/>
    <w:rsid w:val="00DA22FB"/>
    <w:rsid w:val="00DA5F53"/>
    <w:rsid w:val="00DB2083"/>
    <w:rsid w:val="00DB2CBA"/>
    <w:rsid w:val="00DB35D4"/>
    <w:rsid w:val="00DB609A"/>
    <w:rsid w:val="00DD224C"/>
    <w:rsid w:val="00DD47C0"/>
    <w:rsid w:val="00DF7A1E"/>
    <w:rsid w:val="00E35AB9"/>
    <w:rsid w:val="00E41E78"/>
    <w:rsid w:val="00E54652"/>
    <w:rsid w:val="00EA41FF"/>
    <w:rsid w:val="00EB49A2"/>
    <w:rsid w:val="00EB7E40"/>
    <w:rsid w:val="00EC0D73"/>
    <w:rsid w:val="00EC1F1D"/>
    <w:rsid w:val="00EC2C26"/>
    <w:rsid w:val="00ED396B"/>
    <w:rsid w:val="00EE01F5"/>
    <w:rsid w:val="00EE177D"/>
    <w:rsid w:val="00F04B5A"/>
    <w:rsid w:val="00F07AF0"/>
    <w:rsid w:val="00F21DAF"/>
    <w:rsid w:val="00F22CCB"/>
    <w:rsid w:val="00F27CB3"/>
    <w:rsid w:val="00F3223A"/>
    <w:rsid w:val="00F42EBC"/>
    <w:rsid w:val="00F70A93"/>
    <w:rsid w:val="00F73610"/>
    <w:rsid w:val="00F73FA5"/>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EE5"/>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9C4EE5"/>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C4EE5"/>
    <w:rPr>
      <w:rFonts w:ascii="Times New Roman" w:hAnsi="Times New Roman" w:cs="Times New Roman"/>
      <w:b/>
      <w:bCs/>
      <w:sz w:val="36"/>
      <w:szCs w:val="36"/>
    </w:rPr>
  </w:style>
  <w:style w:type="character" w:styleId="Hyperlink">
    <w:name w:val="Hyperlink"/>
    <w:basedOn w:val="DefaultParagraphFont"/>
    <w:uiPriority w:val="99"/>
    <w:semiHidden/>
    <w:unhideWhenUsed/>
    <w:rsid w:val="009C4EE5"/>
    <w:rPr>
      <w:color w:val="0000FF"/>
      <w:u w:val="single"/>
    </w:rPr>
  </w:style>
  <w:style w:type="paragraph" w:styleId="NormalWeb">
    <w:name w:val="Normal (Web)"/>
    <w:basedOn w:val="Normal"/>
    <w:uiPriority w:val="99"/>
    <w:unhideWhenUsed/>
    <w:rsid w:val="009C4EE5"/>
    <w:pPr>
      <w:spacing w:before="100" w:beforeAutospacing="1" w:after="100" w:afterAutospacing="1"/>
    </w:pPr>
    <w:rPr>
      <w:rFonts w:eastAsiaTheme="minorHAnsi"/>
    </w:rPr>
  </w:style>
  <w:style w:type="character" w:customStyle="1" w:styleId="apple-style-span">
    <w:name w:val="apple-style-span"/>
    <w:basedOn w:val="DefaultParagraphFont"/>
    <w:rsid w:val="009C4EE5"/>
  </w:style>
  <w:style w:type="character" w:styleId="Strong">
    <w:name w:val="Strong"/>
    <w:basedOn w:val="DefaultParagraphFont"/>
    <w:uiPriority w:val="22"/>
    <w:qFormat/>
    <w:rsid w:val="009C4EE5"/>
    <w:rPr>
      <w:b/>
      <w:bCs/>
    </w:rPr>
  </w:style>
  <w:style w:type="character" w:styleId="Emphasis">
    <w:name w:val="Emphasis"/>
    <w:basedOn w:val="DefaultParagraphFont"/>
    <w:uiPriority w:val="20"/>
    <w:qFormat/>
    <w:rsid w:val="009C4EE5"/>
    <w:rPr>
      <w:i/>
      <w:iCs/>
    </w:rPr>
  </w:style>
  <w:style w:type="paragraph" w:styleId="BalloonText">
    <w:name w:val="Balloon Text"/>
    <w:basedOn w:val="Normal"/>
    <w:link w:val="BalloonTextChar"/>
    <w:uiPriority w:val="99"/>
    <w:semiHidden/>
    <w:unhideWhenUsed/>
    <w:rsid w:val="009C4EE5"/>
    <w:rPr>
      <w:rFonts w:ascii="Tahoma" w:hAnsi="Tahoma" w:cs="Tahoma"/>
      <w:sz w:val="16"/>
      <w:szCs w:val="16"/>
    </w:rPr>
  </w:style>
  <w:style w:type="character" w:customStyle="1" w:styleId="BalloonTextChar">
    <w:name w:val="Balloon Text Char"/>
    <w:basedOn w:val="DefaultParagraphFont"/>
    <w:link w:val="BalloonText"/>
    <w:uiPriority w:val="99"/>
    <w:semiHidden/>
    <w:rsid w:val="009C4E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EE5"/>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9C4EE5"/>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C4EE5"/>
    <w:rPr>
      <w:rFonts w:ascii="Times New Roman" w:hAnsi="Times New Roman" w:cs="Times New Roman"/>
      <w:b/>
      <w:bCs/>
      <w:sz w:val="36"/>
      <w:szCs w:val="36"/>
    </w:rPr>
  </w:style>
  <w:style w:type="character" w:styleId="Hyperlink">
    <w:name w:val="Hyperlink"/>
    <w:basedOn w:val="DefaultParagraphFont"/>
    <w:uiPriority w:val="99"/>
    <w:semiHidden/>
    <w:unhideWhenUsed/>
    <w:rsid w:val="009C4EE5"/>
    <w:rPr>
      <w:color w:val="0000FF"/>
      <w:u w:val="single"/>
    </w:rPr>
  </w:style>
  <w:style w:type="paragraph" w:styleId="NormalWeb">
    <w:name w:val="Normal (Web)"/>
    <w:basedOn w:val="Normal"/>
    <w:uiPriority w:val="99"/>
    <w:unhideWhenUsed/>
    <w:rsid w:val="009C4EE5"/>
    <w:pPr>
      <w:spacing w:before="100" w:beforeAutospacing="1" w:after="100" w:afterAutospacing="1"/>
    </w:pPr>
    <w:rPr>
      <w:rFonts w:eastAsiaTheme="minorHAnsi"/>
    </w:rPr>
  </w:style>
  <w:style w:type="character" w:customStyle="1" w:styleId="apple-style-span">
    <w:name w:val="apple-style-span"/>
    <w:basedOn w:val="DefaultParagraphFont"/>
    <w:rsid w:val="009C4EE5"/>
  </w:style>
  <w:style w:type="character" w:styleId="Strong">
    <w:name w:val="Strong"/>
    <w:basedOn w:val="DefaultParagraphFont"/>
    <w:uiPriority w:val="22"/>
    <w:qFormat/>
    <w:rsid w:val="009C4EE5"/>
    <w:rPr>
      <w:b/>
      <w:bCs/>
    </w:rPr>
  </w:style>
  <w:style w:type="character" w:styleId="Emphasis">
    <w:name w:val="Emphasis"/>
    <w:basedOn w:val="DefaultParagraphFont"/>
    <w:uiPriority w:val="20"/>
    <w:qFormat/>
    <w:rsid w:val="009C4EE5"/>
    <w:rPr>
      <w:i/>
      <w:iCs/>
    </w:rPr>
  </w:style>
  <w:style w:type="paragraph" w:styleId="BalloonText">
    <w:name w:val="Balloon Text"/>
    <w:basedOn w:val="Normal"/>
    <w:link w:val="BalloonTextChar"/>
    <w:uiPriority w:val="99"/>
    <w:semiHidden/>
    <w:unhideWhenUsed/>
    <w:rsid w:val="009C4EE5"/>
    <w:rPr>
      <w:rFonts w:ascii="Tahoma" w:hAnsi="Tahoma" w:cs="Tahoma"/>
      <w:sz w:val="16"/>
      <w:szCs w:val="16"/>
    </w:rPr>
  </w:style>
  <w:style w:type="character" w:customStyle="1" w:styleId="BalloonTextChar">
    <w:name w:val="Balloon Text Char"/>
    <w:basedOn w:val="DefaultParagraphFont"/>
    <w:link w:val="BalloonText"/>
    <w:uiPriority w:val="99"/>
    <w:semiHidden/>
    <w:rsid w:val="009C4E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7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5.gif"/><Relationship Id="rId26" Type="http://schemas.openxmlformats.org/officeDocument/2006/relationships/image" Target="media/image7.jpeg"/><Relationship Id="rId39" Type="http://schemas.openxmlformats.org/officeDocument/2006/relationships/hyperlink" Target="http://www.mmsend88.com/link.cfm?r=800557068&amp;sid=18900312&amp;m=1918877&amp;u=ACS&amp;j=10280420&amp;s=http://web.1.c2.audiovideoweb.com/1c2web3536/051612est.jpg" TargetMode="External"/><Relationship Id="rId21" Type="http://schemas.openxmlformats.org/officeDocument/2006/relationships/image" Target="media/image6.jpeg"/><Relationship Id="rId34" Type="http://schemas.openxmlformats.org/officeDocument/2006/relationships/hyperlink" Target="mailto:vockc@uni-greifswald.de" TargetMode="External"/><Relationship Id="rId42" Type="http://schemas.openxmlformats.org/officeDocument/2006/relationships/image" Target="media/image10.jpeg"/><Relationship Id="rId47" Type="http://schemas.openxmlformats.org/officeDocument/2006/relationships/hyperlink" Target="http://www.mmsend88.com/link.cfm?r=800557068&amp;sid=18900318&amp;m=1918877&amp;u=ACS&amp;j=10280420&amp;s=http://www.eurekalert.org/acsmeet.php" TargetMode="External"/><Relationship Id="rId50" Type="http://schemas.openxmlformats.org/officeDocument/2006/relationships/hyperlink" Target="http://www.mmsend88.com/link.cfm?r=800557068&amp;sid=18900321&amp;m=1918877&amp;u=ACS&amp;j=10280420&amp;s=http://www.youtube.com/watch?v=pOTWEPF925c&amp;feature=youtu.be" TargetMode="External"/><Relationship Id="rId55" Type="http://schemas.openxmlformats.org/officeDocument/2006/relationships/hyperlink" Target="http://www.mmsend88.com/link.cfm?r=800557068&amp;sid=18900325&amp;m=1918877&amp;u=ACS&amp;j=10280420&amp;s=http://twitter.com/ACSpressroom" TargetMode="External"/><Relationship Id="rId63" Type="http://schemas.openxmlformats.org/officeDocument/2006/relationships/hyperlink" Target="mailto:m_bernstein@acs.org" TargetMode="External"/><Relationship Id="rId68" Type="http://schemas.openxmlformats.org/officeDocument/2006/relationships/hyperlink" Target="http://www.mmsend88.com/link.cfm?r=800557068&amp;sid=18900337&amp;m=1918877&amp;u=ACS&amp;j=10280420&amp;s=http://feeds.feedburner.com/BytesizeScience" TargetMode="External"/><Relationship Id="rId76" Type="http://schemas.openxmlformats.org/officeDocument/2006/relationships/image" Target="http://images.magnetmail.net/images/clients/ACS/scienceelements_02_150.gif" TargetMode="External"/><Relationship Id="rId7" Type="http://schemas.openxmlformats.org/officeDocument/2006/relationships/hyperlink" Target="http://www.mmsend88.com/link.cfm?r=800557068&amp;sid=18900294&amp;m=1918877&amp;u=ACS&amp;j=10280420&amp;s=http://portal.acs.org/portal/acs/corg/content?_nfpb=true&amp;_pageLabel=PP_PRESSPACS&amp;node_id=223&amp;use_sec=false&amp;sec_url_var=region1&amp;__uuid=a0c923e3-c385-4d96-bdc8-eadaa07eb02f" TargetMode="External"/><Relationship Id="rId71" Type="http://schemas.openxmlformats.org/officeDocument/2006/relationships/hyperlink" Target="http://www.mmsend88.com/link.cfm?r=800557068&amp;sid=18900339&amp;m=1918877&amp;u=ACS&amp;j=10280420&amp;s=http://www.acs.org/GlobalChallenges" TargetMode="External"/><Relationship Id="rId2" Type="http://schemas.openxmlformats.org/officeDocument/2006/relationships/styles" Target="styles.xml"/><Relationship Id="rId16" Type="http://schemas.openxmlformats.org/officeDocument/2006/relationships/hyperlink" Target="mailto:skerlos@umich.edu" TargetMode="External"/><Relationship Id="rId29" Type="http://schemas.openxmlformats.org/officeDocument/2006/relationships/hyperlink" Target="http://www.mmsend88.com/link.cfm?r=800557068&amp;sid=18900306&amp;m=1918877&amp;u=ACS&amp;j=10280420&amp;s=http://www.swisslife.com/en/home/aboutus/responsibility/society/foundations.html" TargetMode="External"/><Relationship Id="rId11" Type="http://schemas.openxmlformats.org/officeDocument/2006/relationships/hyperlink" Target="http://www.mmsend88.com/link.cfm?r=800557068&amp;sid=18900295&amp;m=1918877&amp;u=ACS&amp;j=10280420&amp;s=http://www.graham.umich.edu/" TargetMode="External"/><Relationship Id="rId24" Type="http://schemas.openxmlformats.org/officeDocument/2006/relationships/hyperlink" Target="http://www.mmsend88.com/link.cfm?r=800557068&amp;sid=18900303&amp;m=1918877&amp;u=ACS&amp;j=10280420&amp;s=http://pubs.acs.org/stoken/presspac/presspac/full/10.1021/es203388g" TargetMode="External"/><Relationship Id="rId32" Type="http://schemas.openxmlformats.org/officeDocument/2006/relationships/hyperlink" Target="http://www.mmsend88.com/link.cfm?r=800557068&amp;sid=18900308&amp;m=1918877&amp;u=ACS&amp;j=10280420&amp;s=http://web.1.c2.audiovideoweb.com/1c2web3536/051612jmc.jpg" TargetMode="External"/><Relationship Id="rId37" Type="http://schemas.openxmlformats.org/officeDocument/2006/relationships/hyperlink" Target="http://www.mmsend88.com/link.cfm?r=800557068&amp;sid=18900310&amp;m=1918877&amp;u=ACS&amp;j=10280420&amp;s=http://www.unipd.it/index_en.htm" TargetMode="External"/><Relationship Id="rId40" Type="http://schemas.openxmlformats.org/officeDocument/2006/relationships/hyperlink" Target="http://www.mmsend88.com/link.cfm?r=800557068&amp;sid=18900313&amp;m=1918877&amp;u=ACS&amp;j=10280420&amp;s=http://pubs.acs.org/stoken/presspac/presspac/abs/10.1021/es2035152" TargetMode="External"/><Relationship Id="rId45" Type="http://schemas.openxmlformats.org/officeDocument/2006/relationships/hyperlink" Target="http://www.mmsend88.com/link.cfm?r=800557068&amp;sid=18900316&amp;m=1918877&amp;u=ACS&amp;j=10280420&amp;s=http://cenm.ag/cosmetics" TargetMode="External"/><Relationship Id="rId53" Type="http://schemas.openxmlformats.org/officeDocument/2006/relationships/hyperlink" Target="http://www.mmsend88.com/link.cfm?r=800557068&amp;sid=18900323&amp;m=1918877&amp;u=ACS&amp;j=10280420&amp;s=http://www.bytesizescience.com" TargetMode="External"/><Relationship Id="rId58" Type="http://schemas.openxmlformats.org/officeDocument/2006/relationships/hyperlink" Target="http://www.mmsend88.com/link.cfm?r=800557068&amp;sid=18900328&amp;m=1918877&amp;u=ACS&amp;j=10280420&amp;s=http://portal.acs.org/portal/acs/corg/content?_nfpb=true&amp;_pageLabel=PP_NEWSRELEASES&amp;node_id=222&amp;use_sec=false&amp;sec_url_var=region1&amp;__uuid=50b5ab93-801d-4d0d-868f-b9507ff9d709" TargetMode="External"/><Relationship Id="rId66" Type="http://schemas.openxmlformats.org/officeDocument/2006/relationships/hyperlink" Target="http://www.mmsend88.com/link.cfm?r=800557068&amp;sid=18900332&amp;m=1918877&amp;u=ACS&amp;j=10280420&amp;s=http://www.youtube.com/watch?v=AbfW_CMMe48" TargetMode="External"/><Relationship Id="rId74" Type="http://schemas.openxmlformats.org/officeDocument/2006/relationships/hyperlink" Target="http://www.mmsend88.com/link.cfm?r=800557068&amp;sid=18900341&amp;m=1918877&amp;u=ACS&amp;j=10280420&amp;s=http://feeds2.feedburner.com/acs/scienceelements" TargetMode="External"/><Relationship Id="rId79" Type="http://schemas.openxmlformats.org/officeDocument/2006/relationships/hyperlink" Target="http://www.mmsend88.com/link.cfm?r=800557068&amp;sid=18900345&amp;m=1918877&amp;u=ACS&amp;j=10280420&amp;s=http://www.commonchemistry.org/" TargetMode="External"/><Relationship Id="rId5" Type="http://schemas.openxmlformats.org/officeDocument/2006/relationships/webSettings" Target="webSettings.xml"/><Relationship Id="rId61" Type="http://schemas.openxmlformats.org/officeDocument/2006/relationships/image" Target="media/image12.jpeg"/><Relationship Id="rId82"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mmsend88.com/link.cfm?r=800557068&amp;sid=18900299&amp;m=1918877&amp;u=ACS&amp;j=10280420&amp;s=http://web.1.c2.audiovideoweb.com/1c2web3536/051612DiabetesCDC.gif" TargetMode="External"/><Relationship Id="rId31" Type="http://schemas.openxmlformats.org/officeDocument/2006/relationships/image" Target="media/image8.jpeg"/><Relationship Id="rId44" Type="http://schemas.openxmlformats.org/officeDocument/2006/relationships/hyperlink" Target="http://www.mmsend88.com/link.cfm?r=800557068&amp;sid=18900315&amp;m=1918877&amp;u=ACS&amp;j=10280420&amp;s=http://cen.acs.org/articles/90/i1/Lights-Lasers-Invade-Clinic.html" TargetMode="External"/><Relationship Id="rId52" Type="http://schemas.openxmlformats.org/officeDocument/2006/relationships/hyperlink" Target="http://www.mmsend88.com/link.cfm?r=800557068&amp;sid=18900322&amp;m=1918877&amp;u=ACS&amp;j=10280420&amp;s=https://communities.acs.org/community/science/science_news" TargetMode="External"/><Relationship Id="rId60" Type="http://schemas.openxmlformats.org/officeDocument/2006/relationships/hyperlink" Target="http://www.mmsend88.com/link.cfm?r=800557068&amp;sid=18900329&amp;m=1918877&amp;u=ACS&amp;j=10280420&amp;s=http://portal.acs.org/portal/acs/corg/content?_nfpb=true&amp;_pageLabel=PP_ARTICLEMAIN&amp;node_id=1355&amp;content_id=CNBP_028033&amp;use_sec=true&amp;sec_url_var=region1&amp;__uuid=e8e6ee76-0abe-4e78-84c4-3717c995c65e" TargetMode="External"/><Relationship Id="rId65" Type="http://schemas.openxmlformats.org/officeDocument/2006/relationships/hyperlink" Target="http://www.mmsend88.com/link.cfm?r=800557068&amp;sid=18900331&amp;m=1918877&amp;u=ACS&amp;j=10280420&amp;s=http://bytesizescience.com/index.cfm/2011/3/29/The-Chemistry-Dance" TargetMode="External"/><Relationship Id="rId73" Type="http://schemas.openxmlformats.org/officeDocument/2006/relationships/hyperlink" Target="http://www.mmsend88.com/link.cfm?r=800557068&amp;sid=18900340&amp;m=1918877&amp;u=ACS&amp;j=10280420&amp;s=http://itunes.apple.com/WebObjects/MZStore.woa/wa/viewPodcast?id=259674986" TargetMode="External"/><Relationship Id="rId78" Type="http://schemas.openxmlformats.org/officeDocument/2006/relationships/image" Target="media/image15.jpeg"/><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_bernstein@acs.org" TargetMode="External"/><Relationship Id="rId14" Type="http://schemas.openxmlformats.org/officeDocument/2006/relationships/hyperlink" Target="http://www.mmsend88.com/link.cfm?r=800557068&amp;sid=18900297&amp;m=1918877&amp;u=ACS&amp;j=10280420&amp;s=http://web.1.c2.audiovideoweb.com/1c2web3536/051612est.jpg" TargetMode="External"/><Relationship Id="rId22" Type="http://schemas.openxmlformats.org/officeDocument/2006/relationships/hyperlink" Target="http://www.mmsend88.com/link.cfm?r=800557068&amp;sid=18900301&amp;m=1918877&amp;u=ACS&amp;j=10280420&amp;s=http://web.1.c2.audiovideoweb.com/1c2web3536/051612anachem.jpg" TargetMode="External"/><Relationship Id="rId27" Type="http://schemas.openxmlformats.org/officeDocument/2006/relationships/hyperlink" Target="http://www.mmsend88.com/link.cfm?r=800557068&amp;sid=18900304&amp;m=1918877&amp;u=ACS&amp;j=10280420&amp;s=http://www.snf.ch/E/Pages/default.aspx" TargetMode="External"/><Relationship Id="rId30" Type="http://schemas.openxmlformats.org/officeDocument/2006/relationships/hyperlink" Target="http://www.mmsend88.com/link.cfm?r=800557068&amp;sid=18900307&amp;m=1918877&amp;u=ACS&amp;j=10280420&amp;s=http://www.fondation-sana.ch/" TargetMode="External"/><Relationship Id="rId35" Type="http://schemas.openxmlformats.org/officeDocument/2006/relationships/hyperlink" Target="mailto:andrew.hemphill@vetsuisse.unibe.ch" TargetMode="External"/><Relationship Id="rId43" Type="http://schemas.openxmlformats.org/officeDocument/2006/relationships/hyperlink" Target="http://www.mmsend88.com/link.cfm?r=800557068&amp;sid=18900314&amp;m=1918877&amp;u=ACS&amp;j=10280420&amp;s=http://web.1.c2.audiovideoweb.com/1c2web3536/051612cen.jpg" TargetMode="External"/><Relationship Id="rId48" Type="http://schemas.openxmlformats.org/officeDocument/2006/relationships/hyperlink" Target="http://www.mmsend88.com/link.cfm?r=800557068&amp;sid=18900319&amp;m=1918877&amp;u=ACS&amp;j=10280420&amp;s=http://www.ustream.tv/channel/acslive%20" TargetMode="External"/><Relationship Id="rId56" Type="http://schemas.openxmlformats.org/officeDocument/2006/relationships/hyperlink" Target="http://www.mmsend88.com/link.cfm?r=800557068&amp;sid=18900326&amp;m=1918877&amp;u=ACS&amp;j=10280420&amp;s=http://twitter.com/cenmag" TargetMode="External"/><Relationship Id="rId64" Type="http://schemas.openxmlformats.org/officeDocument/2006/relationships/image" Target="media/image13.jpeg"/><Relationship Id="rId69" Type="http://schemas.openxmlformats.org/officeDocument/2006/relationships/image" Target="http://images.magnetmail.net/images/clients/ACS/Bytesizelogo(1).jpg" TargetMode="External"/><Relationship Id="rId77" Type="http://schemas.openxmlformats.org/officeDocument/2006/relationships/hyperlink" Target="http://www.mmsend88.com/link.cfm?r=800557068&amp;sid=18900343&amp;m=1918877&amp;u=ACS&amp;j=10280420&amp;s=http://www.videogateway.tv/cas/index.php?SectionID=5" TargetMode="External"/><Relationship Id="rId8" Type="http://schemas.openxmlformats.org/officeDocument/2006/relationships/hyperlink" Target="mailto:m_woods@acs.org" TargetMode="External"/><Relationship Id="rId51" Type="http://schemas.openxmlformats.org/officeDocument/2006/relationships/hyperlink" Target="mailto:m_bernstein@acs.org" TargetMode="External"/><Relationship Id="rId72" Type="http://schemas.openxmlformats.org/officeDocument/2006/relationships/image" Target="media/image14.jpeg"/><Relationship Id="rId80" Type="http://schemas.openxmlformats.org/officeDocument/2006/relationships/image" Target="media/image16.png"/><Relationship Id="rId3" Type="http://schemas.microsoft.com/office/2007/relationships/stylesWithEffects" Target="stylesWithEffects.xml"/><Relationship Id="rId12" Type="http://schemas.openxmlformats.org/officeDocument/2006/relationships/hyperlink" Target="http://www.mmsend88.com/link.cfm?r=800557068&amp;sid=18900296&amp;m=1918877&amp;u=ACS&amp;j=10280420&amp;s=http://www.nsf.gov/" TargetMode="External"/><Relationship Id="rId17" Type="http://schemas.openxmlformats.org/officeDocument/2006/relationships/image" Target="media/image4.gif"/><Relationship Id="rId25" Type="http://schemas.openxmlformats.org/officeDocument/2006/relationships/hyperlink" Target="mailto:j.lankelma@vu.nl" TargetMode="External"/><Relationship Id="rId33" Type="http://schemas.openxmlformats.org/officeDocument/2006/relationships/hyperlink" Target="http://www.mmsend88.com/link.cfm?r=800557068&amp;sid=18900309&amp;m=1918877&amp;u=ACS&amp;j=10280420&amp;s=http://pubs.acs.org/stoken/presspac/presspac/full/10.1021/jm300291a" TargetMode="External"/><Relationship Id="rId38" Type="http://schemas.openxmlformats.org/officeDocument/2006/relationships/hyperlink" Target="http://www.mmsend88.com/link.cfm?r=800557068&amp;sid=18900311&amp;m=1918877&amp;u=ACS&amp;j=10280420&amp;s=http://www.politicheagricole.it/flex/cm/pages/ServeBLOB.php/L/IT/IDPagina/202" TargetMode="External"/><Relationship Id="rId46" Type="http://schemas.openxmlformats.org/officeDocument/2006/relationships/hyperlink" Target="http://www.mmsend88.com/link.cfm?r=800557068&amp;sid=18900317&amp;m=1918877&amp;u=ACS&amp;j=10280420&amp;s=https://www.xpressreg.net/register/acsf082/media/start.asp" TargetMode="External"/><Relationship Id="rId59" Type="http://schemas.openxmlformats.org/officeDocument/2006/relationships/image" Target="media/image11.jpeg"/><Relationship Id="rId67" Type="http://schemas.openxmlformats.org/officeDocument/2006/relationships/hyperlink" Target="http://www.mmsend88.com/link.cfm?r=800557068&amp;sid=18900336&amp;m=1918877&amp;u=ACS&amp;j=10280420&amp;s=http://phobos.apple.com/WebObjects/MZStore.woa/wa/viewPodcast?id=266670954" TargetMode="External"/><Relationship Id="rId20" Type="http://schemas.openxmlformats.org/officeDocument/2006/relationships/hyperlink" Target="http://www.mmsend88.com/link.cfm?r=800557068&amp;sid=18900300&amp;m=1918877&amp;u=ACS&amp;j=10280420&amp;s=http://www.gatesfoundation.org/Pages/home.aspx" TargetMode="External"/><Relationship Id="rId41" Type="http://schemas.openxmlformats.org/officeDocument/2006/relationships/hyperlink" Target="mailto:andrea.tapparo@unipd.it" TargetMode="External"/><Relationship Id="rId54" Type="http://schemas.openxmlformats.org/officeDocument/2006/relationships/hyperlink" Target="http://www.mmsend88.com/link.cfm?r=800557068&amp;sid=18900324&amp;m=1918877&amp;u=ACS&amp;j=10280420&amp;s=https://twitter.com/signup" TargetMode="External"/><Relationship Id="rId62" Type="http://schemas.openxmlformats.org/officeDocument/2006/relationships/hyperlink" Target="http://www.mmsend88.com/link.cfm?r=800557068&amp;sid=18900330&amp;m=1918877&amp;u=ACS&amp;j=10280420&amp;s=http://portal.acs.org/portal/acs/corg/content?_nfpb=true&amp;_pageLabel=PP_ARTICLEMAIN&amp;node_id=446&amp;content_id=CTD1_018821&amp;use_sec=true&amp;sec_url_var=region1&amp;__uuid=594bce97-0b05-4df7-b759-1a0f9156c5d8" TargetMode="External"/><Relationship Id="rId70" Type="http://schemas.openxmlformats.org/officeDocument/2006/relationships/hyperlink" Target="http://www.mmsend88.com/link.cfm?r=800557068&amp;sid=18900338&amp;m=1918877&amp;u=ACS&amp;j=10280420&amp;s=http://itunes.apple.com/WebObjects/MZStore.woa/wa/viewPodcast?id=283627508" TargetMode="External"/><Relationship Id="rId75" Type="http://schemas.openxmlformats.org/officeDocument/2006/relationships/hyperlink" Target="http://www.mmsend88.com/link.cfm?r=800557068&amp;sid=18900342&amp;m=1918877&amp;u=ACS&amp;j=10280420&amp;s=http://www.facebook.com/pages/Science-Elements/135606971011" TargetMode="External"/><Relationship Id="rId1" Type="http://schemas.openxmlformats.org/officeDocument/2006/relationships/customXml" Target="../customXml/item1.xml"/><Relationship Id="rId6" Type="http://schemas.openxmlformats.org/officeDocument/2006/relationships/image" Target="media/image1.gif"/><Relationship Id="rId15" Type="http://schemas.openxmlformats.org/officeDocument/2006/relationships/hyperlink" Target="http://www.mmsend88.com/link.cfm?r=800557068&amp;sid=18900298&amp;m=1918877&amp;u=ACS&amp;j=10280420&amp;s=http://pubs.acs.org/stoken/presspac/presspac/abs/10.1021/es203987b" TargetMode="External"/><Relationship Id="rId23" Type="http://schemas.openxmlformats.org/officeDocument/2006/relationships/hyperlink" Target="http://www.mmsend88.com/link.cfm?r=800557068&amp;sid=18900302&amp;m=1918877&amp;u=ACS&amp;j=10280420&amp;s=http://pubs.acs.org/stoken/presspac/presspac/full/10.1021/ac3003648" TargetMode="External"/><Relationship Id="rId28" Type="http://schemas.openxmlformats.org/officeDocument/2006/relationships/hyperlink" Target="http://www.mmsend88.com/link.cfm?r=800557068&amp;sid=18900305&amp;m=1918877&amp;u=ACS&amp;j=10280420&amp;s=http://www.bangerter-stiftung.ch/" TargetMode="External"/><Relationship Id="rId36" Type="http://schemas.openxmlformats.org/officeDocument/2006/relationships/image" Target="media/image9.jpeg"/><Relationship Id="rId49" Type="http://schemas.openxmlformats.org/officeDocument/2006/relationships/hyperlink" Target="http://www.mmsend88.com/link.cfm?r=800557068&amp;sid=18900320&amp;m=1918877&amp;u=ACS&amp;j=10280420&amp;s=http://www.insidescience.org/" TargetMode="External"/><Relationship Id="rId57" Type="http://schemas.openxmlformats.org/officeDocument/2006/relationships/hyperlink" Target="http://www.mmsend88.com/link.cfm?r=800557068&amp;sid=18900327&amp;m=1918877&amp;u=ACS&amp;j=10280420&amp;s=http://central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F4D5B-F189-4421-AC29-0EEF9FAD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5142</Words>
  <Characters>29310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Bryant</dc:creator>
  <cp:keywords/>
  <dc:description/>
  <cp:lastModifiedBy>Sherry Bryant</cp:lastModifiedBy>
  <cp:revision>1</cp:revision>
  <dcterms:created xsi:type="dcterms:W3CDTF">2012-05-16T12:50:00Z</dcterms:created>
  <dcterms:modified xsi:type="dcterms:W3CDTF">2012-05-16T12:53:00Z</dcterms:modified>
</cp:coreProperties>
</file>