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D50D14" w:rsidTr="00D50D14">
        <w:trPr>
          <w:tblCellSpacing w:w="0" w:type="dxa"/>
        </w:trPr>
        <w:tc>
          <w:tcPr>
            <w:tcW w:w="2250" w:type="dxa"/>
            <w:tcMar>
              <w:top w:w="375" w:type="dxa"/>
              <w:left w:w="0" w:type="dxa"/>
              <w:bottom w:w="0" w:type="dxa"/>
              <w:right w:w="150" w:type="dxa"/>
            </w:tcMar>
          </w:tcPr>
          <w:p w:rsidR="00D50D14" w:rsidRDefault="00D50D14">
            <w:r>
              <w:rPr>
                <w:noProof/>
              </w:rPr>
              <w:drawing>
                <wp:inline distT="0" distB="0" distL="0" distR="0">
                  <wp:extent cx="627380" cy="116840"/>
                  <wp:effectExtent l="0" t="0" r="1270" b="0"/>
                  <wp:docPr id="25" name="Picture 25"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116840"/>
                          </a:xfrm>
                          <a:prstGeom prst="rect">
                            <a:avLst/>
                          </a:prstGeom>
                          <a:noFill/>
                          <a:ln>
                            <a:noFill/>
                          </a:ln>
                        </pic:spPr>
                      </pic:pic>
                    </a:graphicData>
                  </a:graphic>
                </wp:inline>
              </w:drawing>
            </w:r>
          </w:p>
          <w:p w:rsidR="00D50D14" w:rsidRDefault="00D50D14">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50D14">
              <w:trPr>
                <w:tblCellSpacing w:w="0" w:type="dxa"/>
              </w:trPr>
              <w:tc>
                <w:tcPr>
                  <w:tcW w:w="0" w:type="auto"/>
                  <w:shd w:val="clear" w:color="auto" w:fill="E5E5E5"/>
                  <w:vAlign w:val="center"/>
                  <w:hideMark/>
                </w:tcPr>
                <w:p w:rsidR="00D50D14" w:rsidRDefault="00D50D14">
                  <w:hyperlink w:anchor="1" w:history="1">
                    <w:r>
                      <w:rPr>
                        <w:rStyle w:val="Hyperlink"/>
                        <w:rFonts w:ascii="Arial" w:eastAsiaTheme="minorHAnsi" w:hAnsi="Arial" w:cs="Arial"/>
                        <w:sz w:val="18"/>
                        <w:szCs w:val="18"/>
                      </w:rPr>
                      <w:t>Advance in re-engineering photosynthesis to make drugs, compounds or ingredients</w:t>
                    </w:r>
                  </w:hyperlink>
                  <w:r>
                    <w:br/>
                  </w:r>
                  <w:r>
                    <w:br/>
                  </w:r>
                  <w:hyperlink w:anchor="ARTICLE_2" w:history="1">
                    <w:r>
                      <w:rPr>
                        <w:rStyle w:val="Hyperlink"/>
                        <w:rFonts w:ascii="Arial" w:eastAsiaTheme="minorHAnsi" w:hAnsi="Arial" w:cs="Arial"/>
                        <w:sz w:val="18"/>
                        <w:szCs w:val="18"/>
                      </w:rPr>
                      <w:t>First discovery of a natural topological insulator</w:t>
                    </w:r>
                    <w:r>
                      <w:rPr>
                        <w:rFonts w:ascii="Arial" w:hAnsi="Arial" w:cs="Arial"/>
                        <w:color w:val="0000FF"/>
                        <w:u w:val="single"/>
                      </w:rPr>
                      <w:br/>
                    </w:r>
                    <w:r>
                      <w:rPr>
                        <w:color w:val="0000FF"/>
                        <w:u w:val="single"/>
                      </w:rPr>
                      <w:br/>
                    </w:r>
                  </w:hyperlink>
                </w:p>
                <w:p w:rsidR="00D50D14" w:rsidRDefault="00D50D14">
                  <w:hyperlink w:anchor="3" w:history="1">
                    <w:r>
                      <w:rPr>
                        <w:rStyle w:val="Hyperlink"/>
                        <w:rFonts w:ascii="Arial" w:eastAsiaTheme="minorHAnsi" w:hAnsi="Arial" w:cs="Arial"/>
                        <w:sz w:val="18"/>
                        <w:szCs w:val="18"/>
                      </w:rPr>
                      <w:t>Duckweed as a cost-competitive raw material for biofuel production</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Development of the first way to make large amounts of promising anti-cancer substance</w:t>
                    </w:r>
                    <w:r>
                      <w:rPr>
                        <w:rFonts w:ascii="Arial" w:hAnsi="Arial" w:cs="Arial"/>
                        <w:color w:val="0000FF"/>
                        <w:sz w:val="18"/>
                        <w:szCs w:val="18"/>
                        <w:u w:val="single"/>
                      </w:rPr>
                      <w:br/>
                    </w:r>
                  </w:hyperlink>
                  <w:r>
                    <w:rPr>
                      <w:rFonts w:ascii="Arial" w:hAnsi="Arial" w:cs="Arial"/>
                      <w:sz w:val="18"/>
                      <w:szCs w:val="18"/>
                    </w:rPr>
                    <w:t> </w:t>
                  </w:r>
                  <w:r>
                    <w:t xml:space="preserve"> </w:t>
                  </w:r>
                </w:p>
                <w:p w:rsidR="00D50D14" w:rsidRDefault="00D50D14">
                  <w:hyperlink w:anchor="5" w:history="1">
                    <w:r>
                      <w:rPr>
                        <w:rStyle w:val="Hyperlink"/>
                        <w:rFonts w:ascii="Arial" w:eastAsiaTheme="minorHAnsi" w:hAnsi="Arial" w:cs="Arial"/>
                        <w:sz w:val="18"/>
                        <w:szCs w:val="18"/>
                      </w:rPr>
                      <w:t>How science debunked the ancient Aztec crystal skull hoax</w:t>
                    </w:r>
                    <w:r>
                      <w:rPr>
                        <w:rFonts w:ascii="Arial" w:hAnsi="Arial" w:cs="Arial"/>
                        <w:color w:val="0000FF"/>
                        <w:sz w:val="18"/>
                        <w:szCs w:val="18"/>
                        <w:u w:val="single"/>
                      </w:rPr>
                      <w:br/>
                    </w:r>
                  </w:hyperlink>
                </w:p>
              </w:tc>
            </w:tr>
          </w:tbl>
          <w:p w:rsidR="00D50D14" w:rsidRDefault="00D50D1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50D14">
              <w:trPr>
                <w:tblCellSpacing w:w="0" w:type="dxa"/>
              </w:trPr>
              <w:tc>
                <w:tcPr>
                  <w:tcW w:w="0" w:type="auto"/>
                  <w:shd w:val="clear" w:color="auto" w:fill="E5E5E5"/>
                  <w:vAlign w:val="center"/>
                  <w:hideMark/>
                </w:tcPr>
                <w:p w:rsidR="00D50D14" w:rsidRDefault="00D50D14">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About the Weekly PressPac</w:t>
                    </w:r>
                  </w:hyperlink>
                </w:p>
                <w:p w:rsidR="00D50D14" w:rsidRDefault="00D50D14">
                  <w:pPr>
                    <w:pStyle w:val="NormalWeb"/>
                  </w:pPr>
                  <w:hyperlink w:anchor="press" w:history="1">
                    <w:r>
                      <w:rPr>
                        <w:rStyle w:val="Hyperlink"/>
                        <w:rFonts w:ascii="Arial" w:hAnsi="Arial" w:cs="Arial"/>
                        <w:sz w:val="18"/>
                        <w:szCs w:val="18"/>
                      </w:rPr>
                      <w:t>News media registration for ACS’ 245</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New Orleans</w:t>
                    </w:r>
                  </w:hyperlink>
                  <w:r>
                    <w:rPr>
                      <w:rFonts w:ascii="Arial" w:hAnsi="Arial" w:cs="Arial"/>
                      <w:sz w:val="20"/>
                      <w:szCs w:val="20"/>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 xml:space="preserve">C&amp;EN Video Spotlight: Crowdsourcing and Open Science to </w:t>
                    </w:r>
                    <w:r>
                      <w:rPr>
                        <w:rStyle w:val="Hyperlink"/>
                        <w:rFonts w:ascii="Arial" w:hAnsi="Arial" w:cs="Arial"/>
                        <w:sz w:val="18"/>
                        <w:szCs w:val="18"/>
                      </w:rPr>
                      <w:lastRenderedPageBreak/>
                      <w:t>Check Chemical Reactions</w:t>
                    </w:r>
                  </w:hyperlink>
                  <w:r>
                    <w:br/>
                  </w:r>
                  <w:r>
                    <w:br/>
                  </w:r>
                  <w:hyperlink w:anchor="mustread" w:history="1">
                    <w:r>
                      <w:rPr>
                        <w:rStyle w:val="Hyperlink"/>
                        <w:rFonts w:ascii="Arial" w:hAnsi="Arial" w:cs="Arial"/>
                        <w:sz w:val="18"/>
                        <w:szCs w:val="18"/>
                      </w:rPr>
                      <w:t>Must-Read from C&amp;EN: From Lab to Pharmacy Shelf</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r>
                      <w:rPr>
                        <w:rStyle w:val="Hyperlink"/>
                        <w:rFonts w:ascii="Arial" w:hAnsi="Arial" w:cs="Arial"/>
                        <w:sz w:val="18"/>
                        <w:szCs w:val="18"/>
                      </w:rPr>
                      <w:t>Bytesize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D50D14" w:rsidRDefault="00D50D14">
                  <w:pPr>
                    <w:pStyle w:val="NormalWeb"/>
                    <w:spacing w:after="240" w:afterAutospacing="0"/>
                  </w:pPr>
                  <w:hyperlink w:anchor="releases" w:history="1">
                    <w:r>
                      <w:rPr>
                        <w:rStyle w:val="Hyperlink"/>
                        <w:rFonts w:ascii="Arial" w:hAnsi="Arial" w:cs="Arial"/>
                        <w:sz w:val="18"/>
                        <w:szCs w:val="18"/>
                      </w:rPr>
                      <w:t>ACS Press Releases</w:t>
                    </w:r>
                  </w:hyperlink>
                </w:p>
              </w:tc>
            </w:tr>
          </w:tbl>
          <w:p w:rsidR="00D50D14" w:rsidRDefault="00D50D14">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50D14">
              <w:trPr>
                <w:tblCellSpacing w:w="0" w:type="dxa"/>
              </w:trPr>
              <w:tc>
                <w:tcPr>
                  <w:tcW w:w="0" w:type="auto"/>
                  <w:shd w:val="clear" w:color="auto" w:fill="E5E5E5"/>
                  <w:vAlign w:val="center"/>
                  <w:hideMark/>
                </w:tcPr>
                <w:p w:rsidR="00D50D14" w:rsidRDefault="00D50D14">
                  <w:pPr>
                    <w:pStyle w:val="NormalWeb"/>
                  </w:pPr>
                  <w:hyperlink w:anchor="Videos" w:history="1">
                    <w:r>
                      <w:rPr>
                        <w:rStyle w:val="Hyperlink"/>
                        <w:b/>
                        <w:bCs/>
                      </w:rPr>
                      <w:t>ACS Videos:</w:t>
                    </w:r>
                  </w:hyperlink>
                  <w:r>
                    <w:rPr>
                      <w:b/>
                      <w:bCs/>
                    </w:rPr>
                    <w:t> </w:t>
                  </w:r>
                  <w:r>
                    <w:rPr>
                      <w:b/>
                      <w:bCs/>
                    </w:rPr>
                    <w:br/>
                  </w:r>
                  <w:r>
                    <w:br/>
                  </w:r>
                  <w:hyperlink w:anchor="Spellbound" w:history="1">
                    <w:r>
                      <w:rPr>
                        <w:rStyle w:val="Hyperlink"/>
                        <w:rFonts w:ascii="Arial" w:hAnsi="Arial" w:cs="Arial"/>
                        <w:sz w:val="18"/>
                        <w:szCs w:val="18"/>
                      </w:rPr>
                      <w:t>Spellbound: A video series on how kids became scientists</w:t>
                    </w:r>
                  </w:hyperlink>
                </w:p>
                <w:p w:rsidR="00D50D14" w:rsidRDefault="00D50D14">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D50D14" w:rsidRDefault="00D50D14">
                  <w:pPr>
                    <w:pStyle w:val="NormalWeb"/>
                  </w:pPr>
                  <w:hyperlink w:anchor="Mars" w:history="1">
                    <w:r>
                      <w:rPr>
                        <w:rStyle w:val="Hyperlink"/>
                        <w:rFonts w:ascii="Arial" w:hAnsi="Arial" w:cs="Arial"/>
                        <w:sz w:val="18"/>
                        <w:szCs w:val="18"/>
                      </w:rPr>
                      <w:t>The Periodic Table Table Featuring Theo Gray</w:t>
                    </w:r>
                  </w:hyperlink>
                </w:p>
                <w:p w:rsidR="00D50D14" w:rsidRDefault="00D50D14">
                  <w:pPr>
                    <w:pStyle w:val="NormalWeb"/>
                  </w:pPr>
                  <w:hyperlink w:anchor="daywithoutchemistry" w:history="1">
                    <w:r>
                      <w:rPr>
                        <w:rStyle w:val="Hyperlink"/>
                        <w:rFonts w:ascii="Arial" w:hAnsi="Arial" w:cs="Arial"/>
                        <w:sz w:val="18"/>
                        <w:szCs w:val="18"/>
                      </w:rPr>
                      <w:t xml:space="preserve">Healing the voice: Synthetic vocal cords </w:t>
                    </w:r>
                  </w:hyperlink>
                </w:p>
                <w:p w:rsidR="00D50D14" w:rsidRDefault="00D50D14">
                  <w:pPr>
                    <w:pStyle w:val="NormalWeb"/>
                  </w:pPr>
                  <w:hyperlink w:anchor="Beer" w:history="1">
                    <w:r>
                      <w:rPr>
                        <w:rStyle w:val="Hyperlink"/>
                        <w:rFonts w:ascii="Arial" w:hAnsi="Arial" w:cs="Arial"/>
                        <w:sz w:val="18"/>
                        <w:szCs w:val="18"/>
                      </w:rPr>
                      <w:t>The Chemistry of Beer</w:t>
                    </w:r>
                  </w:hyperlink>
                </w:p>
                <w:p w:rsidR="00D50D14" w:rsidRDefault="00D50D14">
                  <w:pPr>
                    <w:pStyle w:val="NormalWeb"/>
                  </w:pPr>
                  <w:hyperlink w:anchor="Cheese" w:history="1">
                    <w:r>
                      <w:rPr>
                        <w:rStyle w:val="Hyperlink"/>
                        <w:rFonts w:ascii="Arial" w:hAnsi="Arial" w:cs="Arial"/>
                        <w:sz w:val="18"/>
                        <w:szCs w:val="18"/>
                      </w:rPr>
                      <w:t>The Chemistry of Cheese</w:t>
                    </w:r>
                  </w:hyperlink>
                </w:p>
                <w:p w:rsidR="00D50D14" w:rsidRDefault="00D50D14">
                  <w:pPr>
                    <w:pStyle w:val="NormalWeb"/>
                  </w:pPr>
                  <w:hyperlink w:anchor="Scratch" w:history="1">
                    <w:r>
                      <w:rPr>
                        <w:rStyle w:val="Hyperlink"/>
                        <w:rFonts w:ascii="Arial" w:hAnsi="Arial" w:cs="Arial"/>
                        <w:sz w:val="18"/>
                        <w:szCs w:val="18"/>
                      </w:rPr>
                      <w:t>Without a Scratch: Self-Healing Materials</w:t>
                    </w:r>
                  </w:hyperlink>
                  <w:r>
                    <w:br/>
                  </w:r>
                  <w:hyperlink w:anchor="scifinder" w:history="1">
                    <w:r>
                      <w:rPr>
                        <w:color w:val="0000FF"/>
                        <w:sz w:val="18"/>
                        <w:szCs w:val="18"/>
                        <w:u w:val="single"/>
                      </w:rPr>
                      <w:br/>
                    </w:r>
                  </w:hyperlink>
                </w:p>
              </w:tc>
            </w:tr>
          </w:tbl>
          <w:p w:rsidR="00D50D14" w:rsidRDefault="00D50D1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50D14">
              <w:trPr>
                <w:tblCellSpacing w:w="0" w:type="dxa"/>
              </w:trPr>
              <w:tc>
                <w:tcPr>
                  <w:tcW w:w="0" w:type="auto"/>
                  <w:shd w:val="clear" w:color="auto" w:fill="E5E5E5"/>
                  <w:vAlign w:val="center"/>
                  <w:hideMark/>
                </w:tcPr>
                <w:p w:rsidR="00D50D14" w:rsidRDefault="00D50D14">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r>
                      <w:rPr>
                        <w:rStyle w:val="Hyperlink"/>
                        <w:rFonts w:ascii="Arial" w:hAnsi="Arial" w:cs="Arial"/>
                        <w:sz w:val="18"/>
                        <w:szCs w:val="18"/>
                      </w:rPr>
                      <w:t>Bytesize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Science Elements: From the PressPac</w:t>
                    </w:r>
                  </w:hyperlink>
                  <w:r>
                    <w:t xml:space="preserve"> </w:t>
                  </w:r>
                </w:p>
              </w:tc>
            </w:tr>
          </w:tbl>
          <w:p w:rsidR="00D50D14" w:rsidRDefault="00D50D14">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50D14">
              <w:trPr>
                <w:tblCellSpacing w:w="0" w:type="dxa"/>
              </w:trPr>
              <w:tc>
                <w:tcPr>
                  <w:tcW w:w="0" w:type="auto"/>
                  <w:shd w:val="clear" w:color="auto" w:fill="E5E5E5"/>
                  <w:vAlign w:val="center"/>
                  <w:hideMark/>
                </w:tcPr>
                <w:p w:rsidR="00D50D14" w:rsidRDefault="00D50D14">
                  <w:pPr>
                    <w:spacing w:after="240"/>
                  </w:pPr>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p>
              </w:tc>
            </w:tr>
          </w:tbl>
          <w:p w:rsidR="00D50D14" w:rsidRDefault="00D50D14">
            <w:pPr>
              <w:rPr>
                <w:rFonts w:ascii="Arial" w:hAnsi="Arial" w:cs="Arial"/>
                <w:sz w:val="17"/>
                <w:szCs w:val="17"/>
              </w:rPr>
            </w:pPr>
            <w:hyperlink r:id="rId6" w:history="1">
              <w:r>
                <w:rPr>
                  <w:rStyle w:val="Hyperlink"/>
                  <w:rFonts w:ascii="Arial" w:eastAsiaTheme="minorHAnsi" w:hAnsi="Arial" w:cs="Arial"/>
                  <w:sz w:val="18"/>
                  <w:szCs w:val="18"/>
                </w:rPr>
                <w:t>PressPac Archives</w:t>
              </w:r>
            </w:hyperlink>
            <w:r>
              <w:rPr>
                <w:rFonts w:ascii="Arial" w:hAnsi="Arial" w:cs="Arial"/>
                <w:sz w:val="18"/>
                <w:szCs w:val="18"/>
              </w:rPr>
              <w:t xml:space="preserve"> </w:t>
            </w:r>
          </w:p>
          <w:p w:rsidR="00D50D14" w:rsidRDefault="00D50D14">
            <w:pPr>
              <w:rPr>
                <w:rFonts w:ascii="Arial" w:hAnsi="Arial" w:cs="Arial"/>
                <w:sz w:val="17"/>
                <w:szCs w:val="17"/>
              </w:rPr>
            </w:pPr>
            <w:r>
              <w:rPr>
                <w:rFonts w:ascii="Arial" w:hAnsi="Arial" w:cs="Arial"/>
                <w:sz w:val="17"/>
                <w:szCs w:val="17"/>
              </w:rPr>
              <w:t> </w:t>
            </w:r>
          </w:p>
          <w:p w:rsidR="00D50D14" w:rsidRDefault="00D50D14">
            <w:pPr>
              <w:pStyle w:val="NormalWeb"/>
              <w:rPr>
                <w:rFonts w:ascii="Arial" w:hAnsi="Arial" w:cs="Arial"/>
                <w:sz w:val="17"/>
                <w:szCs w:val="17"/>
              </w:rPr>
            </w:pPr>
            <w:r>
              <w:rPr>
                <w:rFonts w:ascii="Arial" w:hAnsi="Arial" w:cs="Arial"/>
                <w:sz w:val="17"/>
                <w:szCs w:val="17"/>
              </w:rPr>
              <w:t> </w:t>
            </w:r>
          </w:p>
          <w:p w:rsidR="00D50D14" w:rsidRDefault="00D50D14">
            <w:pPr>
              <w:rPr>
                <w:rFonts w:ascii="Arial" w:hAnsi="Arial" w:cs="Arial"/>
                <w:sz w:val="17"/>
                <w:szCs w:val="17"/>
              </w:rPr>
            </w:pPr>
            <w:r>
              <w:rPr>
                <w:rFonts w:ascii="Arial" w:hAnsi="Arial" w:cs="Arial"/>
                <w:sz w:val="17"/>
                <w:szCs w:val="17"/>
              </w:rPr>
              <w:t> </w:t>
            </w:r>
          </w:p>
          <w:p w:rsidR="00D50D14" w:rsidRDefault="00D50D14">
            <w:pPr>
              <w:pStyle w:val="NormalWeb"/>
              <w:rPr>
                <w:rFonts w:ascii="Arial" w:hAnsi="Arial" w:cs="Arial"/>
                <w:sz w:val="17"/>
                <w:szCs w:val="17"/>
              </w:rPr>
            </w:pPr>
            <w:r>
              <w:rPr>
                <w:rFonts w:ascii="Arial" w:hAnsi="Arial" w:cs="Arial"/>
                <w:sz w:val="17"/>
                <w:szCs w:val="17"/>
              </w:rPr>
              <w:t> </w:t>
            </w:r>
          </w:p>
        </w:tc>
        <w:tc>
          <w:tcPr>
            <w:tcW w:w="4500" w:type="dxa"/>
            <w:vAlign w:val="center"/>
          </w:tcPr>
          <w:p w:rsidR="00D50D14" w:rsidRDefault="00D50D14">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March 6, 2013 </w:t>
            </w:r>
            <w:r>
              <w:rPr>
                <w:b/>
                <w:bCs/>
                <w:color w:val="003399"/>
                <w:sz w:val="28"/>
                <w:szCs w:val="28"/>
              </w:rPr>
              <w:br/>
            </w:r>
            <w:r>
              <w:rPr>
                <w:b/>
                <w:bCs/>
                <w:color w:val="003399"/>
                <w:sz w:val="28"/>
                <w:szCs w:val="28"/>
              </w:rPr>
              <w:br/>
            </w:r>
            <w:r>
              <w:rPr>
                <w:rFonts w:ascii="Arial" w:hAnsi="Arial" w:cs="Arial"/>
                <w:b/>
                <w:bCs/>
                <w:color w:val="003399"/>
                <w:sz w:val="21"/>
                <w:szCs w:val="21"/>
              </w:rPr>
              <w:t xml:space="preserve">ALL CONTENT IS FOR IMMEDIATE RELEASE  </w:t>
            </w:r>
            <w:r>
              <w:rPr>
                <w:rFonts w:ascii="Arial" w:hAnsi="Arial" w:cs="Arial"/>
                <w:b/>
                <w:bCs/>
                <w:color w:val="003399"/>
                <w:sz w:val="21"/>
                <w:szCs w:val="21"/>
                <w:u w:val="single"/>
              </w:rPr>
              <w:t>Please credit the individual journal or the American Chemical Society as the source for this information.</w:t>
            </w:r>
            <w:r>
              <w:rPr>
                <w:rFonts w:ascii="Arial" w:hAnsi="Arial" w:cs="Arial"/>
                <w:b/>
                <w:bCs/>
                <w:color w:val="003399"/>
                <w:sz w:val="21"/>
                <w:szCs w:val="21"/>
              </w:rPr>
              <w:br/>
            </w:r>
          </w:p>
          <w:p w:rsidR="00D50D14" w:rsidRDefault="00D50D14">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PressPac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D50D14" w:rsidRDefault="00D50D14">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D50D14" w:rsidRDefault="00D50D14">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D50D14" w:rsidRDefault="00D50D14">
            <w:pPr>
              <w:pStyle w:val="NormalWeb"/>
              <w:rPr>
                <w:rFonts w:ascii="Arial" w:hAnsi="Arial" w:cs="Arial"/>
              </w:rPr>
            </w:pPr>
            <w:r>
              <w:rPr>
                <w:rFonts w:ascii="Arial" w:hAnsi="Arial" w:cs="Arial"/>
                <w:sz w:val="20"/>
                <w:szCs w:val="20"/>
              </w:rPr>
              <w:t>Follow us: </w:t>
            </w:r>
            <w:r>
              <w:rPr>
                <w:rFonts w:ascii="Arial" w:hAnsi="Arial" w:cs="Arial"/>
                <w:noProof/>
                <w:color w:val="0000FF"/>
                <w:sz w:val="20"/>
                <w:szCs w:val="20"/>
              </w:rPr>
              <w:drawing>
                <wp:inline distT="0" distB="0" distL="0" distR="0">
                  <wp:extent cx="191135" cy="170180"/>
                  <wp:effectExtent l="0" t="0" r="0" b="1270"/>
                  <wp:docPr id="24" name="Picture 24" descr="http://images.magnetmail.net/images/clients/ACS/Twitter1(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Twitter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color w:val="0000FF"/>
                <w:sz w:val="20"/>
                <w:szCs w:val="20"/>
              </w:rPr>
              <w:drawing>
                <wp:inline distT="0" distB="0" distL="0" distR="0">
                  <wp:extent cx="138430" cy="138430"/>
                  <wp:effectExtent l="0" t="0" r="0" b="0"/>
                  <wp:docPr id="23" name="Picture 23" descr="http://images.magnetmail.net/images/clients/ACS/Faceboo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Facebo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p w:rsidR="00D50D14" w:rsidRDefault="00D50D14">
            <w:pPr>
              <w:jc w:val="center"/>
              <w:rPr>
                <w:rFonts w:ascii="Arial" w:hAnsi="Arial" w:cs="Arial"/>
              </w:rPr>
            </w:pPr>
            <w:r>
              <w:rPr>
                <w:rFonts w:ascii="Arial" w:hAnsi="Arial" w:cs="Arial"/>
              </w:rPr>
              <w:pict>
                <v:rect id="_x0000_i1028" style="width:468pt;height:1.5pt" o:hralign="center" o:hrstd="t" o:hr="t" fillcolor="#a0a0a0" stroked="f"/>
              </w:pict>
            </w:r>
          </w:p>
          <w:p w:rsidR="00D50D14" w:rsidRDefault="00D50D14">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Advance in re-engineering photosynthesis to make drugs, compounds or ingredients</w:t>
            </w:r>
            <w:r>
              <w:rPr>
                <w:rFonts w:ascii="Arial" w:hAnsi="Arial" w:cs="Arial"/>
                <w:sz w:val="20"/>
                <w:szCs w:val="20"/>
              </w:rPr>
              <w:br/>
            </w:r>
            <w:r>
              <w:rPr>
                <w:rStyle w:val="Emphasis"/>
                <w:rFonts w:ascii="Arial" w:hAnsi="Arial" w:cs="Arial"/>
                <w:sz w:val="20"/>
                <w:szCs w:val="20"/>
              </w:rPr>
              <w:t>ACS Synthetic Biology</w:t>
            </w:r>
          </w:p>
          <w:tbl>
            <w:tblPr>
              <w:tblpPr w:leftFromText="45" w:rightFromText="45" w:vertAnchor="text" w:tblpXSpec="right" w:tblpYSpec="center"/>
              <w:tblW w:w="16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drawing>
                      <wp:inline distT="0" distB="0" distL="0" distR="0">
                        <wp:extent cx="1616075" cy="1073785"/>
                        <wp:effectExtent l="0" t="0" r="3175" b="0"/>
                        <wp:docPr id="22" name="Picture 22" descr="http://images.magnetmail.net/images/clients/ACS/030613plants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030613plantsthumb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075" cy="1073785"/>
                                </a:xfrm>
                                <a:prstGeom prst="rect">
                                  <a:avLst/>
                                </a:prstGeom>
                                <a:noFill/>
                                <a:ln>
                                  <a:noFill/>
                                </a:ln>
                              </pic:spPr>
                            </pic:pic>
                          </a:graphicData>
                        </a:graphic>
                      </wp:inline>
                    </w:drawing>
                  </w:r>
                  <w:r>
                    <w:br/>
                  </w:r>
                  <w:r>
                    <w:rPr>
                      <w:rFonts w:ascii="Arial" w:hAnsi="Arial" w:cs="Arial"/>
                      <w:sz w:val="16"/>
                      <w:szCs w:val="16"/>
                    </w:rPr>
                    <w:t>The tiny packets of chlorophyll that make plants green have been re-engineered in an advance toward transforming plants into bio-factories that make ingredients for medicines, fabrics and fuels.</w:t>
                  </w:r>
                  <w:r>
                    <w:br/>
                  </w:r>
                  <w:r>
                    <w:rPr>
                      <w:rStyle w:val="Emphasis"/>
                      <w:rFonts w:ascii="Arial" w:hAnsi="Arial" w:cs="Arial"/>
                      <w:sz w:val="14"/>
                      <w:szCs w:val="14"/>
                    </w:rPr>
                    <w:t>Credit: iStockphoto/Thinkstock</w:t>
                  </w:r>
                </w:p>
              </w:tc>
            </w:tr>
          </w:tbl>
          <w:p w:rsidR="00D50D14" w:rsidRDefault="00D50D14">
            <w:pPr>
              <w:pStyle w:val="NormalWeb"/>
              <w:rPr>
                <w:rFonts w:ascii="Arial" w:hAnsi="Arial" w:cs="Arial"/>
              </w:rPr>
            </w:pPr>
            <w:r>
              <w:rPr>
                <w:rFonts w:ascii="Arial" w:hAnsi="Arial" w:cs="Arial"/>
                <w:sz w:val="20"/>
                <w:szCs w:val="20"/>
              </w:rPr>
              <w:t xml:space="preserve">Scientists are reporting an advance in re-engineering photosynthesis to transform plants into bio-factories that manufacture high-value ingredients for medicines, fabrics, fuels and other products. They report on the research in the journal </w:t>
            </w:r>
            <w:r>
              <w:rPr>
                <w:rStyle w:val="Emphasis"/>
                <w:rFonts w:ascii="Arial" w:hAnsi="Arial" w:cs="Arial"/>
                <w:sz w:val="20"/>
                <w:szCs w:val="20"/>
              </w:rPr>
              <w:t>ACS Synthetic</w:t>
            </w:r>
            <w:r>
              <w:rPr>
                <w:rFonts w:ascii="Arial" w:hAnsi="Arial" w:cs="Arial"/>
                <w:sz w:val="20"/>
                <w:szCs w:val="20"/>
              </w:rPr>
              <w:t xml:space="preserve"> </w:t>
            </w:r>
            <w:r>
              <w:rPr>
                <w:rStyle w:val="Emphasis"/>
                <w:rFonts w:ascii="Arial" w:hAnsi="Arial" w:cs="Arial"/>
                <w:sz w:val="20"/>
                <w:szCs w:val="20"/>
              </w:rPr>
              <w:t>Biology</w:t>
            </w:r>
            <w:r>
              <w:rPr>
                <w:rFonts w:ascii="Arial" w:hAnsi="Arial" w:cs="Arial"/>
                <w:sz w:val="20"/>
                <w:szCs w:val="20"/>
              </w:rPr>
              <w:t>.</w:t>
            </w:r>
          </w:p>
          <w:p w:rsidR="00D50D14" w:rsidRDefault="00D50D14">
            <w:pPr>
              <w:pStyle w:val="NormalWeb"/>
              <w:rPr>
                <w:rFonts w:ascii="Arial" w:hAnsi="Arial" w:cs="Arial"/>
              </w:rPr>
            </w:pPr>
            <w:r>
              <w:rPr>
                <w:rFonts w:ascii="Arial" w:hAnsi="Arial" w:cs="Arial"/>
                <w:sz w:val="20"/>
                <w:szCs w:val="20"/>
              </w:rPr>
              <w:t>Poul Erik Jensen and colleagues explain that photosynthesis does more than transform carbon dioxide and water into sugar and oxygen and generate energy. That process also produces a wealth of natural chemical compounds, many of which have potential uses in medicines and other commercial products. However, evolution has compartmentalized those functions into two separate areas of plant cells. Chloroplasts, the packets of chlorophyll that make plants green, generate energy and produce sugar and oxygen. Another structure, the endoplasmic reticulum, produces a wide range of natural chemicals</w:t>
            </w:r>
            <w:r>
              <w:rPr>
                <w:rFonts w:ascii="Arial" w:hAnsi="Arial" w:cs="Arial"/>
                <w:color w:val="000000"/>
                <w:sz w:val="20"/>
                <w:szCs w:val="20"/>
              </w:rPr>
              <w:t>.</w:t>
            </w:r>
          </w:p>
          <w:p w:rsidR="00D50D14" w:rsidRDefault="00D50D14">
            <w:pPr>
              <w:pStyle w:val="NormalWeb"/>
              <w:rPr>
                <w:rFonts w:ascii="Arial" w:hAnsi="Arial" w:cs="Arial"/>
              </w:rPr>
            </w:pPr>
            <w:r>
              <w:rPr>
                <w:rFonts w:ascii="Arial" w:hAnsi="Arial" w:cs="Arial"/>
                <w:sz w:val="20"/>
                <w:szCs w:val="20"/>
              </w:rPr>
              <w:lastRenderedPageBreak/>
              <w:t>Their report describes breaking that evolutionary compartmentalization by relocating an entire metabolic pathway needed for production of natural bioactive chemicals to the chloroplast. “This opens the avenue for light-driven synthesis of a vast array of other natural chemicals in the chloroplast,” they say, citing key natural chemicals that would be ingredients in medications</w:t>
            </w:r>
            <w:r>
              <w:rPr>
                <w:rFonts w:ascii="Arial" w:hAnsi="Arial" w:cs="Arial"/>
                <w:color w:val="000000"/>
                <w:sz w:val="20"/>
                <w:szCs w:val="20"/>
              </w:rPr>
              <w:t>.</w:t>
            </w:r>
          </w:p>
          <w:p w:rsidR="00D50D14" w:rsidRDefault="00D50D14">
            <w:pPr>
              <w:pStyle w:val="NormalWeb"/>
              <w:rPr>
                <w:rFonts w:ascii="Arial" w:hAnsi="Arial" w:cs="Arial"/>
              </w:rPr>
            </w:pPr>
            <w:r>
              <w:rPr>
                <w:rFonts w:ascii="Arial" w:hAnsi="Arial" w:cs="Arial"/>
                <w:sz w:val="20"/>
                <w:szCs w:val="20"/>
              </w:rPr>
              <w:t xml:space="preserve">The authors acknowledge funding from the </w:t>
            </w:r>
            <w:hyperlink r:id="rId14" w:history="1">
              <w:r>
                <w:rPr>
                  <w:rStyle w:val="Hyperlink"/>
                  <w:rFonts w:ascii="Arial" w:hAnsi="Arial" w:cs="Arial"/>
                  <w:sz w:val="20"/>
                  <w:szCs w:val="20"/>
                </w:rPr>
                <w:t>Villum Foundation</w:t>
              </w:r>
            </w:hyperlink>
            <w:r>
              <w:rPr>
                <w:rFonts w:ascii="Arial" w:hAnsi="Arial" w:cs="Arial"/>
                <w:sz w:val="20"/>
                <w:szCs w:val="20"/>
              </w:rPr>
              <w:t xml:space="preserve"> and the </w:t>
            </w:r>
            <w:hyperlink r:id="rId15" w:history="1">
              <w:r>
                <w:rPr>
                  <w:rStyle w:val="Hyperlink"/>
                  <w:rFonts w:ascii="Arial" w:hAnsi="Arial" w:cs="Arial"/>
                  <w:sz w:val="20"/>
                  <w:szCs w:val="20"/>
                </w:rPr>
                <w:t>Danish Ministry of Science, Technology and Innovation</w:t>
              </w:r>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drawing>
                      <wp:inline distT="0" distB="0" distL="0" distR="0">
                        <wp:extent cx="701675" cy="935355"/>
                        <wp:effectExtent l="0" t="0" r="3175" b="0"/>
                        <wp:docPr id="21" name="Picture 21" descr="http://images.magnetmail.net/images/clients/ACS/030613acssynthetbiol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30613acssynthetbiol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1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0D14" w:rsidRDefault="00D50D14">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“Redirecting Photosynthetic Reducing Power towards Bioactive Natural Product Synthesis”</w:t>
            </w:r>
            <w:r>
              <w:rPr>
                <w:rFonts w:ascii="Arial" w:hAnsi="Arial" w:cs="Arial"/>
                <w:sz w:val="20"/>
                <w:szCs w:val="20"/>
              </w:rPr>
              <w:br/>
            </w:r>
            <w:r>
              <w:rPr>
                <w:rFonts w:ascii="Arial" w:hAnsi="Arial" w:cs="Arial"/>
                <w:sz w:val="20"/>
                <w:szCs w:val="20"/>
              </w:rPr>
              <w:br/>
            </w:r>
            <w:hyperlink r:id="rId18"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Poul Erik Jensen, Ph.D.</w:t>
            </w:r>
            <w:r>
              <w:rPr>
                <w:rFonts w:ascii="Arial" w:hAnsi="Arial" w:cs="Arial"/>
                <w:sz w:val="20"/>
                <w:szCs w:val="20"/>
              </w:rPr>
              <w:br/>
              <w:t>University of Copenhagen</w:t>
            </w:r>
            <w:r>
              <w:rPr>
                <w:rFonts w:ascii="Arial" w:hAnsi="Arial" w:cs="Arial"/>
                <w:sz w:val="20"/>
                <w:szCs w:val="20"/>
              </w:rPr>
              <w:br/>
              <w:t>Section for Molecular Plant Biology</w:t>
            </w:r>
            <w:r>
              <w:rPr>
                <w:rFonts w:ascii="Arial" w:hAnsi="Arial" w:cs="Arial"/>
                <w:sz w:val="20"/>
                <w:szCs w:val="20"/>
              </w:rPr>
              <w:br/>
              <w:t>Thorvaldsensvej 40, DK-1871</w:t>
            </w:r>
            <w:r>
              <w:rPr>
                <w:rFonts w:ascii="Arial" w:hAnsi="Arial" w:cs="Arial"/>
                <w:sz w:val="20"/>
                <w:szCs w:val="20"/>
              </w:rPr>
              <w:br/>
              <w:t>Frederiksberg C</w:t>
            </w:r>
            <w:r>
              <w:rPr>
                <w:rFonts w:ascii="Arial" w:hAnsi="Arial" w:cs="Arial"/>
                <w:sz w:val="20"/>
                <w:szCs w:val="20"/>
              </w:rPr>
              <w:br/>
              <w:t>Copenhagen, Denmark</w:t>
            </w:r>
            <w:r>
              <w:rPr>
                <w:rFonts w:ascii="Arial" w:hAnsi="Arial" w:cs="Arial"/>
                <w:sz w:val="20"/>
                <w:szCs w:val="20"/>
              </w:rPr>
              <w:br/>
              <w:t xml:space="preserve">Phone: +45-353-33340 </w:t>
            </w:r>
            <w:r>
              <w:rPr>
                <w:rFonts w:ascii="Arial" w:hAnsi="Arial" w:cs="Arial"/>
                <w:sz w:val="20"/>
                <w:szCs w:val="20"/>
              </w:rPr>
              <w:br/>
              <w:t xml:space="preserve">Email: </w:t>
            </w:r>
            <w:hyperlink r:id="rId19" w:history="1">
              <w:r>
                <w:rPr>
                  <w:rStyle w:val="Hyperlink"/>
                  <w:rFonts w:ascii="Arial" w:hAnsi="Arial" w:cs="Arial"/>
                  <w:sz w:val="20"/>
                  <w:szCs w:val="20"/>
                </w:rPr>
                <w:t>peje@life.ku.dk</w:t>
              </w:r>
            </w:hyperlink>
            <w:r>
              <w:rPr>
                <w:rFonts w:ascii="Arial" w:hAnsi="Arial" w:cs="Arial"/>
              </w:rPr>
              <w:br/>
              <w:t> </w:t>
            </w:r>
          </w:p>
          <w:p w:rsidR="00D50D14" w:rsidRDefault="00D50D14">
            <w:pPr>
              <w:pStyle w:val="NormalWeb"/>
              <w:jc w:val="center"/>
              <w:rPr>
                <w:rFonts w:ascii="Arial" w:hAnsi="Arial" w:cs="Arial"/>
              </w:rPr>
            </w:pPr>
            <w:hyperlink w:anchor="top" w:history="1">
              <w:r>
                <w:rPr>
                  <w:rStyle w:val="Hyperlink"/>
                  <w:rFonts w:ascii="Arial" w:hAnsi="Arial" w:cs="Arial"/>
                  <w:sz w:val="18"/>
                  <w:szCs w:val="18"/>
                </w:rPr>
                <w:t>To Top</w:t>
              </w:r>
            </w:hyperlink>
          </w:p>
          <w:p w:rsidR="00D50D14" w:rsidRDefault="00D50D14">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20" name="Picture 2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Fonts w:ascii="Arial" w:hAnsi="Arial" w:cs="Arial"/>
                <w:b/>
                <w:bCs/>
                <w:sz w:val="20"/>
                <w:szCs w:val="20"/>
              </w:rPr>
              <w:t>First discovery of a natural topological insulator</w:t>
            </w:r>
            <w:r>
              <w:rPr>
                <w:rFonts w:ascii="Arial" w:hAnsi="Arial" w:cs="Arial"/>
                <w:sz w:val="20"/>
                <w:szCs w:val="20"/>
              </w:rPr>
              <w:br/>
            </w:r>
            <w:r>
              <w:rPr>
                <w:rStyle w:val="Emphasis"/>
                <w:rFonts w:ascii="Arial" w:hAnsi="Arial" w:cs="Arial"/>
                <w:sz w:val="20"/>
                <w:szCs w:val="20"/>
              </w:rPr>
              <w:t>Nano Letters</w:t>
            </w:r>
          </w:p>
          <w:tbl>
            <w:tblPr>
              <w:tblpPr w:leftFromText="45" w:rightFromText="45" w:vertAnchor="text" w:tblpXSpec="right" w:tblpYSpec="center"/>
              <w:tblW w:w="151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1"/>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pPr>
                    <w:pStyle w:val="NormalWeb"/>
                  </w:pPr>
                  <w:r>
                    <w:rPr>
                      <w:noProof/>
                    </w:rPr>
                    <w:drawing>
                      <wp:inline distT="0" distB="0" distL="0" distR="0">
                        <wp:extent cx="1265555" cy="1499235"/>
                        <wp:effectExtent l="0" t="0" r="0" b="5715"/>
                        <wp:docPr id="19" name="Picture 19" descr="http://images.magnetmail.net/images/clients/ACS/030613naturalinsulatorthumb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030613naturalinsulatorthumbnew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5555" cy="1499235"/>
                                </a:xfrm>
                                <a:prstGeom prst="rect">
                                  <a:avLst/>
                                </a:prstGeom>
                                <a:noFill/>
                                <a:ln>
                                  <a:noFill/>
                                </a:ln>
                              </pic:spPr>
                            </pic:pic>
                          </a:graphicData>
                        </a:graphic>
                      </wp:inline>
                    </w:drawing>
                  </w:r>
                  <w:r>
                    <w:br/>
                  </w:r>
                  <w:r>
                    <w:rPr>
                      <w:rFonts w:ascii="Arial" w:hAnsi="Arial" w:cs="Arial"/>
                      <w:sz w:val="16"/>
                      <w:szCs w:val="16"/>
                    </w:rPr>
                    <w:t>The mineral Kawazulite is a natural “topological insulator,” a material that could have applications in a new genre of supercomputers.</w:t>
                  </w:r>
                  <w:r>
                    <w:rPr>
                      <w:rFonts w:ascii="Arial" w:hAnsi="Arial" w:cs="Arial"/>
                      <w:i/>
                      <w:iCs/>
                      <w:sz w:val="14"/>
                      <w:szCs w:val="14"/>
                    </w:rPr>
                    <w:br/>
                  </w:r>
                  <w:r>
                    <w:rPr>
                      <w:rFonts w:ascii="Arial" w:hAnsi="Arial" w:cs="Arial"/>
                      <w:i/>
                      <w:iCs/>
                      <w:sz w:val="14"/>
                      <w:szCs w:val="14"/>
                    </w:rPr>
                    <w:br/>
                  </w:r>
                  <w:hyperlink r:id="rId22" w:history="1">
                    <w:r>
                      <w:rPr>
                        <w:rStyle w:val="Hyperlink"/>
                        <w:rFonts w:ascii="Arial" w:hAnsi="Arial" w:cs="Arial"/>
                        <w:i/>
                        <w:iCs/>
                        <w:sz w:val="14"/>
                        <w:szCs w:val="14"/>
                      </w:rPr>
                      <w:t>Click here</w:t>
                    </w:r>
                  </w:hyperlink>
                  <w:r>
                    <w:rPr>
                      <w:rStyle w:val="Emphasis"/>
                      <w:rFonts w:ascii="Arial" w:hAnsi="Arial" w:cs="Arial"/>
                      <w:sz w:val="14"/>
                      <w:szCs w:val="14"/>
                    </w:rPr>
                    <w:t xml:space="preserve"> for high-resolution image.</w:t>
                  </w:r>
                  <w:r>
                    <w:rPr>
                      <w:rFonts w:ascii="Arial" w:hAnsi="Arial" w:cs="Arial"/>
                      <w:i/>
                      <w:iCs/>
                      <w:sz w:val="14"/>
                      <w:szCs w:val="14"/>
                    </w:rPr>
                    <w:br/>
                  </w:r>
                  <w:r>
                    <w:rPr>
                      <w:rStyle w:val="Emphasis"/>
                      <w:rFonts w:ascii="Arial" w:hAnsi="Arial" w:cs="Arial"/>
                      <w:sz w:val="14"/>
                      <w:szCs w:val="14"/>
                    </w:rPr>
                    <w:t>Credit: American Chemical Society</w:t>
                  </w:r>
                </w:p>
              </w:tc>
            </w:tr>
          </w:tbl>
          <w:p w:rsidR="00D50D14" w:rsidRDefault="00D50D14">
            <w:pPr>
              <w:pStyle w:val="NormalWeb"/>
              <w:rPr>
                <w:rFonts w:ascii="Arial" w:hAnsi="Arial" w:cs="Arial"/>
              </w:rPr>
            </w:pPr>
            <w:r>
              <w:rPr>
                <w:rFonts w:ascii="Arial" w:hAnsi="Arial" w:cs="Arial"/>
                <w:sz w:val="20"/>
                <w:szCs w:val="20"/>
              </w:rPr>
              <w:lastRenderedPageBreak/>
              <w:t xml:space="preserve">In a step toward understanding and exploiting an exotic form of matter that has been sparking excitement for potential applications in a new genre of supercomputers, scientists are reporting the first identification of a naturally occurring “topological insulator” (TI). Their report on discovery of the material, retrieved from an abandoned gold mine in the Czech Republic, appears in the ACS journal </w:t>
            </w:r>
            <w:r>
              <w:rPr>
                <w:rStyle w:val="Emphasis"/>
                <w:rFonts w:ascii="Arial" w:hAnsi="Arial" w:cs="Arial"/>
                <w:sz w:val="20"/>
                <w:szCs w:val="20"/>
              </w:rPr>
              <w:t>Nano Letters</w:t>
            </w:r>
            <w:r>
              <w:rPr>
                <w:rFonts w:ascii="Arial" w:hAnsi="Arial" w:cs="Arial"/>
                <w:sz w:val="20"/>
                <w:szCs w:val="20"/>
              </w:rPr>
              <w:t>. </w:t>
            </w:r>
          </w:p>
          <w:p w:rsidR="00D50D14" w:rsidRDefault="00D50D14">
            <w:pPr>
              <w:pStyle w:val="NormalWeb"/>
              <w:rPr>
                <w:rFonts w:ascii="Arial" w:hAnsi="Arial" w:cs="Arial"/>
              </w:rPr>
            </w:pPr>
            <w:r>
              <w:rPr>
                <w:rFonts w:ascii="Arial" w:hAnsi="Arial" w:cs="Arial"/>
                <w:sz w:val="20"/>
                <w:szCs w:val="20"/>
              </w:rPr>
              <w:t>Pascal Gehring and colleagues point out that synthetic TIs, discovered only a decade ago, are regarded as a new horizon in materials science. Unlike conventional electrical insulators, which do not conduct electricity, TIs have the unique property of conducting electricity on their surface, while acting as an insulator inside. Although seemingly simple, this type of surface could allow manipulation of the spin of an electron, paving the way for development of a quantum computer. Such a computer would crunch data much faster than today’s best supercomputers.</w:t>
            </w:r>
          </w:p>
          <w:p w:rsidR="00D50D14" w:rsidRDefault="00D50D14">
            <w:pPr>
              <w:pStyle w:val="NormalWeb"/>
              <w:rPr>
                <w:rFonts w:ascii="Arial" w:hAnsi="Arial" w:cs="Arial"/>
              </w:rPr>
            </w:pPr>
            <w:r>
              <w:rPr>
                <w:rFonts w:ascii="Arial" w:hAnsi="Arial" w:cs="Arial"/>
                <w:sz w:val="20"/>
                <w:szCs w:val="20"/>
              </w:rPr>
              <w:t>The research team describes discovering that the mineral Kawazulite, found in the Czech gold mine and processed into nanoflakes, is a natural TI. The flakes were so small that thousands would fit inside the dot over an “i.” Based on the discovery, natural TIs may exist in other minerals, the report states. Scientists, they recall, once believed that quasi-crystals — topic of the 2011 Nobel Prize in Chemistry — were available only synthetically, but those materials recently were discovered in sky-fallen meteorites.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drawing>
                      <wp:inline distT="0" distB="0" distL="0" distR="0">
                        <wp:extent cx="701675" cy="935355"/>
                        <wp:effectExtent l="0" t="0" r="3175" b="0"/>
                        <wp:docPr id="18" name="Picture 18" descr="http://images.magnetmail.net/images/clients/ACS/030613nanolatter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30613nanolatters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2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0D14" w:rsidRDefault="00D50D14">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“A Natural Topological Insulator”</w:t>
            </w:r>
          </w:p>
          <w:p w:rsidR="00D50D14" w:rsidRDefault="00D50D14">
            <w:pPr>
              <w:pStyle w:val="NormalWeb"/>
              <w:rPr>
                <w:rFonts w:ascii="Arial" w:hAnsi="Arial" w:cs="Arial"/>
              </w:rPr>
            </w:pPr>
            <w:hyperlink r:id="rId25" w:history="1">
              <w:r>
                <w:rPr>
                  <w:rStyle w:val="Hyperlink"/>
                  <w:rFonts w:ascii="Arial" w:hAnsi="Arial" w:cs="Arial"/>
                  <w:sz w:val="20"/>
                  <w:szCs w:val="20"/>
                </w:rPr>
                <w:t>DOWNLOAD FULL TEXT ARTICLE</w:t>
              </w:r>
            </w:hyperlink>
            <w:hyperlink r:id="rId26"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b/>
                <w:bCs/>
                <w:sz w:val="20"/>
                <w:szCs w:val="20"/>
              </w:rPr>
              <w:br/>
            </w:r>
            <w:r>
              <w:rPr>
                <w:rFonts w:ascii="Arial" w:hAnsi="Arial" w:cs="Arial"/>
                <w:sz w:val="20"/>
                <w:szCs w:val="20"/>
              </w:rPr>
              <w:t>Pascal Gehring</w:t>
            </w:r>
            <w:r>
              <w:rPr>
                <w:rFonts w:ascii="Arial" w:hAnsi="Arial" w:cs="Arial"/>
                <w:sz w:val="20"/>
                <w:szCs w:val="20"/>
              </w:rPr>
              <w:br/>
              <w:t>Max-Planck-Institut für Festkörperforschung</w:t>
            </w:r>
            <w:r>
              <w:rPr>
                <w:rFonts w:ascii="Arial" w:hAnsi="Arial" w:cs="Arial"/>
                <w:sz w:val="20"/>
                <w:szCs w:val="20"/>
              </w:rPr>
              <w:br/>
              <w:t>Heisenbergstrasse 1, D-70569 Stuttgart</w:t>
            </w:r>
            <w:r>
              <w:rPr>
                <w:rFonts w:ascii="Arial" w:hAnsi="Arial" w:cs="Arial"/>
                <w:sz w:val="20"/>
                <w:szCs w:val="20"/>
              </w:rPr>
              <w:br/>
              <w:t>Germany</w:t>
            </w:r>
            <w:r>
              <w:rPr>
                <w:rFonts w:ascii="Arial" w:hAnsi="Arial" w:cs="Arial"/>
                <w:sz w:val="20"/>
                <w:szCs w:val="20"/>
              </w:rPr>
              <w:br/>
              <w:t xml:space="preserve">Email: </w:t>
            </w:r>
            <w:hyperlink r:id="rId27" w:history="1">
              <w:r>
                <w:rPr>
                  <w:rStyle w:val="Hyperlink"/>
                  <w:rFonts w:ascii="Arial" w:hAnsi="Arial" w:cs="Arial"/>
                  <w:sz w:val="20"/>
                  <w:szCs w:val="20"/>
                </w:rPr>
                <w:t>p.gehring@fkf.mpg.de</w:t>
              </w:r>
            </w:hyperlink>
            <w:r>
              <w:rPr>
                <w:rFonts w:ascii="Arial" w:hAnsi="Arial" w:cs="Arial"/>
                <w:sz w:val="20"/>
                <w:szCs w:val="20"/>
              </w:rPr>
              <w:br/>
              <w:t> </w:t>
            </w:r>
          </w:p>
          <w:p w:rsidR="00D50D14" w:rsidRDefault="00D50D14">
            <w:pPr>
              <w:pStyle w:val="NormalWeb"/>
              <w:jc w:val="center"/>
              <w:rPr>
                <w:rFonts w:ascii="Arial" w:hAnsi="Arial" w:cs="Arial"/>
              </w:rPr>
            </w:pPr>
            <w:hyperlink w:anchor="top" w:history="1">
              <w:r>
                <w:rPr>
                  <w:rStyle w:val="Hyperlink"/>
                  <w:rFonts w:ascii="Arial" w:hAnsi="Arial" w:cs="Arial"/>
                  <w:sz w:val="18"/>
                  <w:szCs w:val="18"/>
                </w:rPr>
                <w:t>To Top</w:t>
              </w:r>
              <w:r>
                <w:rPr>
                  <w:rFonts w:ascii="Arial" w:hAnsi="Arial" w:cs="Arial"/>
                  <w:color w:val="0000FF"/>
                  <w:sz w:val="18"/>
                  <w:szCs w:val="18"/>
                  <w:u w:val="single"/>
                </w:rPr>
                <w:br/>
              </w:r>
            </w:hyperlink>
          </w:p>
          <w:p w:rsidR="00D50D14" w:rsidRDefault="00D50D14">
            <w:pPr>
              <w:pStyle w:val="NormalWeb"/>
              <w:jc w:val="center"/>
              <w:rPr>
                <w:rFonts w:ascii="Arial" w:hAnsi="Arial" w:cs="Arial"/>
              </w:rPr>
            </w:pPr>
            <w:r>
              <w:rPr>
                <w:rFonts w:ascii="Arial" w:hAnsi="Arial" w:cs="Arial"/>
                <w:noProof/>
              </w:rPr>
              <w:drawing>
                <wp:inline distT="0" distB="0" distL="0" distR="0">
                  <wp:extent cx="4433570" cy="10795"/>
                  <wp:effectExtent l="0" t="0" r="5080" b="8255"/>
                  <wp:docPr id="17" name="Picture 17"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Duckweed as a cost-competitive raw material for biofuel production</w:t>
            </w:r>
            <w:r>
              <w:rPr>
                <w:rFonts w:ascii="Arial" w:hAnsi="Arial" w:cs="Arial"/>
                <w:sz w:val="20"/>
                <w:szCs w:val="20"/>
              </w:rPr>
              <w:br/>
            </w:r>
            <w:r>
              <w:rPr>
                <w:rStyle w:val="Emphasis"/>
                <w:rFonts w:ascii="Arial" w:hAnsi="Arial" w:cs="Arial"/>
                <w:sz w:val="20"/>
                <w:szCs w:val="20"/>
              </w:rPr>
              <w:t>Industrial &amp; Engineering Chemistry Research</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pPr>
                    <w:pStyle w:val="NormalWeb"/>
                  </w:pPr>
                  <w:r>
                    <w:rPr>
                      <w:noProof/>
                    </w:rPr>
                    <w:lastRenderedPageBreak/>
                    <w:drawing>
                      <wp:inline distT="0" distB="0" distL="0" distR="0">
                        <wp:extent cx="1616075" cy="1073785"/>
                        <wp:effectExtent l="0" t="0" r="3175" b="0"/>
                        <wp:docPr id="16" name="Picture 16" descr="http://images.magnetmail.net/images/clients/ACS/030613duckweed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030613duckweed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6075" cy="1073785"/>
                                </a:xfrm>
                                <a:prstGeom prst="rect">
                                  <a:avLst/>
                                </a:prstGeom>
                                <a:noFill/>
                                <a:ln>
                                  <a:noFill/>
                                </a:ln>
                              </pic:spPr>
                            </pic:pic>
                          </a:graphicData>
                        </a:graphic>
                      </wp:inline>
                    </w:drawing>
                  </w:r>
                  <w:r>
                    <w:br/>
                  </w:r>
                  <w:r>
                    <w:rPr>
                      <w:rFonts w:ascii="Arial" w:hAnsi="Arial" w:cs="Arial"/>
                      <w:sz w:val="16"/>
                      <w:szCs w:val="16"/>
                    </w:rPr>
                    <w:t>Duckweed, the quick-growing plant covering this pond, ranks as an ideal raw material for producing biofuels that could help ease reliance on petroleum and natural gas in the 21</w:t>
                  </w:r>
                  <w:r>
                    <w:rPr>
                      <w:rFonts w:ascii="Arial" w:hAnsi="Arial" w:cs="Arial"/>
                      <w:sz w:val="16"/>
                      <w:szCs w:val="16"/>
                      <w:vertAlign w:val="superscript"/>
                    </w:rPr>
                    <w:t>st</w:t>
                  </w:r>
                  <w:r>
                    <w:rPr>
                      <w:rFonts w:ascii="Arial" w:hAnsi="Arial" w:cs="Arial"/>
                      <w:sz w:val="16"/>
                      <w:szCs w:val="16"/>
                    </w:rPr>
                    <w:t xml:space="preserve"> century.</w:t>
                  </w:r>
                  <w:r>
                    <w:rPr>
                      <w:rFonts w:ascii="Arial" w:hAnsi="Arial" w:cs="Arial"/>
                      <w:sz w:val="16"/>
                      <w:szCs w:val="16"/>
                    </w:rPr>
                    <w:br/>
                  </w:r>
                  <w:r>
                    <w:rPr>
                      <w:rStyle w:val="Emphasis"/>
                      <w:rFonts w:ascii="Arial" w:hAnsi="Arial" w:cs="Arial"/>
                      <w:sz w:val="14"/>
                      <w:szCs w:val="14"/>
                    </w:rPr>
                    <w:t>Credit:</w:t>
                  </w:r>
                  <w:r>
                    <w:rPr>
                      <w:rFonts w:ascii="Arial" w:hAnsi="Arial" w:cs="Arial"/>
                      <w:sz w:val="14"/>
                      <w:szCs w:val="14"/>
                    </w:rPr>
                    <w:t xml:space="preserve"> </w:t>
                  </w:r>
                  <w:r>
                    <w:rPr>
                      <w:rStyle w:val="Emphasis"/>
                      <w:rFonts w:ascii="Arial" w:hAnsi="Arial" w:cs="Arial"/>
                      <w:sz w:val="14"/>
                      <w:szCs w:val="14"/>
                    </w:rPr>
                    <w:t>iStockphoto/Thinkstock</w:t>
                  </w:r>
                </w:p>
              </w:tc>
            </w:tr>
          </w:tbl>
          <w:p w:rsidR="00D50D14" w:rsidRDefault="00D50D14">
            <w:pPr>
              <w:pStyle w:val="NormalWeb"/>
              <w:rPr>
                <w:rFonts w:ascii="Arial" w:hAnsi="Arial" w:cs="Arial"/>
              </w:rPr>
            </w:pPr>
            <w:r>
              <w:rPr>
                <w:rFonts w:ascii="Arial" w:hAnsi="Arial" w:cs="Arial"/>
                <w:sz w:val="20"/>
                <w:szCs w:val="20"/>
              </w:rPr>
              <w:t xml:space="preserve">The search for a less-expensive, sustainable source of biomass, or plant material, for producing gasoline, diesel and jet fuel has led scientists to duckweed, that fast-growing floating plant that turns ponds and lakes green. That’s the topic of a report in ACS’ journal </w:t>
            </w:r>
            <w:r>
              <w:rPr>
                <w:rStyle w:val="Emphasis"/>
                <w:rFonts w:ascii="Arial" w:hAnsi="Arial" w:cs="Arial"/>
                <w:sz w:val="20"/>
                <w:szCs w:val="20"/>
              </w:rPr>
              <w:t>Industrial &amp; Engineering Chemistry Research</w:t>
            </w:r>
            <w:r>
              <w:rPr>
                <w:rFonts w:ascii="Arial" w:hAnsi="Arial" w:cs="Arial"/>
                <w:sz w:val="20"/>
                <w:szCs w:val="20"/>
              </w:rPr>
              <w:t>.</w:t>
            </w:r>
          </w:p>
          <w:p w:rsidR="00D50D14" w:rsidRDefault="00D50D14">
            <w:pPr>
              <w:pStyle w:val="NormalWeb"/>
              <w:rPr>
                <w:rFonts w:ascii="Arial" w:hAnsi="Arial" w:cs="Arial"/>
              </w:rPr>
            </w:pPr>
            <w:r>
              <w:rPr>
                <w:rFonts w:ascii="Arial" w:hAnsi="Arial" w:cs="Arial"/>
                <w:sz w:val="20"/>
                <w:szCs w:val="20"/>
              </w:rPr>
              <w:t>Christodoulos A. Floudas, Xin Xiao and colleagues explain that duckweed, an aquatic plant that floats on or near the surface of still or slow-moving freshwater, is ideal as a raw material for biofuel production. It grows fast, thrives in wastewater that has no other use, does not impact the food supply and can be harvested more easily than algae and other aquatic plants. However, few studies have been done on the use of duckweed as a raw material for biofuel production.</w:t>
            </w:r>
          </w:p>
          <w:p w:rsidR="00D50D14" w:rsidRDefault="00D50D14">
            <w:pPr>
              <w:pStyle w:val="NormalWeb"/>
              <w:rPr>
                <w:rFonts w:ascii="Arial" w:hAnsi="Arial" w:cs="Arial"/>
              </w:rPr>
            </w:pPr>
            <w:r>
              <w:rPr>
                <w:rFonts w:ascii="Arial" w:hAnsi="Arial" w:cs="Arial"/>
                <w:sz w:val="20"/>
                <w:szCs w:val="20"/>
              </w:rPr>
              <w:t>They describe four scenarios for duckweed refineries that use proven existing technology to produce gasoline, diesel and kerosene. Those technologies include conversion of biomass to a gas; conversion of the gas to methanol, or wood alcohol; and conversion of methanol to gasoline and other fuels. The results show that small-scale duckweed refineries could produce cost-competitive fuel when the price of oil reaches $100 per barrel. Oil would have to cost only about $72 per barrel for larger duckweed refiners to be cost-competitive.</w:t>
            </w:r>
            <w:r>
              <w:rPr>
                <w:rFonts w:ascii="Arial" w:hAnsi="Arial" w:cs="Arial"/>
                <w:sz w:val="20"/>
                <w:szCs w:val="20"/>
              </w:rPr>
              <w:br/>
            </w:r>
            <w:r>
              <w:rPr>
                <w:rFonts w:ascii="Arial" w:hAnsi="Arial" w:cs="Arial"/>
                <w:sz w:val="20"/>
                <w:szCs w:val="20"/>
              </w:rPr>
              <w:br/>
              <w:t xml:space="preserve">The authors acknowledge funding from the </w:t>
            </w:r>
            <w:hyperlink r:id="rId29"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30" w:history="1">
              <w:r>
                <w:rPr>
                  <w:rStyle w:val="Hyperlink"/>
                  <w:rFonts w:ascii="Arial" w:hAnsi="Arial" w:cs="Arial"/>
                  <w:sz w:val="20"/>
                  <w:szCs w:val="20"/>
                </w:rPr>
                <w:t>Chinese Academy of Sciences</w:t>
              </w:r>
            </w:hyperlink>
            <w:r>
              <w:rPr>
                <w:rFonts w:ascii="Arial" w:hAnsi="Arial" w:cs="Arial"/>
                <w:sz w:val="20"/>
                <w:szCs w:val="20"/>
              </w:rPr>
              <w:t>.</w:t>
            </w:r>
          </w:p>
          <w:p w:rsidR="00D50D14" w:rsidRDefault="00D50D14">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drawing>
                      <wp:inline distT="0" distB="0" distL="0" distR="0">
                        <wp:extent cx="701675" cy="935355"/>
                        <wp:effectExtent l="0" t="0" r="3175" b="0"/>
                        <wp:docPr id="15" name="Picture 15" descr="http://images.magnetmail.net/images/clients/ACS/030613iechemresearch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30613iechemresearchthum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3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0D14" w:rsidRDefault="00D50D14">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“Thermochemical Conversion of Duckweed Biomass to Gasoline, Diesel, and Jet Fuel: Process Synthesis and Global Optimization”</w:t>
            </w:r>
          </w:p>
          <w:p w:rsidR="00D50D14" w:rsidRDefault="00D50D14">
            <w:pPr>
              <w:pStyle w:val="NormalWeb"/>
              <w:rPr>
                <w:rFonts w:ascii="Arial" w:hAnsi="Arial" w:cs="Arial"/>
              </w:rPr>
            </w:pPr>
            <w:hyperlink r:id="rId33"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Christodoulos A. Floudas, Ph.D.</w:t>
            </w:r>
            <w:r>
              <w:rPr>
                <w:rFonts w:ascii="Arial" w:hAnsi="Arial" w:cs="Arial"/>
                <w:sz w:val="20"/>
                <w:szCs w:val="20"/>
              </w:rPr>
              <w:br/>
              <w:t>Department of Chemical and Biological Engineering</w:t>
            </w:r>
            <w:r>
              <w:rPr>
                <w:rFonts w:ascii="Arial" w:hAnsi="Arial" w:cs="Arial"/>
                <w:sz w:val="20"/>
                <w:szCs w:val="20"/>
              </w:rPr>
              <w:br/>
              <w:t>Princeton University</w:t>
            </w:r>
            <w:r>
              <w:rPr>
                <w:rFonts w:ascii="Arial" w:hAnsi="Arial" w:cs="Arial"/>
                <w:sz w:val="20"/>
                <w:szCs w:val="20"/>
              </w:rPr>
              <w:br/>
              <w:t>Princeton, N.J. 08544</w:t>
            </w:r>
            <w:r>
              <w:rPr>
                <w:rFonts w:ascii="Arial" w:hAnsi="Arial" w:cs="Arial"/>
                <w:sz w:val="20"/>
                <w:szCs w:val="20"/>
              </w:rPr>
              <w:br/>
              <w:t>Phone: 609-258-4595</w:t>
            </w:r>
            <w:r>
              <w:rPr>
                <w:rFonts w:ascii="Arial" w:hAnsi="Arial" w:cs="Arial"/>
                <w:sz w:val="20"/>
                <w:szCs w:val="20"/>
              </w:rPr>
              <w:br/>
              <w:t>Fax: 609-258-0211</w:t>
            </w:r>
            <w:r>
              <w:rPr>
                <w:rFonts w:ascii="Arial" w:hAnsi="Arial" w:cs="Arial"/>
                <w:sz w:val="20"/>
                <w:szCs w:val="20"/>
              </w:rPr>
              <w:br/>
              <w:t xml:space="preserve">Email: </w:t>
            </w:r>
            <w:hyperlink r:id="rId34" w:history="1">
              <w:r>
                <w:rPr>
                  <w:rStyle w:val="Hyperlink"/>
                  <w:rFonts w:ascii="Arial" w:hAnsi="Arial" w:cs="Arial"/>
                  <w:sz w:val="20"/>
                  <w:szCs w:val="20"/>
                </w:rPr>
                <w:t>floudas@titan.princeton.edu</w:t>
              </w:r>
            </w:hyperlink>
            <w:r>
              <w:rPr>
                <w:rFonts w:ascii="Arial" w:hAnsi="Arial" w:cs="Arial"/>
                <w:sz w:val="20"/>
                <w:szCs w:val="20"/>
              </w:rPr>
              <w:br/>
            </w:r>
            <w:r>
              <w:rPr>
                <w:rFonts w:ascii="Arial" w:hAnsi="Arial" w:cs="Arial"/>
                <w:sz w:val="20"/>
                <w:szCs w:val="20"/>
              </w:rPr>
              <w:br/>
              <w:t>or</w:t>
            </w:r>
            <w:r>
              <w:rPr>
                <w:rFonts w:ascii="Arial" w:hAnsi="Arial" w:cs="Arial"/>
                <w:sz w:val="20"/>
                <w:szCs w:val="20"/>
              </w:rPr>
              <w:br/>
            </w:r>
            <w:r>
              <w:rPr>
                <w:rFonts w:ascii="Arial" w:hAnsi="Arial" w:cs="Arial"/>
                <w:sz w:val="20"/>
                <w:szCs w:val="20"/>
              </w:rPr>
              <w:br/>
              <w:t>Xin Xiao, Ph.D.</w:t>
            </w:r>
            <w:r>
              <w:rPr>
                <w:rFonts w:ascii="Arial" w:hAnsi="Arial" w:cs="Arial"/>
                <w:sz w:val="20"/>
                <w:szCs w:val="20"/>
              </w:rPr>
              <w:br/>
              <w:t>Institute of Process Engineering</w:t>
            </w:r>
            <w:r>
              <w:rPr>
                <w:rFonts w:ascii="Arial" w:hAnsi="Arial" w:cs="Arial"/>
                <w:sz w:val="20"/>
                <w:szCs w:val="20"/>
              </w:rPr>
              <w:br/>
              <w:t>Chinese Academy of Sciences</w:t>
            </w:r>
            <w:r>
              <w:rPr>
                <w:rFonts w:ascii="Arial" w:hAnsi="Arial" w:cs="Arial"/>
                <w:sz w:val="20"/>
                <w:szCs w:val="20"/>
              </w:rPr>
              <w:br/>
              <w:t>No. 1 Zhongguancun North Second Street</w:t>
            </w:r>
            <w:r>
              <w:rPr>
                <w:rFonts w:ascii="Arial" w:hAnsi="Arial" w:cs="Arial"/>
                <w:sz w:val="20"/>
                <w:szCs w:val="20"/>
              </w:rPr>
              <w:br/>
            </w:r>
            <w:r>
              <w:rPr>
                <w:rFonts w:ascii="Arial" w:hAnsi="Arial" w:cs="Arial"/>
                <w:sz w:val="20"/>
                <w:szCs w:val="20"/>
              </w:rPr>
              <w:lastRenderedPageBreak/>
              <w:t>Beijing 100190</w:t>
            </w:r>
            <w:r>
              <w:rPr>
                <w:rFonts w:ascii="Arial" w:hAnsi="Arial" w:cs="Arial"/>
                <w:sz w:val="20"/>
                <w:szCs w:val="20"/>
              </w:rPr>
              <w:br/>
              <w:t>P.R. China</w:t>
            </w:r>
            <w:r>
              <w:rPr>
                <w:rFonts w:ascii="Arial" w:hAnsi="Arial" w:cs="Arial"/>
                <w:sz w:val="20"/>
                <w:szCs w:val="20"/>
              </w:rPr>
              <w:br/>
              <w:t>Phone: +86 10 62566737</w:t>
            </w:r>
            <w:r>
              <w:rPr>
                <w:rFonts w:ascii="Arial" w:hAnsi="Arial" w:cs="Arial"/>
                <w:sz w:val="20"/>
                <w:szCs w:val="20"/>
              </w:rPr>
              <w:br/>
              <w:t xml:space="preserve">Email: </w:t>
            </w:r>
            <w:hyperlink r:id="rId35" w:history="1">
              <w:r>
                <w:rPr>
                  <w:rStyle w:val="Hyperlink"/>
                  <w:rFonts w:ascii="Arial" w:hAnsi="Arial" w:cs="Arial"/>
                  <w:sz w:val="20"/>
                  <w:szCs w:val="20"/>
                </w:rPr>
                <w:t>xxiao@home.ipe.ac.cn</w:t>
              </w:r>
            </w:hyperlink>
            <w:hyperlink r:id="rId36" w:history="1">
              <w:r>
                <w:rPr>
                  <w:rFonts w:ascii="Arial" w:hAnsi="Arial" w:cs="Arial"/>
                  <w:color w:val="0000FF"/>
                  <w:u w:val="single"/>
                </w:rPr>
                <w:br/>
              </w:r>
            </w:hyperlink>
            <w:r>
              <w:rPr>
                <w:rFonts w:ascii="Arial" w:hAnsi="Arial" w:cs="Arial"/>
              </w:rPr>
              <w:t> </w:t>
            </w:r>
          </w:p>
          <w:p w:rsidR="00D50D14" w:rsidRDefault="00D50D14">
            <w:pPr>
              <w:pStyle w:val="NormalWeb"/>
              <w:jc w:val="center"/>
              <w:rPr>
                <w:rFonts w:ascii="Arial" w:hAnsi="Arial" w:cs="Arial"/>
              </w:rPr>
            </w:pPr>
            <w:hyperlink w:anchor="top" w:history="1">
              <w:r>
                <w:rPr>
                  <w:rStyle w:val="Hyperlink"/>
                  <w:rFonts w:ascii="Arial" w:hAnsi="Arial" w:cs="Arial"/>
                  <w:sz w:val="18"/>
                  <w:szCs w:val="18"/>
                </w:rPr>
                <w:t>To Top</w:t>
              </w:r>
            </w:hyperlink>
          </w:p>
          <w:p w:rsidR="00D50D14" w:rsidRDefault="00D50D14">
            <w:pPr>
              <w:pStyle w:val="NormalWeb"/>
              <w:jc w:val="center"/>
              <w:rPr>
                <w:rFonts w:ascii="Arial" w:hAnsi="Arial" w:cs="Arial"/>
              </w:rPr>
            </w:pPr>
            <w:r>
              <w:rPr>
                <w:rFonts w:ascii="Arial" w:hAnsi="Arial" w:cs="Arial"/>
                <w:noProof/>
              </w:rPr>
              <w:drawing>
                <wp:inline distT="0" distB="0" distL="0" distR="0">
                  <wp:extent cx="4433570" cy="10795"/>
                  <wp:effectExtent l="0" t="0" r="5080" b="8255"/>
                  <wp:docPr id="14" name="Picture 14"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jc w:val="center"/>
              <w:rPr>
                <w:rFonts w:ascii="Arial" w:hAnsi="Arial" w:cs="Arial"/>
              </w:rPr>
            </w:pPr>
            <w:r>
              <w:rPr>
                <w:rFonts w:ascii="Arial" w:hAnsi="Arial" w:cs="Arial"/>
              </w:rPr>
              <w:t> </w:t>
            </w:r>
          </w:p>
          <w:p w:rsidR="00D50D14" w:rsidRDefault="00D50D14">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FOR IMMEDIATE RELEASE: A PressPac Instant Replay*</w:t>
            </w:r>
            <w:r>
              <w:rPr>
                <w:rFonts w:ascii="Arial" w:hAnsi="Arial" w:cs="Arial"/>
                <w:b/>
                <w:bCs/>
                <w:sz w:val="20"/>
                <w:szCs w:val="20"/>
              </w:rPr>
              <w:br/>
            </w:r>
            <w:r>
              <w:rPr>
                <w:rFonts w:ascii="Arial" w:hAnsi="Arial" w:cs="Arial"/>
                <w:sz w:val="20"/>
                <w:szCs w:val="20"/>
              </w:rPr>
              <w:br/>
            </w:r>
            <w:r>
              <w:rPr>
                <w:rStyle w:val="Strong"/>
                <w:rFonts w:ascii="Arial" w:hAnsi="Arial" w:cs="Arial"/>
                <w:sz w:val="20"/>
                <w:szCs w:val="20"/>
              </w:rPr>
              <w:t>Development of the first way to make large amounts of promising anti-cancer substance</w:t>
            </w:r>
            <w:r>
              <w:rPr>
                <w:rFonts w:ascii="Arial" w:hAnsi="Arial" w:cs="Arial"/>
                <w:sz w:val="20"/>
                <w:szCs w:val="20"/>
              </w:rPr>
              <w:br/>
            </w:r>
            <w:r>
              <w:rPr>
                <w:rStyle w:val="Emphasis"/>
                <w:rFonts w:ascii="Arial" w:hAnsi="Arial" w:cs="Arial"/>
                <w:sz w:val="20"/>
                <w:szCs w:val="20"/>
              </w:rPr>
              <w:t>Journal of Medicinal Chemistry</w:t>
            </w:r>
          </w:p>
          <w:tbl>
            <w:tblPr>
              <w:tblpPr w:leftFromText="45" w:rightFromText="45" w:vertAnchor="text" w:tblpXSpec="right" w:tblpYSpec="center"/>
              <w:tblW w:w="265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5"/>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drawing>
                      <wp:inline distT="0" distB="0" distL="0" distR="0">
                        <wp:extent cx="1616075" cy="1073785"/>
                        <wp:effectExtent l="0" t="0" r="3175" b="0"/>
                        <wp:docPr id="13" name="Picture 13" descr="http://images.magnetmail.net/images/clients/ACS/011613cancerpills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011613cancerpillsthumb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6075" cy="1073785"/>
                                </a:xfrm>
                                <a:prstGeom prst="rect">
                                  <a:avLst/>
                                </a:prstGeom>
                                <a:noFill/>
                                <a:ln>
                                  <a:noFill/>
                                </a:ln>
                              </pic:spPr>
                            </pic:pic>
                          </a:graphicData>
                        </a:graphic>
                      </wp:inline>
                    </w:drawing>
                  </w:r>
                  <w:r>
                    <w:br/>
                  </w:r>
                  <w:r>
                    <w:rPr>
                      <w:rFonts w:ascii="Arial" w:hAnsi="Arial" w:cs="Arial"/>
                      <w:sz w:val="16"/>
                      <w:szCs w:val="16"/>
                    </w:rPr>
                    <w:t>Scientists have developed what may be the first way to make large quantities of a promising anti-cancer substance for drugs.</w:t>
                  </w:r>
                  <w:r>
                    <w:rPr>
                      <w:rFonts w:ascii="Arial" w:hAnsi="Arial" w:cs="Arial"/>
                      <w:i/>
                      <w:iCs/>
                      <w:sz w:val="14"/>
                      <w:szCs w:val="14"/>
                    </w:rPr>
                    <w:br/>
                  </w:r>
                  <w:r>
                    <w:rPr>
                      <w:rStyle w:val="Emphasis"/>
                      <w:rFonts w:ascii="Arial" w:hAnsi="Arial" w:cs="Arial"/>
                      <w:sz w:val="14"/>
                      <w:szCs w:val="14"/>
                    </w:rPr>
                    <w:t>Credit: iStockphoto/Thinkstock</w:t>
                  </w:r>
                </w:p>
              </w:tc>
            </w:tr>
          </w:tbl>
          <w:p w:rsidR="00D50D14" w:rsidRDefault="00D50D14">
            <w:pPr>
              <w:pStyle w:val="NormalWeb"/>
              <w:rPr>
                <w:rFonts w:ascii="Arial" w:hAnsi="Arial" w:cs="Arial"/>
              </w:rPr>
            </w:pPr>
            <w:r>
              <w:rPr>
                <w:rFonts w:ascii="Arial" w:hAnsi="Arial" w:cs="Arial"/>
                <w:sz w:val="20"/>
                <w:szCs w:val="20"/>
              </w:rPr>
              <w:t xml:space="preserve">Scientists are reporting development of the first practical way to make large amounts of a promising new anti-cancer substance that kills cancer cells differently than existing medicines. Their article on synthesis of the substance, and tests demonstrating its effectiveness in the laboratory, appears in ACS’ </w:t>
            </w:r>
            <w:r>
              <w:rPr>
                <w:rStyle w:val="Emphasis"/>
                <w:rFonts w:ascii="Arial" w:hAnsi="Arial" w:cs="Arial"/>
                <w:sz w:val="20"/>
                <w:szCs w:val="20"/>
              </w:rPr>
              <w:t>Journal of Medicinal Chemistry</w:t>
            </w:r>
            <w:r>
              <w:rPr>
                <w:rFonts w:ascii="Arial" w:hAnsi="Arial" w:cs="Arial"/>
                <w:sz w:val="20"/>
                <w:szCs w:val="20"/>
              </w:rPr>
              <w:t>.</w:t>
            </w:r>
            <w:r>
              <w:rPr>
                <w:rFonts w:ascii="Arial" w:hAnsi="Arial" w:cs="Arial"/>
                <w:sz w:val="20"/>
                <w:szCs w:val="20"/>
              </w:rPr>
              <w:br/>
            </w:r>
            <w:r>
              <w:rPr>
                <w:rFonts w:ascii="Arial" w:hAnsi="Arial" w:cs="Arial"/>
                <w:sz w:val="20"/>
                <w:szCs w:val="20"/>
              </w:rPr>
              <w:br/>
              <w:t xml:space="preserve">Isamu Shiina and colleagues explain that the substance, AMF-26, showed promise against certain forms of cancer in laboratory studies, fostering excitement about its potential for development as a new anti-cancer drug. That excitement centered on AMF-26’s action in targeting a structure in cells, the Golgi apparatus, that had never been exploited in the past. The Golgi apparatus sorts and modifies hormones, enzymes and other key proteins for transport elsewhere. However, AMF-26 had been available in only small amounts by semisynthesis starting from AMF-14, which was extracted from the common soil mold of the genus </w:t>
            </w:r>
            <w:r>
              <w:rPr>
                <w:rStyle w:val="Emphasis"/>
                <w:rFonts w:ascii="Arial" w:hAnsi="Arial" w:cs="Arial"/>
                <w:sz w:val="20"/>
                <w:szCs w:val="20"/>
              </w:rPr>
              <w:t>Trichoderma</w:t>
            </w:r>
            <w:r>
              <w:rPr>
                <w:rFonts w:ascii="Arial" w:hAnsi="Arial" w:cs="Arial"/>
                <w:sz w:val="20"/>
                <w:szCs w:val="20"/>
              </w:rPr>
              <w:t>.</w:t>
            </w:r>
            <w:r>
              <w:rPr>
                <w:rFonts w:ascii="Arial" w:hAnsi="Arial" w:cs="Arial"/>
                <w:sz w:val="20"/>
                <w:szCs w:val="20"/>
              </w:rPr>
              <w:br/>
            </w:r>
            <w:r>
              <w:rPr>
                <w:rFonts w:ascii="Arial" w:hAnsi="Arial" w:cs="Arial"/>
                <w:sz w:val="20"/>
                <w:szCs w:val="20"/>
              </w:rPr>
              <w:br/>
              <w:t>Their report describes the first successful practical synthesis of AMF-26 and laboratory tests showing that the synthetic AMF-26 is just as effective as its natural counterpart. "The large-scale production of AMF-26 and its derivatives for the development of novel anticancer drugs are now in progress in this laboratory," the report states.</w:t>
            </w:r>
            <w:r>
              <w:rPr>
                <w:rFonts w:ascii="Arial" w:hAnsi="Arial" w:cs="Arial"/>
                <w:sz w:val="20"/>
                <w:szCs w:val="20"/>
              </w:rPr>
              <w:br/>
            </w:r>
            <w:r>
              <w:rPr>
                <w:rFonts w:ascii="Arial" w:hAnsi="Arial" w:cs="Arial"/>
                <w:sz w:val="20"/>
                <w:szCs w:val="20"/>
              </w:rPr>
              <w:br/>
              <w:t xml:space="preserve">The authors acknowledge funding from Health and Labour Sciences Research Grants from the </w:t>
            </w:r>
            <w:hyperlink r:id="rId38" w:history="1">
              <w:r>
                <w:rPr>
                  <w:rStyle w:val="Hyperlink"/>
                  <w:rFonts w:ascii="Arial" w:hAnsi="Arial" w:cs="Arial"/>
                  <w:sz w:val="20"/>
                  <w:szCs w:val="20"/>
                </w:rPr>
                <w:t>Ministry of Health, Labour and Welfare</w:t>
              </w:r>
            </w:hyperlink>
            <w:r>
              <w:rPr>
                <w:rFonts w:ascii="Arial" w:hAnsi="Arial" w:cs="Arial"/>
                <w:sz w:val="20"/>
                <w:szCs w:val="20"/>
              </w:rPr>
              <w:t>, Japan.</w:t>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lastRenderedPageBreak/>
                    <w:drawing>
                      <wp:inline distT="0" distB="0" distL="0" distR="0">
                        <wp:extent cx="701675" cy="935355"/>
                        <wp:effectExtent l="0" t="0" r="3175" b="0"/>
                        <wp:docPr id="12" name="Picture 12" descr="http://images.magnetmail.net/images/clients/ACS/030613mediche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30613medichemthumb.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1675" cy="935355"/>
                                </a:xfrm>
                                <a:prstGeom prst="rect">
                                  <a:avLst/>
                                </a:prstGeom>
                                <a:noFill/>
                                <a:ln>
                                  <a:noFill/>
                                </a:ln>
                              </pic:spPr>
                            </pic:pic>
                          </a:graphicData>
                        </a:graphic>
                      </wp:inline>
                    </w:drawing>
                  </w:r>
                  <w:r>
                    <w:br/>
                  </w:r>
                  <w:hyperlink r:id="rId4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0D14" w:rsidRDefault="00D50D14">
            <w:pPr>
              <w:pStyle w:val="NormalWeb"/>
              <w:spacing w:after="240" w:afterAutospacing="0"/>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“Total Synthesis of AMF-26, an Antitumor Agent for Inhibition of the Golgi System, Targeting ADP-Ribosylation Factor 1”</w:t>
            </w:r>
            <w:r>
              <w:rPr>
                <w:rFonts w:ascii="Arial" w:hAnsi="Arial" w:cs="Arial"/>
                <w:sz w:val="20"/>
                <w:szCs w:val="20"/>
              </w:rPr>
              <w:br/>
            </w:r>
            <w:r>
              <w:rPr>
                <w:rFonts w:ascii="Arial" w:hAnsi="Arial" w:cs="Arial"/>
                <w:sz w:val="20"/>
                <w:szCs w:val="20"/>
              </w:rPr>
              <w:br/>
            </w:r>
            <w:hyperlink r:id="rId41"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Isamu Shiina, Ph.D.</w:t>
            </w:r>
            <w:r>
              <w:rPr>
                <w:rFonts w:ascii="Arial" w:hAnsi="Arial" w:cs="Arial"/>
                <w:sz w:val="20"/>
                <w:szCs w:val="20"/>
              </w:rPr>
              <w:br/>
              <w:t>Department of Applied Chemistry</w:t>
            </w:r>
            <w:r>
              <w:rPr>
                <w:rFonts w:ascii="Arial" w:hAnsi="Arial" w:cs="Arial"/>
                <w:sz w:val="20"/>
                <w:szCs w:val="20"/>
              </w:rPr>
              <w:br/>
              <w:t>Tokyo University of Science</w:t>
            </w:r>
            <w:r>
              <w:rPr>
                <w:rFonts w:ascii="Arial" w:hAnsi="Arial" w:cs="Arial"/>
                <w:sz w:val="20"/>
                <w:szCs w:val="20"/>
              </w:rPr>
              <w:br/>
              <w:t>1-3 Kagurazaka, Shinjuku-ku</w:t>
            </w:r>
            <w:r>
              <w:rPr>
                <w:rFonts w:ascii="Arial" w:hAnsi="Arial" w:cs="Arial"/>
                <w:sz w:val="20"/>
                <w:szCs w:val="20"/>
              </w:rPr>
              <w:br/>
              <w:t>Tokyo 162-8601, Japan</w:t>
            </w:r>
            <w:r>
              <w:rPr>
                <w:rFonts w:ascii="Arial" w:hAnsi="Arial" w:cs="Arial"/>
                <w:sz w:val="20"/>
                <w:szCs w:val="20"/>
              </w:rPr>
              <w:br/>
              <w:t>Phone: +81-3-3260-4271</w:t>
            </w:r>
            <w:r>
              <w:rPr>
                <w:rFonts w:ascii="Arial" w:hAnsi="Arial" w:cs="Arial"/>
                <w:sz w:val="20"/>
                <w:szCs w:val="20"/>
              </w:rPr>
              <w:br/>
              <w:t>Fax: +81-3-3260-5609</w:t>
            </w:r>
            <w:r>
              <w:rPr>
                <w:rFonts w:ascii="Arial" w:hAnsi="Arial" w:cs="Arial"/>
                <w:sz w:val="20"/>
                <w:szCs w:val="20"/>
              </w:rPr>
              <w:br/>
              <w:t xml:space="preserve">E-mail: </w:t>
            </w:r>
            <w:hyperlink r:id="rId42" w:history="1">
              <w:r>
                <w:rPr>
                  <w:rStyle w:val="Hyperlink"/>
                  <w:rFonts w:ascii="Arial" w:hAnsi="Arial" w:cs="Arial"/>
                  <w:sz w:val="20"/>
                  <w:szCs w:val="20"/>
                </w:rPr>
                <w:t>shiina@rs.kagu.tus.ac.jp</w:t>
              </w:r>
            </w:hyperlink>
          </w:p>
          <w:p w:rsidR="00D50D14" w:rsidRDefault="00D50D14">
            <w:pPr>
              <w:pStyle w:val="NormalWeb"/>
              <w:rPr>
                <w:rFonts w:ascii="Arial" w:hAnsi="Arial" w:cs="Arial"/>
              </w:rPr>
            </w:pPr>
            <w:r>
              <w:rPr>
                <w:rStyle w:val="Strong"/>
                <w:rFonts w:ascii="Arial" w:hAnsi="Arial" w:cs="Arial"/>
                <w:sz w:val="20"/>
                <w:szCs w:val="20"/>
              </w:rPr>
              <w:t>*A previous PressPac item that you may have missed</w:t>
            </w:r>
            <w:r>
              <w:rPr>
                <w:b/>
                <w:bCs/>
              </w:rPr>
              <w:br/>
            </w:r>
            <w:r>
              <w:t>  </w:t>
            </w:r>
            <w:r>
              <w:br/>
              <w:t> </w:t>
            </w:r>
          </w:p>
          <w:p w:rsidR="00D50D14" w:rsidRDefault="00D50D14">
            <w:pPr>
              <w:pStyle w:val="NormalWeb"/>
              <w:jc w:val="center"/>
              <w:rPr>
                <w:rFonts w:ascii="Arial" w:hAnsi="Arial" w:cs="Arial"/>
              </w:rPr>
            </w:pPr>
            <w:hyperlink w:anchor="top" w:history="1">
              <w:r>
                <w:rPr>
                  <w:rStyle w:val="Hyperlink"/>
                  <w:rFonts w:ascii="Arial" w:hAnsi="Arial" w:cs="Arial"/>
                  <w:sz w:val="18"/>
                  <w:szCs w:val="18"/>
                </w:rPr>
                <w:t>To Top</w:t>
              </w:r>
            </w:hyperlink>
          </w:p>
          <w:p w:rsidR="00D50D14" w:rsidRDefault="00D50D14">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3570" cy="10795"/>
                  <wp:effectExtent l="0" t="0" r="5080" b="8255"/>
                  <wp:docPr id="11" name="Picture 1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D50D14" w:rsidRDefault="00D50D14">
            <w:pPr>
              <w:pStyle w:val="NormalWeb"/>
              <w:rPr>
                <w:rFonts w:ascii="Arial" w:hAnsi="Arial" w:cs="Arial"/>
              </w:rPr>
            </w:pPr>
            <w:r>
              <w:rPr>
                <w:rStyle w:val="Strong"/>
                <w:rFonts w:ascii="Arial" w:hAnsi="Arial" w:cs="Arial"/>
                <w:sz w:val="20"/>
                <w:szCs w:val="20"/>
              </w:rPr>
              <w:t>How science debunked the ancient Aztec crystal skull hoax</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1"/>
            </w:tblGrid>
            <w:tr w:rsidR="00D50D14">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0D14" w:rsidRDefault="00D50D14">
                  <w:r>
                    <w:rPr>
                      <w:noProof/>
                    </w:rPr>
                    <w:drawing>
                      <wp:inline distT="0" distB="0" distL="0" distR="0">
                        <wp:extent cx="1265555" cy="1605280"/>
                        <wp:effectExtent l="0" t="0" r="0" b="0"/>
                        <wp:docPr id="10" name="Picture 10" descr="http://images.magnetmail.net/images/clients/ACS/0306CE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0306CENcover.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5555" cy="1605280"/>
                                </a:xfrm>
                                <a:prstGeom prst="rect">
                                  <a:avLst/>
                                </a:prstGeom>
                                <a:noFill/>
                                <a:ln>
                                  <a:noFill/>
                                </a:ln>
                              </pic:spPr>
                            </pic:pic>
                          </a:graphicData>
                        </a:graphic>
                      </wp:inline>
                    </w:drawing>
                  </w:r>
                  <w:r>
                    <w:br/>
                  </w:r>
                  <w:hyperlink r:id="rId4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50D14" w:rsidRDefault="00D50D14">
            <w:pPr>
              <w:pStyle w:val="NormalWeb"/>
              <w:rPr>
                <w:rFonts w:ascii="Arial" w:hAnsi="Arial" w:cs="Arial"/>
              </w:rPr>
            </w:pPr>
            <w:r>
              <w:rPr>
                <w:rFonts w:ascii="Arial" w:hAnsi="Arial" w:cs="Arial"/>
                <w:sz w:val="20"/>
                <w:szCs w:val="20"/>
              </w:rPr>
              <w:t xml:space="preserve">They may have gained fame in the Steven Spielberg adventure film "Indiana Jones and the Kingdom of the Crystal Skull," but those quartz-crystal skulls that once ranked as a great enigma of archaeology are certifiably fake. And the current edition of </w:t>
            </w:r>
            <w:r>
              <w:rPr>
                <w:rStyle w:val="Emphasis"/>
                <w:rFonts w:ascii="Arial" w:hAnsi="Arial" w:cs="Arial"/>
                <w:sz w:val="20"/>
                <w:szCs w:val="20"/>
              </w:rPr>
              <w:t>Chemical &amp; Engineering News</w:t>
            </w:r>
            <w:r>
              <w:rPr>
                <w:rFonts w:ascii="Arial" w:hAnsi="Arial" w:cs="Arial"/>
                <w:sz w:val="20"/>
                <w:szCs w:val="20"/>
              </w:rPr>
              <w:t>, (C&amp;EN) the weekly news magazine of the American Chemical Society, the world’s largest scientific society, recalls the details of their rise and fall.</w:t>
            </w:r>
          </w:p>
          <w:p w:rsidR="00D50D14" w:rsidRDefault="00D50D14">
            <w:pPr>
              <w:pStyle w:val="NormalWeb"/>
              <w:rPr>
                <w:rFonts w:ascii="Arial" w:hAnsi="Arial" w:cs="Arial"/>
              </w:rPr>
            </w:pPr>
            <w:r>
              <w:rPr>
                <w:rFonts w:ascii="Arial" w:hAnsi="Arial" w:cs="Arial"/>
                <w:sz w:val="20"/>
                <w:szCs w:val="20"/>
              </w:rPr>
              <w:t>In the article, Sarah Everts, C&amp;EN’s European science correspondent, delves back into history, explaining that the skull sculptures — supposedly crafted before the Spanish conquest in the 16</w:t>
            </w:r>
            <w:r>
              <w:rPr>
                <w:rFonts w:ascii="Arial" w:hAnsi="Arial" w:cs="Arial"/>
                <w:sz w:val="20"/>
                <w:szCs w:val="20"/>
                <w:vertAlign w:val="superscript"/>
              </w:rPr>
              <w:t>th</w:t>
            </w:r>
            <w:r>
              <w:rPr>
                <w:rFonts w:ascii="Arial" w:hAnsi="Arial" w:cs="Arial"/>
                <w:sz w:val="20"/>
                <w:szCs w:val="20"/>
              </w:rPr>
              <w:t xml:space="preserve"> century — began appearing on the art market in the 1860s. They graced collections of institutions as renowned as the British Museum in London, the Quai Branly Museum in Paris and Washington, D.C.’s Smithsonian Institution.</w:t>
            </w:r>
          </w:p>
          <w:p w:rsidR="00D50D14" w:rsidRDefault="00D50D14">
            <w:pPr>
              <w:pStyle w:val="NormalWeb"/>
              <w:rPr>
                <w:rFonts w:ascii="Arial" w:hAnsi="Arial" w:cs="Arial"/>
              </w:rPr>
            </w:pPr>
            <w:r>
              <w:rPr>
                <w:rFonts w:ascii="Arial" w:hAnsi="Arial" w:cs="Arial"/>
                <w:sz w:val="20"/>
                <w:szCs w:val="20"/>
              </w:rPr>
              <w:t xml:space="preserve">Experts began doubting the authenticity of the skulls as long ago as the 1930s. Everts describes how experts at those three museums have used scientific instruments to show that the skulls are post-Columbian fakes. French antiquities dealer Eugène Boban played a major role in sparking public fascination with the skulls by getting some of the first fakes placed in major </w:t>
            </w:r>
            <w:r>
              <w:rPr>
                <w:rFonts w:ascii="Arial" w:hAnsi="Arial" w:cs="Arial"/>
                <w:sz w:val="20"/>
                <w:szCs w:val="20"/>
              </w:rPr>
              <w:lastRenderedPageBreak/>
              <w:t xml:space="preserve">museums. </w:t>
            </w:r>
          </w:p>
          <w:p w:rsidR="00D50D14" w:rsidRDefault="00D50D14">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"Crystal Skulls Deemed Fake"</w:t>
            </w:r>
            <w:r>
              <w:rPr>
                <w:rFonts w:ascii="Arial" w:hAnsi="Arial" w:cs="Arial"/>
                <w:sz w:val="20"/>
                <w:szCs w:val="20"/>
              </w:rPr>
              <w:br/>
            </w:r>
            <w:r>
              <w:rPr>
                <w:rFonts w:ascii="Arial" w:hAnsi="Arial" w:cs="Arial"/>
                <w:sz w:val="20"/>
                <w:szCs w:val="20"/>
              </w:rPr>
              <w:br/>
              <w:t>This story is available at:</w:t>
            </w:r>
            <w:r>
              <w:rPr>
                <w:rFonts w:ascii="Arial" w:hAnsi="Arial" w:cs="Arial"/>
                <w:sz w:val="20"/>
                <w:szCs w:val="20"/>
              </w:rPr>
              <w:br/>
            </w:r>
            <w:hyperlink r:id="rId45" w:history="1">
              <w:r>
                <w:rPr>
                  <w:rStyle w:val="Hyperlink"/>
                  <w:rFonts w:ascii="Arial" w:hAnsi="Arial" w:cs="Arial"/>
                  <w:sz w:val="20"/>
                  <w:szCs w:val="20"/>
                </w:rPr>
                <w:t>http://cenm.ag/skulls</w:t>
              </w:r>
            </w:hyperlink>
            <w:r>
              <w:rPr>
                <w:rFonts w:ascii="Arial" w:hAnsi="Arial" w:cs="Arial"/>
                <w:sz w:val="20"/>
                <w:szCs w:val="20"/>
              </w:rPr>
              <w:br/>
            </w:r>
            <w:r>
              <w:rPr>
                <w:rFonts w:ascii="Arial" w:hAnsi="Arial" w:cs="Arial"/>
              </w:rPr>
              <w:t> </w:t>
            </w:r>
            <w:r>
              <w:rPr>
                <w:rFonts w:ascii="Arial" w:hAnsi="Arial" w:cs="Arial"/>
              </w:rPr>
              <w:br/>
              <w:t> </w:t>
            </w:r>
          </w:p>
          <w:p w:rsidR="00D50D14" w:rsidRDefault="00D50D14">
            <w:pPr>
              <w:pStyle w:val="NormalWeb"/>
              <w:jc w:val="center"/>
              <w:rPr>
                <w:rFonts w:ascii="Arial" w:hAnsi="Arial" w:cs="Arial"/>
              </w:rPr>
            </w:pPr>
            <w:hyperlink w:anchor="top" w:history="1">
              <w:r>
                <w:rPr>
                  <w:rStyle w:val="Hyperlink"/>
                  <w:rFonts w:ascii="Arial" w:hAnsi="Arial" w:cs="Arial"/>
                  <w:sz w:val="18"/>
                  <w:szCs w:val="18"/>
                </w:rPr>
                <w:t>To Top</w:t>
              </w:r>
            </w:hyperlink>
          </w:p>
          <w:p w:rsidR="00D50D14" w:rsidRDefault="00D50D14">
            <w:pPr>
              <w:pStyle w:val="NormalWeb"/>
              <w:jc w:val="center"/>
              <w:rPr>
                <w:rFonts w:ascii="Arial" w:hAnsi="Arial" w:cs="Arial"/>
              </w:rPr>
            </w:pPr>
            <w:r>
              <w:rPr>
                <w:rFonts w:ascii="Arial" w:hAnsi="Arial" w:cs="Arial"/>
                <w:noProof/>
                <w:sz w:val="18"/>
                <w:szCs w:val="18"/>
              </w:rPr>
              <w:drawing>
                <wp:inline distT="0" distB="0" distL="0" distR="0">
                  <wp:extent cx="4433570" cy="10795"/>
                  <wp:effectExtent l="0" t="0" r="5080" b="825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r>
              <w:rPr>
                <w:rFonts w:ascii="Arial" w:hAnsi="Arial" w:cs="Arial"/>
              </w:rPr>
              <w:t> </w:t>
            </w:r>
          </w:p>
          <w:p w:rsidR="00D50D14" w:rsidRDefault="00D50D14">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About the Weekly PressPac</w:t>
            </w:r>
            <w:r>
              <w:rPr>
                <w:rFonts w:ascii="Arial" w:hAnsi="Arial" w:cs="Arial"/>
                <w:sz w:val="18"/>
                <w:szCs w:val="18"/>
              </w:rPr>
              <w:br/>
            </w:r>
            <w:r>
              <w:rPr>
                <w:rStyle w:val="apple-style-span"/>
                <w:rFonts w:ascii="Arial" w:hAnsi="Arial" w:cs="Arial"/>
                <w:sz w:val="20"/>
                <w:szCs w:val="20"/>
              </w:rPr>
              <w:t xml:space="preserve">The ACS Weekly PressPac consists of summaries of research published in the American Chemical Society’s more than 40 peer-reviewed journals and its weekly newsmagazine, </w:t>
            </w:r>
            <w:r>
              <w:rPr>
                <w:rStyle w:val="Emphasis"/>
                <w:rFonts w:ascii="Arial" w:hAnsi="Arial" w:cs="Arial"/>
                <w:sz w:val="20"/>
                <w:szCs w:val="20"/>
              </w:rPr>
              <w:t>Chemical &amp; Engineering News</w:t>
            </w:r>
            <w:r>
              <w:rPr>
                <w:rStyle w:val="apple-style-span"/>
                <w:rFonts w:ascii="Arial" w:hAnsi="Arial" w:cs="Arial"/>
                <w:sz w:val="20"/>
                <w:szCs w:val="20"/>
              </w:rPr>
              <w:t>. ACS journals publish more than 35,000 articles annually. Although not traditional press releases, PressPac content can be used to prepare news stories, in conjunction with the full-text PDF and an interview with the authors. PressPac stories and the accompanying full-text PDFs also can be an excellent resource for features and background.</w:t>
            </w:r>
          </w:p>
          <w:p w:rsidR="00D50D14" w:rsidRDefault="00D50D14">
            <w:pPr>
              <w:pStyle w:val="NormalWeb"/>
              <w:rPr>
                <w:rFonts w:ascii="Arial" w:hAnsi="Arial" w:cs="Arial"/>
              </w:rPr>
            </w:pPr>
            <w:bookmarkStart w:id="8" w:name="press"/>
            <w:bookmarkEnd w:id="8"/>
            <w:r>
              <w:rPr>
                <w:rFonts w:ascii="Arial" w:hAnsi="Arial" w:cs="Arial"/>
                <w:b/>
                <w:bCs/>
                <w:sz w:val="20"/>
                <w:szCs w:val="20"/>
              </w:rPr>
              <w:t>News media registration for ACS’ 245</w:t>
            </w:r>
            <w:r>
              <w:rPr>
                <w:rFonts w:ascii="Arial" w:hAnsi="Arial" w:cs="Arial"/>
                <w:b/>
                <w:bCs/>
                <w:sz w:val="20"/>
                <w:szCs w:val="20"/>
                <w:vertAlign w:val="superscript"/>
              </w:rPr>
              <w:t>th</w:t>
            </w:r>
            <w:r>
              <w:rPr>
                <w:rFonts w:ascii="Arial" w:hAnsi="Arial" w:cs="Arial"/>
                <w:b/>
                <w:bCs/>
                <w:sz w:val="20"/>
                <w:szCs w:val="20"/>
              </w:rPr>
              <w:t xml:space="preserve"> National Meeting &amp; Exposition in New Orleans</w:t>
            </w:r>
            <w:r>
              <w:rPr>
                <w:rFonts w:ascii="Arial" w:hAnsi="Arial" w:cs="Arial"/>
                <w:sz w:val="20"/>
                <w:szCs w:val="20"/>
              </w:rPr>
              <w:br/>
              <w:t xml:space="preserve">News media </w:t>
            </w:r>
            <w:hyperlink r:id="rId46"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245</w:t>
            </w:r>
            <w:r>
              <w:rPr>
                <w:rFonts w:ascii="Arial" w:hAnsi="Arial" w:cs="Arial"/>
                <w:sz w:val="20"/>
                <w:szCs w:val="20"/>
                <w:vertAlign w:val="superscript"/>
              </w:rPr>
              <w:t>th</w:t>
            </w:r>
            <w:r>
              <w:rPr>
                <w:rFonts w:ascii="Arial" w:hAnsi="Arial" w:cs="Arial"/>
                <w:sz w:val="20"/>
                <w:szCs w:val="20"/>
              </w:rPr>
              <w:t xml:space="preserve"> National Meeting &amp; Exposition in New Orleans, April 7-11, 2013. The event will include almost 12,000 reports on new discoveries in medicine and health, food and nutrition, energy, the environment and other fields where chemistry plays a central role. One of the largest scientific conferences of 2013, the meeting will take place at the Ernest N. Morial Convention Center and area hotels.</w:t>
            </w:r>
          </w:p>
          <w:p w:rsidR="00D50D14" w:rsidRDefault="00D50D14">
            <w:pPr>
              <w:pStyle w:val="NormalWeb"/>
              <w:rPr>
                <w:rFonts w:ascii="Arial" w:hAnsi="Arial" w:cs="Arial"/>
              </w:rPr>
            </w:pPr>
            <w:r>
              <w:rPr>
                <w:rFonts w:ascii="Arial" w:hAnsi="Arial" w:cs="Arial"/>
                <w:sz w:val="20"/>
                <w:szCs w:val="20"/>
              </w:rPr>
              <w:t xml:space="preserve">To view the full news release about meeting registration, </w:t>
            </w:r>
            <w:hyperlink r:id="rId47"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bookmarkStart w:id="9" w:name="registration"/>
            <w:bookmarkEnd w:id="9"/>
            <w:r>
              <w:rPr>
                <w:rStyle w:val="Strong"/>
                <w:rFonts w:ascii="Arial" w:hAnsi="Arial" w:cs="Arial"/>
                <w:sz w:val="20"/>
                <w:szCs w:val="20"/>
              </w:rPr>
              <w:t>Press releases, briefings and more from ACS’ 244</w:t>
            </w:r>
            <w:r>
              <w:rPr>
                <w:rStyle w:val="Strong"/>
                <w:rFonts w:ascii="Arial" w:hAnsi="Arial" w:cs="Arial"/>
                <w:sz w:val="20"/>
                <w:szCs w:val="20"/>
                <w:vertAlign w:val="superscript"/>
              </w:rPr>
              <w:t>th</w:t>
            </w:r>
            <w:r>
              <w:rPr>
                <w:rStyle w:val="Strong"/>
                <w:rFonts w:ascii="Arial" w:hAnsi="Arial" w:cs="Arial"/>
                <w:sz w:val="20"/>
                <w:szCs w:val="20"/>
              </w:rPr>
              <w:t xml:space="preserve"> National Meeting</w:t>
            </w:r>
            <w:r>
              <w:rPr>
                <w:rFonts w:ascii="Arial" w:hAnsi="Arial" w:cs="Arial"/>
                <w:b/>
                <w:bCs/>
                <w:sz w:val="20"/>
                <w:szCs w:val="20"/>
              </w:rPr>
              <w:br/>
            </w:r>
            <w:hyperlink r:id="rId48" w:history="1">
              <w:r>
                <w:rPr>
                  <w:rStyle w:val="Hyperlink"/>
                  <w:rFonts w:ascii="Arial" w:hAnsi="Arial" w:cs="Arial"/>
                  <w:sz w:val="20"/>
                  <w:szCs w:val="20"/>
                </w:rPr>
                <w:t xml:space="preserve">www.eurekalert.org/acsmeet.php </w:t>
              </w:r>
            </w:hyperlink>
            <w:r>
              <w:rPr>
                <w:rFonts w:ascii="Arial" w:hAnsi="Arial" w:cs="Arial"/>
                <w:sz w:val="20"/>
                <w:szCs w:val="20"/>
              </w:rPr>
              <w:br/>
            </w:r>
            <w:hyperlink r:id="rId49" w:history="1">
              <w:r>
                <w:rPr>
                  <w:rStyle w:val="Hyperlink"/>
                  <w:rFonts w:ascii="Arial" w:hAnsi="Arial" w:cs="Arial"/>
                  <w:sz w:val="20"/>
                  <w:szCs w:val="20"/>
                </w:rPr>
                <w:t xml:space="preserve">www.ustream.tv/channel/acslive </w:t>
              </w:r>
            </w:hyperlink>
            <w:r>
              <w:rPr>
                <w:rFonts w:ascii="Arial" w:hAnsi="Arial" w:cs="Arial"/>
                <w:b/>
                <w:bCs/>
                <w:sz w:val="20"/>
                <w:szCs w:val="20"/>
              </w:rPr>
              <w:br/>
            </w:r>
            <w:r>
              <w:rPr>
                <w:rFonts w:ascii="Arial" w:hAnsi="Arial" w:cs="Arial"/>
                <w:b/>
                <w:bCs/>
                <w:sz w:val="28"/>
                <w:szCs w:val="28"/>
              </w:rPr>
              <w:br/>
            </w:r>
            <w:bookmarkStart w:id="10" w:name="InsideScience"/>
            <w:bookmarkEnd w:id="10"/>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50"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1" w:name="VideoSpotlight"/>
            <w:bookmarkEnd w:id="11"/>
            <w:r>
              <w:rPr>
                <w:rStyle w:val="Strong"/>
                <w:rFonts w:ascii="Arial" w:hAnsi="Arial" w:cs="Arial"/>
                <w:sz w:val="20"/>
                <w:szCs w:val="20"/>
              </w:rPr>
              <w:t>C&amp;EN Video Spotlight: Crowdsourcing and Open Science to Check Chemical Reactions</w:t>
            </w:r>
            <w:r>
              <w:rPr>
                <w:rFonts w:ascii="Arial" w:hAnsi="Arial" w:cs="Arial"/>
                <w:sz w:val="20"/>
                <w:szCs w:val="20"/>
              </w:rPr>
              <w:br/>
            </w:r>
            <w:r>
              <w:rPr>
                <w:rFonts w:ascii="Arial" w:hAnsi="Arial" w:cs="Arial"/>
                <w:sz w:val="20"/>
                <w:szCs w:val="20"/>
              </w:rPr>
              <w:lastRenderedPageBreak/>
              <w:t>What do you get when you combine crowdsourcing, chemistry and the spirit of TV show “America’s Test Kitchen”? You get a new website called Blog Syn. It sprung up in January, with the purpose of checking chemical reactions to determine how reliable they are and reporting the results to chemists around the world. The chemists behind Blog Syn are trying to help with a major chemistry bugaboo — it turns out that published “recipes” for chemical compounds don’t always work the first time they’re tried or work consistently. Blog Syn has some established competition, but as C&amp;EN Senior Editor Carmen Drahl reports, its founders think that their crowdsourcing approach will give them the speed to stake out a niche.</w:t>
            </w:r>
          </w:p>
          <w:p w:rsidR="00D50D14" w:rsidRDefault="00D50D14">
            <w:pPr>
              <w:pStyle w:val="NormalWeb"/>
              <w:rPr>
                <w:rFonts w:ascii="Arial" w:hAnsi="Arial" w:cs="Arial"/>
              </w:rPr>
            </w:pPr>
            <w:hyperlink r:id="rId51"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2" w:name="mustread"/>
            <w:bookmarkEnd w:id="12"/>
            <w:r>
              <w:rPr>
                <w:rStyle w:val="Strong"/>
                <w:rFonts w:ascii="Arial" w:hAnsi="Arial" w:cs="Arial"/>
                <w:sz w:val="20"/>
                <w:szCs w:val="20"/>
              </w:rPr>
              <w:t>Must-Read from C&amp;EN: From Lab to Pharmacy Shelf</w:t>
            </w:r>
            <w:r>
              <w:rPr>
                <w:rFonts w:ascii="Arial" w:hAnsi="Arial" w:cs="Arial"/>
                <w:b/>
                <w:bCs/>
                <w:sz w:val="20"/>
                <w:szCs w:val="20"/>
              </w:rPr>
              <w:br/>
            </w:r>
            <w:r>
              <w:rPr>
                <w:rFonts w:ascii="Arial" w:hAnsi="Arial" w:cs="Arial"/>
                <w:sz w:val="20"/>
                <w:szCs w:val="20"/>
              </w:rPr>
              <w:t xml:space="preserve">Smaller biotech firms with a potential new drug discovery often need a helping hand in moving that compound out of the lab and onto pharmacy shelves. A three-part cover story provides a behind-the-scenes look at the role of contract manufacturers in getting those compounds ready for clinical trials. For the full story, contact </w:t>
            </w:r>
            <w:hyperlink r:id="rId52" w:history="1">
              <w:r>
                <w:rPr>
                  <w:rStyle w:val="Hyperlink"/>
                  <w:rFonts w:ascii="Arial" w:hAnsi="Arial" w:cs="Arial"/>
                  <w:sz w:val="20"/>
                  <w:szCs w:val="20"/>
                </w:rPr>
                <w:t>newsroom@acs.org</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13" w:name="pressroomblog"/>
            <w:bookmarkEnd w:id="13"/>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3"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D50D14" w:rsidRDefault="00D50D14">
            <w:pPr>
              <w:pStyle w:val="NormalWeb"/>
              <w:rPr>
                <w:rFonts w:ascii="Arial" w:hAnsi="Arial" w:cs="Arial"/>
              </w:rPr>
            </w:pPr>
            <w:bookmarkStart w:id="14" w:name="bytesizeblog"/>
            <w:bookmarkEnd w:id="14"/>
            <w:r>
              <w:rPr>
                <w:rFonts w:ascii="Arial" w:hAnsi="Arial" w:cs="Arial"/>
                <w:b/>
                <w:bCs/>
                <w:sz w:val="20"/>
                <w:szCs w:val="20"/>
              </w:rPr>
              <w:t xml:space="preserve">Bytesize Science Blog </w:t>
            </w:r>
            <w:r>
              <w:rPr>
                <w:rFonts w:ascii="Arial" w:hAnsi="Arial" w:cs="Arial"/>
                <w:sz w:val="20"/>
                <w:szCs w:val="20"/>
              </w:rPr>
              <w:br/>
              <w:t xml:space="preserve">Educators and kids, put on your thinking caps: The American Chemical Society has </w:t>
            </w:r>
            <w:hyperlink r:id="rId54" w:history="1">
              <w:r>
                <w:rPr>
                  <w:rStyle w:val="Hyperlink"/>
                  <w:rFonts w:ascii="Arial" w:hAnsi="Arial" w:cs="Arial"/>
                  <w:sz w:val="20"/>
                  <w:szCs w:val="20"/>
                </w:rPr>
                <w:t>a blog for Bytesize Science</w:t>
              </w:r>
            </w:hyperlink>
            <w:r>
              <w:rPr>
                <w:rFonts w:ascii="Arial" w:hAnsi="Arial" w:cs="Arial"/>
                <w:sz w:val="20"/>
                <w:szCs w:val="20"/>
              </w:rPr>
              <w:t>, a science podcast for kids of all ages.</w:t>
            </w:r>
            <w:r>
              <w:rPr>
                <w:rStyle w:val="Strong"/>
                <w:rFonts w:ascii="Arial" w:hAnsi="Arial" w:cs="Arial"/>
                <w:sz w:val="20"/>
                <w:szCs w:val="20"/>
              </w:rPr>
              <w:t> </w:t>
            </w:r>
            <w:r>
              <w:rPr>
                <w:rFonts w:ascii="Arial" w:hAnsi="Arial" w:cs="Arial"/>
                <w:sz w:val="20"/>
                <w:szCs w:val="20"/>
              </w:rPr>
              <w:t xml:space="preserve"> </w:t>
            </w:r>
          </w:p>
          <w:p w:rsidR="00D50D14" w:rsidRDefault="00D50D14">
            <w:pPr>
              <w:pStyle w:val="NormalWeb"/>
              <w:spacing w:after="240" w:afterAutospacing="0"/>
              <w:rPr>
                <w:rFonts w:ascii="Arial" w:hAnsi="Arial" w:cs="Arial"/>
              </w:rPr>
            </w:pPr>
            <w:bookmarkStart w:id="15" w:name="twitter"/>
            <w:bookmarkEnd w:id="15"/>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5"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6"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6" w:name="CENTwitter"/>
            <w:bookmarkEnd w:id="16"/>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 xml:space="preserve">Follow @cenmag at </w:t>
            </w:r>
            <w:hyperlink r:id="rId57" w:history="1">
              <w:r>
                <w:rPr>
                  <w:rStyle w:val="Hyperlink"/>
                  <w:rFonts w:ascii="Arial" w:hAnsi="Arial" w:cs="Arial"/>
                  <w:sz w:val="20"/>
                  <w:szCs w:val="20"/>
                </w:rPr>
                <w:t>http://twitter.com/cenmag</w:t>
              </w:r>
            </w:hyperlink>
            <w:r>
              <w:rPr>
                <w:rFonts w:ascii="Arial" w:hAnsi="Arial" w:cs="Arial"/>
                <w:sz w:val="20"/>
                <w:szCs w:val="20"/>
              </w:rPr>
              <w:t xml:space="preserve"> for the latest news in chemistry and dispatches from C&amp;EN's blog, CENtral Science, at </w:t>
            </w:r>
            <w:hyperlink r:id="rId58" w:history="1">
              <w:r>
                <w:rPr>
                  <w:rStyle w:val="Hyperlink"/>
                  <w:rFonts w:ascii="Arial" w:hAnsi="Arial" w:cs="Arial"/>
                  <w:sz w:val="20"/>
                  <w:szCs w:val="20"/>
                </w:rPr>
                <w:t>http://centralscience.org</w:t>
              </w:r>
            </w:hyperlink>
            <w:r>
              <w:rPr>
                <w:rFonts w:ascii="Arial" w:hAnsi="Arial" w:cs="Arial"/>
                <w:sz w:val="20"/>
                <w:szCs w:val="20"/>
              </w:rPr>
              <w:t>.</w:t>
            </w:r>
            <w:r>
              <w:rPr>
                <w:rFonts w:ascii="Arial" w:hAnsi="Arial" w:cs="Arial"/>
                <w:b/>
                <w:bCs/>
                <w:sz w:val="20"/>
                <w:szCs w:val="20"/>
              </w:rPr>
              <w:br/>
              <w:t> </w:t>
            </w:r>
            <w:r>
              <w:rPr>
                <w:rFonts w:ascii="Arial" w:hAnsi="Arial" w:cs="Arial"/>
                <w:b/>
                <w:bCs/>
                <w:sz w:val="20"/>
                <w:szCs w:val="20"/>
              </w:rPr>
              <w:br/>
            </w:r>
            <w:bookmarkStart w:id="17" w:name="releases"/>
            <w:bookmarkEnd w:id="17"/>
            <w:r>
              <w:rPr>
                <w:rFonts w:ascii="Arial" w:hAnsi="Arial" w:cs="Arial"/>
                <w:b/>
                <w:bCs/>
                <w:sz w:val="20"/>
                <w:szCs w:val="20"/>
              </w:rPr>
              <w:t xml:space="preserve">ACS Press Releases </w:t>
            </w:r>
            <w:r>
              <w:rPr>
                <w:rFonts w:ascii="Arial" w:hAnsi="Arial" w:cs="Arial"/>
                <w:sz w:val="20"/>
                <w:szCs w:val="20"/>
              </w:rPr>
              <w:br/>
            </w:r>
            <w:hyperlink r:id="rId59"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D50D14" w:rsidRDefault="00D50D14">
            <w:pPr>
              <w:pStyle w:val="NormalWeb"/>
              <w:jc w:val="center"/>
              <w:rPr>
                <w:rFonts w:ascii="Arial" w:hAnsi="Arial" w:cs="Arial"/>
              </w:rPr>
            </w:pPr>
            <w:hyperlink w:anchor="top" w:history="1">
              <w:r>
                <w:rPr>
                  <w:rStyle w:val="Hyperlink"/>
                  <w:rFonts w:ascii="Arial" w:hAnsi="Arial" w:cs="Arial"/>
                  <w:sz w:val="18"/>
                  <w:szCs w:val="18"/>
                </w:rPr>
                <w:t>To Top</w:t>
              </w:r>
            </w:hyperlink>
          </w:p>
          <w:p w:rsidR="00D50D14" w:rsidRDefault="00D50D14">
            <w:pPr>
              <w:pStyle w:val="NormalWeb"/>
              <w:jc w:val="center"/>
              <w:rPr>
                <w:rFonts w:ascii="Arial" w:hAnsi="Arial" w:cs="Arial"/>
              </w:rPr>
            </w:pPr>
            <w:r>
              <w:rPr>
                <w:rFonts w:ascii="Arial" w:hAnsi="Arial" w:cs="Arial"/>
                <w:noProof/>
                <w:sz w:val="20"/>
                <w:szCs w:val="20"/>
              </w:rPr>
              <w:drawing>
                <wp:inline distT="0" distB="0" distL="0" distR="0">
                  <wp:extent cx="4433570" cy="10795"/>
                  <wp:effectExtent l="0" t="0" r="5080" b="8255"/>
                  <wp:docPr id="8" name="Picture 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bookmarkStart w:id="18" w:name="Videos"/>
            <w:bookmarkEnd w:id="18"/>
            <w:r>
              <w:rPr>
                <w:rStyle w:val="Strong"/>
                <w:rFonts w:ascii="Arial" w:hAnsi="Arial" w:cs="Arial"/>
                <w:sz w:val="28"/>
                <w:szCs w:val="28"/>
              </w:rPr>
              <w:t>ACS Videos</w:t>
            </w:r>
          </w:p>
          <w:p w:rsidR="00D50D14" w:rsidRDefault="00D50D14">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9" w:name="Spellbound"/>
            <w:bookmarkEnd w:id="19"/>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18"/>
            </w:tblGrid>
            <w:tr w:rsidR="00D50D14">
              <w:trPr>
                <w:tblCellSpacing w:w="7" w:type="dxa"/>
              </w:trPr>
              <w:tc>
                <w:tcPr>
                  <w:tcW w:w="0" w:type="auto"/>
                  <w:tcMar>
                    <w:top w:w="15" w:type="dxa"/>
                    <w:left w:w="15" w:type="dxa"/>
                    <w:bottom w:w="15" w:type="dxa"/>
                    <w:right w:w="15" w:type="dxa"/>
                  </w:tcMar>
                  <w:vAlign w:val="center"/>
                  <w:hideMark/>
                </w:tcPr>
                <w:p w:rsidR="00D50D14" w:rsidRDefault="00D50D14">
                  <w:r>
                    <w:rPr>
                      <w:noProof/>
                    </w:rPr>
                    <w:lastRenderedPageBreak/>
                    <w:drawing>
                      <wp:inline distT="0" distB="0" distL="0" distR="0">
                        <wp:extent cx="1435100" cy="425450"/>
                        <wp:effectExtent l="0" t="0" r="0" b="0"/>
                        <wp:docPr id="7" name="Picture 7"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Spellbound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5100" cy="425450"/>
                                </a:xfrm>
                                <a:prstGeom prst="rect">
                                  <a:avLst/>
                                </a:prstGeom>
                                <a:noFill/>
                                <a:ln>
                                  <a:noFill/>
                                </a:ln>
                              </pic:spPr>
                            </pic:pic>
                          </a:graphicData>
                        </a:graphic>
                      </wp:inline>
                    </w:drawing>
                  </w:r>
                </w:p>
              </w:tc>
            </w:tr>
          </w:tbl>
          <w:p w:rsidR="00D50D14" w:rsidRDefault="00D50D14">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1"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D50D14" w:rsidRDefault="00D50D14">
            <w:pPr>
              <w:pStyle w:val="NormalWeb"/>
              <w:rPr>
                <w:rFonts w:ascii="Arial" w:hAnsi="Arial" w:cs="Arial"/>
              </w:rPr>
            </w:pPr>
            <w:bookmarkStart w:id="20" w:name="Dance"/>
            <w:bookmarkEnd w:id="20"/>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51"/>
            </w:tblGrid>
            <w:tr w:rsidR="00D50D14">
              <w:trPr>
                <w:tblCellSpacing w:w="7" w:type="dxa"/>
              </w:trPr>
              <w:tc>
                <w:tcPr>
                  <w:tcW w:w="0" w:type="auto"/>
                  <w:tcMar>
                    <w:top w:w="15" w:type="dxa"/>
                    <w:left w:w="15" w:type="dxa"/>
                    <w:bottom w:w="15" w:type="dxa"/>
                    <w:right w:w="15" w:type="dxa"/>
                  </w:tcMar>
                  <w:vAlign w:val="center"/>
                  <w:hideMark/>
                </w:tcPr>
                <w:p w:rsidR="00D50D14" w:rsidRDefault="00D50D14">
                  <w:r>
                    <w:rPr>
                      <w:noProof/>
                    </w:rPr>
                    <w:drawing>
                      <wp:inline distT="0" distB="0" distL="0" distR="0">
                        <wp:extent cx="1265555" cy="712470"/>
                        <wp:effectExtent l="0" t="0" r="0" b="0"/>
                        <wp:docPr id="6" name="Picture 6" descr="http://images.magnetmail.net/images/clients/ACS/2012PrizedScienceL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2012PrizedScienceLanger.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65555" cy="712470"/>
                                </a:xfrm>
                                <a:prstGeom prst="rect">
                                  <a:avLst/>
                                </a:prstGeom>
                                <a:noFill/>
                                <a:ln>
                                  <a:noFill/>
                                </a:ln>
                              </pic:spPr>
                            </pic:pic>
                          </a:graphicData>
                        </a:graphic>
                      </wp:inline>
                    </w:drawing>
                  </w:r>
                </w:p>
              </w:tc>
            </w:tr>
          </w:tbl>
          <w:p w:rsidR="00D50D14" w:rsidRDefault="00D50D14">
            <w:pPr>
              <w:pStyle w:val="NormalWeb"/>
              <w:rPr>
                <w:rFonts w:ascii="Arial" w:hAnsi="Arial" w:cs="Arial"/>
              </w:rPr>
            </w:pPr>
            <w:r>
              <w:rPr>
                <w:rStyle w:val="Emphasis"/>
                <w:rFonts w:ascii="Arial" w:hAnsi="Arial" w:cs="Arial"/>
                <w:sz w:val="20"/>
                <w:szCs w:val="20"/>
              </w:rPr>
              <w:t>Prized Science: How the Science Behind ACS Awards Impacts Your Life</w:t>
            </w:r>
            <w:r>
              <w:rPr>
                <w:rFonts w:ascii="Arial" w:hAnsi="Arial" w:cs="Arial"/>
                <w:sz w:val="20"/>
                <w:szCs w:val="20"/>
              </w:rPr>
              <w:t xml:space="preserve"> video series is new for 2012! The first episode features the research of Dr. Robert Langer, winner of the 2012 ACS Priestley Medal. He is a professor at the Massachusetts Institute of Technology. The Priestley Medal is the highest honor of the ACS, and it recognizes Langer’s pioneering work making body tissues in the lab by growing cells on special pieces of plastic. Langer’s team has used the approach to make skin for burn patients, for instance, with the goal of eventually making whole organs for transplantation. The second episode features Dr. Chad Mirkin, winner of the 2012 ACS Award for Creative Invention. His research has provided patients with faster diagnoses for influenza and other respiratory infections, and new tests that improve care for heart disease. More episodes will appear later in the year. The series is available at the </w:t>
            </w:r>
            <w:hyperlink r:id="rId63"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4" w:history="1">
              <w:r>
                <w:rPr>
                  <w:rStyle w:val="Hyperlink"/>
                  <w:rFonts w:ascii="Arial" w:hAnsi="Arial" w:cs="Arial"/>
                  <w:sz w:val="20"/>
                  <w:szCs w:val="20"/>
                </w:rPr>
                <w:t>DVD</w:t>
              </w:r>
            </w:hyperlink>
            <w:r>
              <w:rPr>
                <w:rFonts w:ascii="Arial" w:hAnsi="Arial" w:cs="Arial"/>
                <w:sz w:val="20"/>
                <w:szCs w:val="20"/>
              </w:rPr>
              <w:t xml:space="preserve">. </w:t>
            </w:r>
          </w:p>
          <w:p w:rsidR="00D50D14" w:rsidRDefault="00D50D14">
            <w:pPr>
              <w:pStyle w:val="NormalWeb"/>
              <w:rPr>
                <w:rFonts w:ascii="Arial" w:hAnsi="Arial" w:cs="Arial"/>
              </w:rPr>
            </w:pPr>
            <w:r>
              <w:rPr>
                <w:rFonts w:ascii="Arial" w:hAnsi="Arial" w:cs="Arial"/>
                <w:sz w:val="20"/>
                <w:szCs w:val="20"/>
              </w:rPr>
              <w:br/>
            </w:r>
            <w:bookmarkStart w:id="21" w:name="Mars"/>
            <w:bookmarkEnd w:id="21"/>
            <w:r>
              <w:rPr>
                <w:rStyle w:val="Strong"/>
                <w:rFonts w:ascii="Arial" w:hAnsi="Arial" w:cs="Arial"/>
                <w:sz w:val="20"/>
                <w:szCs w:val="20"/>
              </w:rPr>
              <w:t>The Periodic Table Table Featuring Theo Gray</w:t>
            </w:r>
          </w:p>
          <w:tbl>
            <w:tblPr>
              <w:tblpPr w:leftFromText="45" w:rightFromText="45" w:vertAnchor="text" w:tblpXSpec="right" w:tblpYSpec="center"/>
              <w:tblW w:w="1500" w:type="dxa"/>
              <w:tblCellSpacing w:w="7" w:type="dxa"/>
              <w:tblLook w:val="04A0" w:firstRow="1" w:lastRow="0" w:firstColumn="1" w:lastColumn="0" w:noHBand="0" w:noVBand="1"/>
            </w:tblPr>
            <w:tblGrid>
              <w:gridCol w:w="2038"/>
            </w:tblGrid>
            <w:tr w:rsidR="00D50D14">
              <w:trPr>
                <w:tblCellSpacing w:w="7" w:type="dxa"/>
              </w:trPr>
              <w:tc>
                <w:tcPr>
                  <w:tcW w:w="0" w:type="auto"/>
                  <w:tcMar>
                    <w:top w:w="15" w:type="dxa"/>
                    <w:left w:w="15" w:type="dxa"/>
                    <w:bottom w:w="15" w:type="dxa"/>
                    <w:right w:w="15" w:type="dxa"/>
                  </w:tcMar>
                  <w:vAlign w:val="center"/>
                  <w:hideMark/>
                </w:tcPr>
                <w:p w:rsidR="00D50D14" w:rsidRDefault="00D50D14">
                  <w:r>
                    <w:rPr>
                      <w:noProof/>
                    </w:rPr>
                    <w:drawing>
                      <wp:inline distT="0" distB="0" distL="0" distR="0">
                        <wp:extent cx="1254760" cy="701675"/>
                        <wp:effectExtent l="0" t="0" r="2540" b="3175"/>
                        <wp:docPr id="5" name="Picture 5" descr="http://images.magnetmail.net/images/clients/ACS/VideoGrayTabl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VideoGrayTable_thumb(1).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54760" cy="701675"/>
                                </a:xfrm>
                                <a:prstGeom prst="rect">
                                  <a:avLst/>
                                </a:prstGeom>
                                <a:noFill/>
                                <a:ln>
                                  <a:noFill/>
                                </a:ln>
                              </pic:spPr>
                            </pic:pic>
                          </a:graphicData>
                        </a:graphic>
                      </wp:inline>
                    </w:drawing>
                  </w:r>
                </w:p>
              </w:tc>
            </w:tr>
          </w:tbl>
          <w:p w:rsidR="00D50D14" w:rsidRDefault="00D50D14">
            <w:pPr>
              <w:pStyle w:val="NormalWeb"/>
              <w:rPr>
                <w:rFonts w:ascii="Arial" w:hAnsi="Arial" w:cs="Arial"/>
              </w:rPr>
            </w:pPr>
            <w:r>
              <w:rPr>
                <w:rFonts w:ascii="Arial" w:hAnsi="Arial" w:cs="Arial"/>
                <w:sz w:val="20"/>
                <w:szCs w:val="20"/>
              </w:rPr>
              <w:t xml:space="preserve">Some people collect stamps. Wolfram Research co-founder and author Theo Gray collects elements. Step into his office, and you'll see a silicon disc engraved with Homer Simpson, a jar of mercury, uranium shells and hundreds of other chemical artifacts. But his real DIY masterpiece is the world's first </w:t>
            </w:r>
            <w:hyperlink r:id="rId66" w:history="1">
              <w:r>
                <w:rPr>
                  <w:rStyle w:val="Hyperlink"/>
                  <w:rFonts w:ascii="Arial" w:hAnsi="Arial" w:cs="Arial"/>
                  <w:sz w:val="20"/>
                  <w:szCs w:val="20"/>
                </w:rPr>
                <w:t>"periodic table table."</w:t>
              </w:r>
            </w:hyperlink>
            <w:r>
              <w:rPr>
                <w:rFonts w:ascii="Arial" w:hAnsi="Arial" w:cs="Arial"/>
                <w:sz w:val="20"/>
                <w:szCs w:val="20"/>
              </w:rPr>
              <w:t xml:space="preserve"> Within this masterfully constructed table-top lay samples of nearly every element known to man, minus the super-radioactive ones.</w:t>
            </w:r>
          </w:p>
          <w:p w:rsidR="00D50D14" w:rsidRDefault="00D50D14">
            <w:pPr>
              <w:pStyle w:val="NormalWeb"/>
              <w:rPr>
                <w:rFonts w:ascii="Arial" w:hAnsi="Arial" w:cs="Arial"/>
              </w:rPr>
            </w:pPr>
            <w:r>
              <w:rPr>
                <w:rFonts w:ascii="Arial" w:hAnsi="Arial" w:cs="Arial"/>
                <w:sz w:val="20"/>
                <w:szCs w:val="20"/>
              </w:rPr>
              <w:br/>
            </w:r>
            <w:bookmarkStart w:id="22" w:name="daywithoutchemistry"/>
            <w:bookmarkEnd w:id="22"/>
            <w:r>
              <w:rPr>
                <w:rStyle w:val="Strong"/>
                <w:rFonts w:ascii="Arial" w:hAnsi="Arial" w:cs="Arial"/>
                <w:sz w:val="20"/>
                <w:szCs w:val="20"/>
              </w:rPr>
              <w:t>Healing the voice: Synthetic vocal cords</w:t>
            </w:r>
          </w:p>
          <w:tbl>
            <w:tblPr>
              <w:tblpPr w:leftFromText="45" w:rightFromText="45" w:vertAnchor="text" w:tblpXSpec="right" w:tblpYSpec="center"/>
              <w:tblW w:w="1500" w:type="dxa"/>
              <w:tblCellSpacing w:w="7" w:type="dxa"/>
              <w:tblLook w:val="04A0" w:firstRow="1" w:lastRow="0" w:firstColumn="1" w:lastColumn="0" w:noHBand="0" w:noVBand="1"/>
            </w:tblPr>
            <w:tblGrid>
              <w:gridCol w:w="2068"/>
            </w:tblGrid>
            <w:tr w:rsidR="00D50D14">
              <w:trPr>
                <w:tblCellSpacing w:w="7" w:type="dxa"/>
              </w:trPr>
              <w:tc>
                <w:tcPr>
                  <w:tcW w:w="0" w:type="auto"/>
                  <w:tcMar>
                    <w:top w:w="15" w:type="dxa"/>
                    <w:left w:w="15" w:type="dxa"/>
                    <w:bottom w:w="15" w:type="dxa"/>
                    <w:right w:w="15" w:type="dxa"/>
                  </w:tcMar>
                  <w:vAlign w:val="center"/>
                  <w:hideMark/>
                </w:tcPr>
                <w:p w:rsidR="00D50D14" w:rsidRDefault="00D50D14">
                  <w:r>
                    <w:rPr>
                      <w:noProof/>
                    </w:rPr>
                    <w:drawing>
                      <wp:inline distT="0" distB="0" distL="0" distR="0">
                        <wp:extent cx="1275715" cy="723265"/>
                        <wp:effectExtent l="0" t="0" r="635" b="635"/>
                        <wp:docPr id="4" name="Picture 4" descr="http://images.magnetmail.net/images/clients/ACS/VideoVocalCords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VideoVocalCords_thumb(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75715" cy="723265"/>
                                </a:xfrm>
                                <a:prstGeom prst="rect">
                                  <a:avLst/>
                                </a:prstGeom>
                                <a:noFill/>
                                <a:ln>
                                  <a:noFill/>
                                </a:ln>
                              </pic:spPr>
                            </pic:pic>
                          </a:graphicData>
                        </a:graphic>
                      </wp:inline>
                    </w:drawing>
                  </w:r>
                </w:p>
              </w:tc>
            </w:tr>
          </w:tbl>
          <w:p w:rsidR="00D50D14" w:rsidRDefault="00D50D14">
            <w:pPr>
              <w:pStyle w:val="NormalWeb"/>
              <w:spacing w:after="240" w:afterAutospacing="0"/>
              <w:rPr>
                <w:rFonts w:ascii="Arial" w:hAnsi="Arial" w:cs="Arial"/>
              </w:rPr>
            </w:pPr>
            <w:hyperlink r:id="rId68" w:history="1">
              <w:r>
                <w:rPr>
                  <w:rStyle w:val="Hyperlink"/>
                  <w:rFonts w:ascii="Arial" w:hAnsi="Arial" w:cs="Arial"/>
                  <w:sz w:val="20"/>
                  <w:szCs w:val="20"/>
                </w:rPr>
                <w:t>Synthetic vocal cords</w:t>
              </w:r>
            </w:hyperlink>
            <w:r>
              <w:rPr>
                <w:rFonts w:ascii="Arial" w:hAnsi="Arial" w:cs="Arial"/>
                <w:sz w:val="20"/>
                <w:szCs w:val="20"/>
              </w:rPr>
              <w:t xml:space="preserve"> may someday heal the voices of singers like Julie Andrews — whose legendary voice was permanently damaged in a 1997 operation. Filmed in the lab of 2012 ACS Priestley Medalist and MIT Institute Professor Robert Langer, our latest video explains how artificial polymer vocal cords may help repair damaged vocal tissue.</w:t>
            </w:r>
            <w:r>
              <w:rPr>
                <w:rFonts w:ascii="Arial" w:hAnsi="Arial" w:cs="Arial"/>
              </w:rPr>
              <w:br/>
            </w:r>
            <w:r>
              <w:rPr>
                <w:rFonts w:ascii="Arial" w:hAnsi="Arial" w:cs="Arial"/>
                <w:sz w:val="20"/>
                <w:szCs w:val="20"/>
              </w:rPr>
              <w:br/>
            </w:r>
            <w:r>
              <w:rPr>
                <w:rFonts w:ascii="Arial" w:hAnsi="Arial" w:cs="Arial"/>
                <w:sz w:val="20"/>
                <w:szCs w:val="20"/>
              </w:rPr>
              <w:br/>
            </w:r>
            <w:bookmarkStart w:id="23" w:name="Beer"/>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"http://www.mmsend88.com/link.cfm?r=800557068&amp;sid=22959700&amp;m=2513198&amp;u=ACS&amp;j=13310045&amp;s=http://youtu.be/2xKpQ11CpVE" </w:instrText>
            </w:r>
            <w:r>
              <w:rPr>
                <w:rFonts w:ascii="Arial" w:hAnsi="Arial" w:cs="Arial"/>
                <w:sz w:val="20"/>
                <w:szCs w:val="20"/>
              </w:rPr>
              <w:fldChar w:fldCharType="separate"/>
            </w:r>
            <w:r>
              <w:rPr>
                <w:rStyle w:val="Hyperlink"/>
                <w:rFonts w:ascii="Arial" w:hAnsi="Arial" w:cs="Arial"/>
                <w:sz w:val="20"/>
                <w:szCs w:val="20"/>
              </w:rPr>
              <w:t>The Chemistry of Beer</w:t>
            </w:r>
            <w:r>
              <w:rPr>
                <w:rFonts w:ascii="Arial" w:hAnsi="Arial" w:cs="Arial"/>
                <w:sz w:val="20"/>
                <w:szCs w:val="20"/>
              </w:rPr>
              <w:fldChar w:fldCharType="end"/>
            </w:r>
            <w:r>
              <w:rPr>
                <w:rFonts w:ascii="Arial" w:hAnsi="Arial" w:cs="Arial"/>
              </w:rPr>
              <w:br/>
            </w:r>
            <w:r>
              <w:rPr>
                <w:rFonts w:ascii="Arial" w:hAnsi="Arial" w:cs="Arial"/>
              </w:rPr>
              <w:br/>
            </w:r>
            <w:bookmarkStart w:id="24" w:name="Cheese"/>
            <w:r>
              <w:rPr>
                <w:rFonts w:ascii="Arial" w:hAnsi="Arial" w:cs="Arial"/>
              </w:rPr>
              <w:fldChar w:fldCharType="begin"/>
            </w:r>
            <w:r>
              <w:rPr>
                <w:rFonts w:ascii="Arial" w:hAnsi="Arial" w:cs="Arial"/>
              </w:rPr>
              <w:instrText xml:space="preserve"> HYPERLINK "http://www.mmsend88.com/link.cfm?r=800557068&amp;sid=22959701&amp;m=2513198&amp;u=ACS&amp;j=13310045&amp;s=http://youtu.be/jMAlToEYHJM" </w:instrText>
            </w:r>
            <w:r>
              <w:rPr>
                <w:rFonts w:ascii="Arial" w:hAnsi="Arial" w:cs="Arial"/>
              </w:rPr>
              <w:fldChar w:fldCharType="separate"/>
            </w:r>
            <w:r>
              <w:rPr>
                <w:rStyle w:val="Hyperlink"/>
                <w:rFonts w:ascii="Arial" w:hAnsi="Arial" w:cs="Arial"/>
                <w:sz w:val="20"/>
                <w:szCs w:val="20"/>
              </w:rPr>
              <w:t>The Chemistry of Cheese</w:t>
            </w:r>
            <w:bookmarkEnd w:id="24"/>
            <w:r>
              <w:rPr>
                <w:rFonts w:ascii="Arial" w:hAnsi="Arial" w:cs="Arial"/>
              </w:rPr>
              <w:fldChar w:fldCharType="end"/>
            </w:r>
            <w:r>
              <w:rPr>
                <w:rFonts w:ascii="Arial" w:hAnsi="Arial" w:cs="Arial"/>
                <w:sz w:val="20"/>
                <w:szCs w:val="20"/>
              </w:rPr>
              <w:br/>
            </w:r>
            <w:r>
              <w:rPr>
                <w:rFonts w:ascii="Arial" w:hAnsi="Arial" w:cs="Arial"/>
                <w:sz w:val="20"/>
                <w:szCs w:val="20"/>
              </w:rPr>
              <w:br/>
            </w:r>
            <w:bookmarkStart w:id="25" w:name="Scratch"/>
            <w:r>
              <w:rPr>
                <w:rFonts w:ascii="Arial" w:hAnsi="Arial" w:cs="Arial"/>
                <w:sz w:val="20"/>
                <w:szCs w:val="20"/>
              </w:rPr>
              <w:lastRenderedPageBreak/>
              <w:fldChar w:fldCharType="begin"/>
            </w:r>
            <w:r>
              <w:rPr>
                <w:rFonts w:ascii="Arial" w:hAnsi="Arial" w:cs="Arial"/>
                <w:sz w:val="20"/>
                <w:szCs w:val="20"/>
              </w:rPr>
              <w:instrText xml:space="preserve"> HYPERLINK "http://www.mmsend88.com/link.cfm?r=800557068&amp;sid=22959702&amp;m=2513198&amp;u=ACS&amp;j=13310045&amp;s=http://youtu.be/Bx3WTSSD5f0" </w:instrText>
            </w:r>
            <w:r>
              <w:rPr>
                <w:rFonts w:ascii="Arial" w:hAnsi="Arial" w:cs="Arial"/>
                <w:sz w:val="20"/>
                <w:szCs w:val="20"/>
              </w:rPr>
              <w:fldChar w:fldCharType="separate"/>
            </w:r>
            <w:r>
              <w:rPr>
                <w:rStyle w:val="Hyperlink"/>
                <w:rFonts w:ascii="Arial" w:hAnsi="Arial" w:cs="Arial"/>
                <w:sz w:val="20"/>
                <w:szCs w:val="20"/>
              </w:rPr>
              <w:t>Without a Scratch: Self-Healing Materials</w:t>
            </w:r>
            <w:bookmarkEnd w:id="25"/>
            <w:r>
              <w:rPr>
                <w:rFonts w:ascii="Arial" w:hAnsi="Arial" w:cs="Arial"/>
                <w:sz w:val="20"/>
                <w:szCs w:val="20"/>
              </w:rPr>
              <w:fldChar w:fldCharType="end"/>
            </w:r>
          </w:p>
          <w:p w:rsidR="00D50D14" w:rsidRDefault="00D50D1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50D14" w:rsidRDefault="00D50D1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3" name="Picture 3"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bookmarkStart w:id="26" w:name="podcasts"/>
            <w:bookmarkEnd w:id="26"/>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D50D14">
              <w:trPr>
                <w:tblCellSpacing w:w="7" w:type="dxa"/>
              </w:trPr>
              <w:tc>
                <w:tcPr>
                  <w:tcW w:w="3750" w:type="pct"/>
                  <w:tcMar>
                    <w:top w:w="15" w:type="dxa"/>
                    <w:left w:w="15" w:type="dxa"/>
                    <w:bottom w:w="15" w:type="dxa"/>
                    <w:right w:w="15" w:type="dxa"/>
                  </w:tcMar>
                  <w:hideMark/>
                </w:tcPr>
                <w:p w:rsidR="00D50D14" w:rsidRDefault="00D50D14">
                  <w:pPr>
                    <w:spacing w:after="240"/>
                  </w:pPr>
                  <w:bookmarkStart w:id="27" w:name="globalchallenges"/>
                  <w:bookmarkEnd w:id="27"/>
                  <w:r>
                    <w:rPr>
                      <w:rFonts w:ascii="Arial" w:hAnsi="Arial" w:cs="Arial"/>
                      <w:b/>
                      <w:bCs/>
                      <w:sz w:val="20"/>
                      <w:szCs w:val="20"/>
                    </w:rPr>
                    <w:t xml:space="preserve">Bytesize Science, a podcast for young listeners </w:t>
                  </w:r>
                  <w:r>
                    <w:rPr>
                      <w:rFonts w:ascii="Arial" w:hAnsi="Arial" w:cs="Arial"/>
                      <w:sz w:val="20"/>
                      <w:szCs w:val="20"/>
                    </w:rPr>
                    <w:br/>
                    <w:t xml:space="preserve">Bytesize Science is a science podcast for kids of all ages that entertains and educates, with new high-definition video podcasts and some episodes in Spanish. </w:t>
                  </w:r>
                  <w:hyperlink r:id="rId69" w:history="1">
                    <w:r>
                      <w:rPr>
                        <w:rStyle w:val="Hyperlink"/>
                        <w:rFonts w:ascii="Arial" w:eastAsiaTheme="minorHAnsi" w:hAnsi="Arial" w:cs="Arial"/>
                        <w:sz w:val="20"/>
                        <w:szCs w:val="20"/>
                      </w:rPr>
                      <w:t>Subscribe to Bytesize Science using iTunes</w:t>
                    </w:r>
                  </w:hyperlink>
                  <w:r>
                    <w:rPr>
                      <w:rFonts w:ascii="Arial" w:hAnsi="Arial" w:cs="Arial"/>
                      <w:sz w:val="20"/>
                      <w:szCs w:val="20"/>
                    </w:rPr>
                    <w:t xml:space="preserve">. No iTunes? No problem. </w:t>
                  </w:r>
                  <w:hyperlink r:id="rId70" w:history="1">
                    <w:r>
                      <w:rPr>
                        <w:rStyle w:val="Hyperlink"/>
                        <w:rFonts w:ascii="Arial" w:eastAsiaTheme="minorHAnsi" w:hAnsi="Arial" w:cs="Arial"/>
                        <w:sz w:val="20"/>
                        <w:szCs w:val="20"/>
                      </w:rPr>
                      <w:t>Listen to the latest episodes of Bytesize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D50D14" w:rsidRDefault="00D50D14">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7" name="Picture 27"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D50D14">
              <w:trPr>
                <w:tblCellSpacing w:w="7" w:type="dxa"/>
              </w:trPr>
              <w:tc>
                <w:tcPr>
                  <w:tcW w:w="3750" w:type="pct"/>
                  <w:tcMar>
                    <w:top w:w="15" w:type="dxa"/>
                    <w:left w:w="15" w:type="dxa"/>
                    <w:bottom w:w="15" w:type="dxa"/>
                    <w:right w:w="15" w:type="dxa"/>
                  </w:tcMar>
                  <w:hideMark/>
                </w:tcPr>
                <w:p w:rsidR="00D50D14" w:rsidRDefault="00D50D14">
                  <w:pPr>
                    <w:spacing w:after="240"/>
                  </w:pPr>
                  <w:bookmarkStart w:id="28" w:name="Bytesizescience"/>
                  <w:bookmarkEnd w:id="28"/>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2"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3"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D50D14" w:rsidRDefault="00D50D14">
                  <w:pPr>
                    <w:jc w:val="right"/>
                  </w:pPr>
                  <w:r>
                    <w:rPr>
                      <w:rFonts w:ascii="Arial" w:hAnsi="Arial" w:cs="Arial"/>
                      <w:noProof/>
                      <w:sz w:val="20"/>
                      <w:szCs w:val="20"/>
                    </w:rPr>
                    <w:drawing>
                      <wp:inline distT="0" distB="0" distL="0" distR="0">
                        <wp:extent cx="956945" cy="956945"/>
                        <wp:effectExtent l="0" t="0" r="0" b="0"/>
                        <wp:docPr id="2" name="Picture 2"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lobalChallenges(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r>
            <w:tr w:rsidR="00D50D14">
              <w:trPr>
                <w:tblCellSpacing w:w="7" w:type="dxa"/>
              </w:trPr>
              <w:tc>
                <w:tcPr>
                  <w:tcW w:w="3750" w:type="pct"/>
                  <w:tcMar>
                    <w:top w:w="15" w:type="dxa"/>
                    <w:left w:w="15" w:type="dxa"/>
                    <w:bottom w:w="15" w:type="dxa"/>
                    <w:right w:w="15" w:type="dxa"/>
                  </w:tcMar>
                  <w:hideMark/>
                </w:tcPr>
                <w:p w:rsidR="00D50D14" w:rsidRDefault="00D50D14">
                  <w:pPr>
                    <w:pStyle w:val="NormalWeb"/>
                  </w:pPr>
                  <w:bookmarkStart w:id="29" w:name="Scienceelements"/>
                  <w:bookmarkEnd w:id="29"/>
                  <w:r>
                    <w:rPr>
                      <w:rStyle w:val="Strong"/>
                      <w:rFonts w:ascii="Arial" w:hAnsi="Arial" w:cs="Arial"/>
                      <w:sz w:val="20"/>
                      <w:szCs w:val="20"/>
                    </w:rPr>
                    <w:t xml:space="preserve">Science Elements: ACS science news podcast  </w:t>
                  </w:r>
                  <w:r>
                    <w:rPr>
                      <w:rFonts w:ascii="Arial" w:hAnsi="Arial" w:cs="Arial"/>
                      <w:sz w:val="20"/>
                      <w:szCs w:val="20"/>
                    </w:rPr>
                    <w:br/>
                    <w:t xml:space="preserve">Science Elements is a podcast of PressPac content that makes cutting-edge scientific discoveries from ACS journals available to a broader public audience. </w:t>
                  </w:r>
                  <w:hyperlink r:id="rId75"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6"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7"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D50D14" w:rsidRDefault="00D50D14">
                  <w:pPr>
                    <w:pStyle w:val="NormalWeb"/>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6" name="Picture 26"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r>
                    <w:t> </w:t>
                  </w:r>
                </w:p>
              </w:tc>
            </w:tr>
            <w:tr w:rsidR="00D50D14">
              <w:trPr>
                <w:tblCellSpacing w:w="7" w:type="dxa"/>
              </w:trPr>
              <w:tc>
                <w:tcPr>
                  <w:tcW w:w="3750" w:type="pct"/>
                  <w:tcMar>
                    <w:top w:w="15" w:type="dxa"/>
                    <w:left w:w="15" w:type="dxa"/>
                    <w:bottom w:w="15" w:type="dxa"/>
                    <w:right w:w="15" w:type="dxa"/>
                  </w:tcMar>
                  <w:hideMark/>
                </w:tcPr>
                <w:p w:rsidR="00D50D14" w:rsidRDefault="00D50D14">
                  <w:r>
                    <w:t> </w:t>
                  </w:r>
                </w:p>
              </w:tc>
              <w:tc>
                <w:tcPr>
                  <w:tcW w:w="1250" w:type="pct"/>
                  <w:tcMar>
                    <w:top w:w="15" w:type="dxa"/>
                    <w:left w:w="15" w:type="dxa"/>
                    <w:bottom w:w="15" w:type="dxa"/>
                    <w:right w:w="15" w:type="dxa"/>
                  </w:tcMar>
                  <w:vAlign w:val="center"/>
                  <w:hideMark/>
                </w:tcPr>
                <w:p w:rsidR="00D50D14" w:rsidRDefault="00D50D14">
                  <w:r>
                    <w:t> </w:t>
                  </w:r>
                </w:p>
              </w:tc>
            </w:tr>
            <w:tr w:rsidR="00D50D14">
              <w:trPr>
                <w:tblCellSpacing w:w="7" w:type="dxa"/>
              </w:trPr>
              <w:tc>
                <w:tcPr>
                  <w:tcW w:w="3750" w:type="pct"/>
                  <w:tcMar>
                    <w:top w:w="15" w:type="dxa"/>
                    <w:left w:w="15" w:type="dxa"/>
                    <w:bottom w:w="15" w:type="dxa"/>
                    <w:right w:w="15" w:type="dxa"/>
                  </w:tcMar>
                  <w:hideMark/>
                </w:tcPr>
                <w:p w:rsidR="00D50D14" w:rsidRDefault="00D50D14">
                  <w:pPr>
                    <w:pStyle w:val="NormalWeb"/>
                    <w:spacing w:after="240" w:afterAutospacing="0"/>
                  </w:pPr>
                  <w:bookmarkStart w:id="30" w:name="dontmiss"/>
                  <w:bookmarkEnd w:id="30"/>
                  <w:r>
                    <w:rPr>
                      <w:rStyle w:val="Strong"/>
                      <w:rFonts w:ascii="Arial" w:hAnsi="Arial" w:cs="Arial"/>
                      <w:sz w:val="20"/>
                      <w:szCs w:val="20"/>
                    </w:rPr>
                    <w:t>And Don’t Miss. .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"http://www.mmsend88.com/link.cfm?r=800557068&amp;sid=22959710&amp;m=2513198&amp;u=ACS&amp;j=13310045&amp;s=http://antoine.frostburg.edu/chem/senese/101/glossary.shtml"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D50D14" w:rsidRDefault="00D50D14">
                  <w:pPr>
                    <w:jc w:val="right"/>
                  </w:pPr>
                  <w:r>
                    <w:rPr>
                      <w:rFonts w:ascii="Arial" w:hAnsi="Arial" w:cs="Arial"/>
                      <w:sz w:val="20"/>
                      <w:szCs w:val="20"/>
                    </w:rPr>
                    <w:t> </w:t>
                  </w:r>
                </w:p>
              </w:tc>
            </w:tr>
          </w:tbl>
          <w:p w:rsidR="00D50D14" w:rsidRDefault="00D50D14">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50D14" w:rsidRDefault="00D50D14">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3570" cy="10795"/>
                  <wp:effectExtent l="0" t="0" r="5080" b="825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agnetmail.net/images/clients/ACS/gol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3570" cy="10795"/>
                          </a:xfrm>
                          <a:prstGeom prst="rect">
                            <a:avLst/>
                          </a:prstGeom>
                          <a:noFill/>
                          <a:ln>
                            <a:noFill/>
                          </a:ln>
                        </pic:spPr>
                      </pic:pic>
                    </a:graphicData>
                  </a:graphic>
                </wp:inline>
              </w:drawing>
            </w:r>
          </w:p>
          <w:p w:rsidR="00D50D14" w:rsidRDefault="00D50D14">
            <w:pPr>
              <w:pStyle w:val="NormalWeb"/>
              <w:rPr>
                <w:rFonts w:ascii="Arial" w:hAnsi="Arial" w:cs="Arial"/>
              </w:rPr>
            </w:pPr>
            <w:r>
              <w:rPr>
                <w:rFonts w:ascii="Arial" w:hAnsi="Arial" w:cs="Arial"/>
              </w:rPr>
              <w:t> </w:t>
            </w:r>
          </w:p>
          <w:p w:rsidR="00D50D14" w:rsidRDefault="00D50D14">
            <w:pPr>
              <w:pStyle w:val="NormalWeb"/>
              <w:rPr>
                <w:rFonts w:ascii="Arial" w:hAnsi="Arial" w:cs="Arial"/>
              </w:rPr>
            </w:pPr>
            <w:r>
              <w:rPr>
                <w:rFonts w:ascii="Arial" w:hAnsi="Arial" w:cs="Arial"/>
              </w:rPr>
              <w:t> </w:t>
            </w:r>
          </w:p>
          <w:p w:rsidR="00D50D14" w:rsidRDefault="00D50D14">
            <w:pPr>
              <w:pStyle w:val="NormalWeb"/>
              <w:rPr>
                <w:rFonts w:ascii="Arial" w:hAnsi="Arial" w:cs="Arial"/>
              </w:rPr>
            </w:pPr>
            <w:r>
              <w:rPr>
                <w:rFonts w:ascii="Arial" w:hAnsi="Arial" w:cs="Arial"/>
                <w:sz w:val="20"/>
                <w:szCs w:val="20"/>
              </w:rPr>
              <w:t xml:space="preserve">The American Chemical Society is a nonprofit organization chartered by the </w:t>
            </w:r>
            <w:r>
              <w:rPr>
                <w:rFonts w:ascii="Arial" w:hAnsi="Arial" w:cs="Arial"/>
                <w:sz w:val="20"/>
                <w:szCs w:val="20"/>
              </w:rPr>
              <w:lastRenderedPageBreak/>
              <w:t xml:space="preserve">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D50D14" w:rsidRDefault="00D50D14">
            <w:pPr>
              <w:pStyle w:val="NormalWeb"/>
              <w:rPr>
                <w:rFonts w:ascii="Arial" w:hAnsi="Arial" w:cs="Arial"/>
              </w:rPr>
            </w:pPr>
            <w:r>
              <w:rPr>
                <w:rFonts w:ascii="Arial" w:hAnsi="Arial" w:cs="Arial"/>
                <w:sz w:val="20"/>
                <w:szCs w:val="20"/>
              </w:rPr>
              <w:br/>
              <w:t>PressPac information is intended for your personal use in news gathering and reporting and should not be distributed to others. Anyone using advance PressPac information for stocks or securities dealing may be guilty of insider trading under the federal Securities Exchange Act of 1934.</w:t>
            </w:r>
          </w:p>
          <w:p w:rsidR="00D50D14" w:rsidRDefault="00D50D14">
            <w:pPr>
              <w:pStyle w:val="NormalWeb"/>
              <w:rPr>
                <w:rFonts w:ascii="Arial" w:hAnsi="Arial" w:cs="Arial"/>
              </w:rPr>
            </w:pPr>
            <w:r>
              <w:rPr>
                <w:rFonts w:ascii="Arial" w:hAnsi="Arial" w:cs="Arial"/>
              </w:rPr>
              <w:t> </w:t>
            </w:r>
          </w:p>
          <w:p w:rsidR="00D50D14" w:rsidRDefault="00D50D14">
            <w:pPr>
              <w:pStyle w:val="NormalWeb"/>
              <w:rPr>
                <w:rFonts w:ascii="Arial" w:hAnsi="Arial" w:cs="Arial"/>
              </w:rPr>
            </w:pPr>
            <w:r>
              <w:rPr>
                <w:rFonts w:ascii="Arial" w:hAnsi="Arial" w:cs="Arial"/>
              </w:rPr>
              <w:t> </w:t>
            </w:r>
          </w:p>
          <w:p w:rsidR="00D50D14" w:rsidRDefault="00D50D14">
            <w:pPr>
              <w:pStyle w:val="NormalWeb"/>
              <w:rPr>
                <w:rFonts w:ascii="Arial" w:hAnsi="Arial" w:cs="Arial"/>
              </w:rPr>
            </w:pPr>
            <w:r>
              <w:rPr>
                <w:rFonts w:ascii="Arial" w:hAnsi="Arial" w:cs="Arial"/>
              </w:rPr>
              <w:t> </w:t>
            </w:r>
          </w:p>
        </w:tc>
      </w:tr>
    </w:tbl>
    <w:p w:rsidR="008064C6" w:rsidRDefault="008064C6">
      <w:bookmarkStart w:id="32" w:name="_GoBack"/>
      <w:bookmarkEnd w:id="32"/>
    </w:p>
    <w:sectPr w:rsidR="0080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4"/>
    <w:rsid w:val="008064C6"/>
    <w:rsid w:val="00D5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1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50D1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0D14"/>
    <w:rPr>
      <w:rFonts w:ascii="Times New Roman" w:hAnsi="Times New Roman" w:cs="Times New Roman"/>
      <w:b/>
      <w:bCs/>
      <w:sz w:val="36"/>
      <w:szCs w:val="36"/>
    </w:rPr>
  </w:style>
  <w:style w:type="character" w:styleId="Hyperlink">
    <w:name w:val="Hyperlink"/>
    <w:basedOn w:val="DefaultParagraphFont"/>
    <w:uiPriority w:val="99"/>
    <w:semiHidden/>
    <w:unhideWhenUsed/>
    <w:rsid w:val="00D50D14"/>
    <w:rPr>
      <w:color w:val="0000FF"/>
      <w:u w:val="single"/>
    </w:rPr>
  </w:style>
  <w:style w:type="paragraph" w:styleId="NormalWeb">
    <w:name w:val="Normal (Web)"/>
    <w:basedOn w:val="Normal"/>
    <w:uiPriority w:val="99"/>
    <w:unhideWhenUsed/>
    <w:rsid w:val="00D50D14"/>
    <w:pPr>
      <w:spacing w:before="100" w:beforeAutospacing="1" w:after="100" w:afterAutospacing="1"/>
    </w:pPr>
    <w:rPr>
      <w:rFonts w:eastAsiaTheme="minorHAnsi"/>
    </w:rPr>
  </w:style>
  <w:style w:type="character" w:customStyle="1" w:styleId="apple-style-span">
    <w:name w:val="apple-style-span"/>
    <w:basedOn w:val="DefaultParagraphFont"/>
    <w:rsid w:val="00D50D14"/>
  </w:style>
  <w:style w:type="character" w:styleId="Strong">
    <w:name w:val="Strong"/>
    <w:basedOn w:val="DefaultParagraphFont"/>
    <w:uiPriority w:val="22"/>
    <w:qFormat/>
    <w:rsid w:val="00D50D14"/>
    <w:rPr>
      <w:b/>
      <w:bCs/>
    </w:rPr>
  </w:style>
  <w:style w:type="character" w:styleId="Emphasis">
    <w:name w:val="Emphasis"/>
    <w:basedOn w:val="DefaultParagraphFont"/>
    <w:uiPriority w:val="20"/>
    <w:qFormat/>
    <w:rsid w:val="00D50D14"/>
    <w:rPr>
      <w:i/>
      <w:iCs/>
    </w:rPr>
  </w:style>
  <w:style w:type="paragraph" w:styleId="BalloonText">
    <w:name w:val="Balloon Text"/>
    <w:basedOn w:val="Normal"/>
    <w:link w:val="BalloonTextChar"/>
    <w:uiPriority w:val="99"/>
    <w:semiHidden/>
    <w:unhideWhenUsed/>
    <w:rsid w:val="00D50D14"/>
    <w:rPr>
      <w:rFonts w:ascii="Tahoma" w:hAnsi="Tahoma" w:cs="Tahoma"/>
      <w:sz w:val="16"/>
      <w:szCs w:val="16"/>
    </w:rPr>
  </w:style>
  <w:style w:type="character" w:customStyle="1" w:styleId="BalloonTextChar">
    <w:name w:val="Balloon Text Char"/>
    <w:basedOn w:val="DefaultParagraphFont"/>
    <w:link w:val="BalloonText"/>
    <w:uiPriority w:val="99"/>
    <w:semiHidden/>
    <w:rsid w:val="00D50D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1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50D14"/>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0D14"/>
    <w:rPr>
      <w:rFonts w:ascii="Times New Roman" w:hAnsi="Times New Roman" w:cs="Times New Roman"/>
      <w:b/>
      <w:bCs/>
      <w:sz w:val="36"/>
      <w:szCs w:val="36"/>
    </w:rPr>
  </w:style>
  <w:style w:type="character" w:styleId="Hyperlink">
    <w:name w:val="Hyperlink"/>
    <w:basedOn w:val="DefaultParagraphFont"/>
    <w:uiPriority w:val="99"/>
    <w:semiHidden/>
    <w:unhideWhenUsed/>
    <w:rsid w:val="00D50D14"/>
    <w:rPr>
      <w:color w:val="0000FF"/>
      <w:u w:val="single"/>
    </w:rPr>
  </w:style>
  <w:style w:type="paragraph" w:styleId="NormalWeb">
    <w:name w:val="Normal (Web)"/>
    <w:basedOn w:val="Normal"/>
    <w:uiPriority w:val="99"/>
    <w:unhideWhenUsed/>
    <w:rsid w:val="00D50D14"/>
    <w:pPr>
      <w:spacing w:before="100" w:beforeAutospacing="1" w:after="100" w:afterAutospacing="1"/>
    </w:pPr>
    <w:rPr>
      <w:rFonts w:eastAsiaTheme="minorHAnsi"/>
    </w:rPr>
  </w:style>
  <w:style w:type="character" w:customStyle="1" w:styleId="apple-style-span">
    <w:name w:val="apple-style-span"/>
    <w:basedOn w:val="DefaultParagraphFont"/>
    <w:rsid w:val="00D50D14"/>
  </w:style>
  <w:style w:type="character" w:styleId="Strong">
    <w:name w:val="Strong"/>
    <w:basedOn w:val="DefaultParagraphFont"/>
    <w:uiPriority w:val="22"/>
    <w:qFormat/>
    <w:rsid w:val="00D50D14"/>
    <w:rPr>
      <w:b/>
      <w:bCs/>
    </w:rPr>
  </w:style>
  <w:style w:type="character" w:styleId="Emphasis">
    <w:name w:val="Emphasis"/>
    <w:basedOn w:val="DefaultParagraphFont"/>
    <w:uiPriority w:val="20"/>
    <w:qFormat/>
    <w:rsid w:val="00D50D14"/>
    <w:rPr>
      <w:i/>
      <w:iCs/>
    </w:rPr>
  </w:style>
  <w:style w:type="paragraph" w:styleId="BalloonText">
    <w:name w:val="Balloon Text"/>
    <w:basedOn w:val="Normal"/>
    <w:link w:val="BalloonTextChar"/>
    <w:uiPriority w:val="99"/>
    <w:semiHidden/>
    <w:unhideWhenUsed/>
    <w:rsid w:val="00D50D14"/>
    <w:rPr>
      <w:rFonts w:ascii="Tahoma" w:hAnsi="Tahoma" w:cs="Tahoma"/>
      <w:sz w:val="16"/>
      <w:szCs w:val="16"/>
    </w:rPr>
  </w:style>
  <w:style w:type="character" w:customStyle="1" w:styleId="BalloonTextChar">
    <w:name w:val="Balloon Text Char"/>
    <w:basedOn w:val="DefaultParagraphFont"/>
    <w:link w:val="BalloonText"/>
    <w:uiPriority w:val="99"/>
    <w:semiHidden/>
    <w:rsid w:val="00D50D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mmsend88.com/link.cfm?r=800557068&amp;sid=22959674&amp;m=2513198&amp;u=ACS&amp;j=13310045&amp;s=http://pubs.acs.org/stoken/presspac/presspac/abs/10.1021/sb300128r" TargetMode="External"/><Relationship Id="rId26" Type="http://schemas.openxmlformats.org/officeDocument/2006/relationships/hyperlink" Target="http://www.mmsend88.com/link.cfm?r=800557068&amp;sid=22959677&amp;m=2513198&amp;u=ACS&amp;j=13310045&amp;s=http://pubs.acs.org/stoken/presspac/presspac/full/10.1021/es203388g" TargetMode="External"/><Relationship Id="rId39" Type="http://schemas.openxmlformats.org/officeDocument/2006/relationships/image" Target="media/image12.jpeg"/><Relationship Id="rId21" Type="http://schemas.openxmlformats.org/officeDocument/2006/relationships/image" Target="media/image7.jpeg"/><Relationship Id="rId34" Type="http://schemas.openxmlformats.org/officeDocument/2006/relationships/hyperlink" Target="mailto:floudas@titan.princeton.edu" TargetMode="External"/><Relationship Id="rId42" Type="http://schemas.openxmlformats.org/officeDocument/2006/relationships/hyperlink" Target="mailto:shiina@rs.kagu.tus.ac.jp" TargetMode="External"/><Relationship Id="rId47" Type="http://schemas.openxmlformats.org/officeDocument/2006/relationships/hyperlink" Target="http://www.mmsend88.com/link.cfm?r=800557068&amp;sid=22959685&amp;m=2513198&amp;u=ACS&amp;j=13310045&amp;s=http://portal.acs.org/portal/acs/corg/content?_nfpb=true&amp;_pageLabel=PP_ARTICLEMAIN&amp;node_id=222&amp;content_id=CNBP_031828&amp;use_sec=true&amp;sec_url_var=region1&amp;__uuid=a563a716-754e-4dda-b033-8128b87b7fb7" TargetMode="External"/><Relationship Id="rId50" Type="http://schemas.openxmlformats.org/officeDocument/2006/relationships/hyperlink" Target="http://www.mmsend88.com/link.cfm?r=800557068&amp;sid=22959688&amp;m=2513198&amp;u=ACS&amp;j=13310045&amp;s=http://www.insidescience.org/" TargetMode="External"/><Relationship Id="rId55" Type="http://schemas.openxmlformats.org/officeDocument/2006/relationships/hyperlink" Target="http://www.mmsend88.com/link.cfm?r=800557068&amp;sid=22959691&amp;m=2513198&amp;u=ACS&amp;j=13310045&amp;s=https://twitter.com/signup" TargetMode="External"/><Relationship Id="rId63" Type="http://schemas.openxmlformats.org/officeDocument/2006/relationships/hyperlink" Target="http://www.mmsend88.com/link.cfm?r=800557068&amp;sid=22959697&amp;m=2513198&amp;u=ACS&amp;j=13310045&amp;s=http://portal.acs.org/portal/acs/corg/content?_nfpb=true&amp;_pageLabel=PP_ARTICLEMAIN&amp;node_id=446&amp;content_id=CTD1_018821&amp;use_sec=true&amp;sec_url_var=region1&amp;__uuid=594bce97-0b05-4df7-b759-1a0f9156c5d8" TargetMode="External"/><Relationship Id="rId68" Type="http://schemas.openxmlformats.org/officeDocument/2006/relationships/hyperlink" Target="http://www.mmsend88.com/link.cfm?r=800557068&amp;sid=22959699&amp;m=2513198&amp;u=ACS&amp;j=13310045&amp;s=http://www.bytesizescience.com/index.cfm/2012/5/22/Bytesize-Science-Healing-the-voice-with-synthetic-vocal-cords%20" TargetMode="External"/><Relationship Id="rId76" Type="http://schemas.openxmlformats.org/officeDocument/2006/relationships/hyperlink" Target="http://www.mmsend88.com/link.cfm?r=800557068&amp;sid=22959708&amp;m=2513198&amp;u=ACS&amp;j=13310045&amp;s=http://feeds2.feedburner.com/acs/scienceelements" TargetMode="External"/><Relationship Id="rId7" Type="http://schemas.openxmlformats.org/officeDocument/2006/relationships/hyperlink" Target="mailto:m_woods@acs.org" TargetMode="External"/><Relationship Id="rId71" Type="http://schemas.openxmlformats.org/officeDocument/2006/relationships/image" Target="http://images.magnetmail.net/images/clients/ACS/Bytesizelogo(1).jpg" TargetMode="External"/><Relationship Id="rId2" Type="http://schemas.microsoft.com/office/2007/relationships/stylesWithEffects" Target="stylesWithEffects.xml"/><Relationship Id="rId16" Type="http://schemas.openxmlformats.org/officeDocument/2006/relationships/image" Target="media/image5.jpeg"/><Relationship Id="rId29" Type="http://schemas.openxmlformats.org/officeDocument/2006/relationships/hyperlink" Target="http://www.mmsend88.com/link.cfm?r=800557068&amp;sid=22959678&amp;m=2513198&amp;u=ACS&amp;j=13310045&amp;s=http://www.nsf.gov/" TargetMode="External"/><Relationship Id="rId11" Type="http://schemas.openxmlformats.org/officeDocument/2006/relationships/hyperlink" Target="http://www.mmsend88.com/link.cfm?r=800557068&amp;sid=23011189&amp;m=2513198&amp;u=ACS&amp;j=13310045&amp;s=https://www.facebook.com/pages/American-Chemical-Society-Press-Room/130342583687829" TargetMode="External"/><Relationship Id="rId24" Type="http://schemas.openxmlformats.org/officeDocument/2006/relationships/hyperlink" Target="http://www.mmsend88.com/link.cfm?r=800557068&amp;sid=23011191&amp;m=2513198&amp;u=ACS&amp;j=13310045&amp;s=http://web.1.c2.audiovideoweb.com/1c2web3536/030613nanolettershires.jpg" TargetMode="External"/><Relationship Id="rId32" Type="http://schemas.openxmlformats.org/officeDocument/2006/relationships/hyperlink" Target="http://www.mmsend88.com/link.cfm?r=800557068&amp;sid=23011193&amp;m=2513198&amp;u=ACS&amp;j=13310045&amp;s=http://web.1.c2.audiovideoweb.com/1c2web3536/030613iechemresearchhires.jpg" TargetMode="External"/><Relationship Id="rId37" Type="http://schemas.openxmlformats.org/officeDocument/2006/relationships/image" Target="media/image11.jpeg"/><Relationship Id="rId40" Type="http://schemas.openxmlformats.org/officeDocument/2006/relationships/hyperlink" Target="http://www.mmsend88.com/link.cfm?r=800557068&amp;sid=23011194&amp;m=2513198&amp;u=ACS&amp;j=13310045&amp;s=http://web.1.c2.audiovideoweb.com/1c2web3536/030613medichemhires.jpg" TargetMode="External"/><Relationship Id="rId45" Type="http://schemas.openxmlformats.org/officeDocument/2006/relationships/hyperlink" Target="http://www.mmsend88.com/link.cfm?r=800557068&amp;sid=23011196&amp;m=2513198&amp;u=ACS&amp;j=13310045&amp;s=http://cenm.ag/skulls" TargetMode="External"/><Relationship Id="rId53" Type="http://schemas.openxmlformats.org/officeDocument/2006/relationships/hyperlink" Target="http://www.mmsend88.com/link.cfm?r=800557068&amp;sid=22959689&amp;m=2513198&amp;u=ACS&amp;j=13310045&amp;s=https://communities.acs.org/community/science/science_news" TargetMode="External"/><Relationship Id="rId58" Type="http://schemas.openxmlformats.org/officeDocument/2006/relationships/hyperlink" Target="http://www.mmsend88.com/link.cfm?r=800557068&amp;sid=22959694&amp;m=2513198&amp;u=ACS&amp;j=13310045&amp;s=http://centralscience.org" TargetMode="External"/><Relationship Id="rId66" Type="http://schemas.openxmlformats.org/officeDocument/2006/relationships/hyperlink" Target="http://www.mmsend88.com/link.cfm?r=800557068&amp;sid=22959698&amp;m=2513198&amp;u=ACS&amp;j=13310045&amp;s=http://www.bytesizescience.com/index.cfm/2012/2/22/The-Periodic-Table-Table-Featuring-Theo-Gray" TargetMode="External"/><Relationship Id="rId74" Type="http://schemas.openxmlformats.org/officeDocument/2006/relationships/image" Target="media/image18.jpeg"/><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www.mmsend88.com/link.cfm?r=800557068&amp;sid=22959696&amp;m=2513198&amp;u=ACS&amp;j=13310045&amp;s=http://portal.acs.org/portal/acs/corg/content?_nfpb=true&amp;_pageLabel=PP_ARTICLEMAIN&amp;node_id=1355&amp;content_id=CNBP_028033&amp;use_sec=true&amp;sec_url_var=region1&amp;__uuid=e8e6ee76-0abe-4e78-84c4-3717c995c65e" TargetMode="External"/><Relationship Id="rId10" Type="http://schemas.openxmlformats.org/officeDocument/2006/relationships/image" Target="media/image2.png"/><Relationship Id="rId19" Type="http://schemas.openxmlformats.org/officeDocument/2006/relationships/hyperlink" Target="mailto:peje@life.ku.dk" TargetMode="External"/><Relationship Id="rId31" Type="http://schemas.openxmlformats.org/officeDocument/2006/relationships/image" Target="media/image10.jpeg"/><Relationship Id="rId44" Type="http://schemas.openxmlformats.org/officeDocument/2006/relationships/hyperlink" Target="http://www.mmsend88.com/link.cfm?r=800557068&amp;sid=23011195&amp;m=2513198&amp;u=ACS&amp;j=13310045&amp;s=http://web.1.c2.audiovideoweb.com/1c2web3536/09109CENcover.jpg" TargetMode="External"/><Relationship Id="rId52" Type="http://schemas.openxmlformats.org/officeDocument/2006/relationships/hyperlink" Target="mailto:newsroom@acs.org" TargetMode="External"/><Relationship Id="rId60" Type="http://schemas.openxmlformats.org/officeDocument/2006/relationships/image" Target="media/image14.jpeg"/><Relationship Id="rId65" Type="http://schemas.openxmlformats.org/officeDocument/2006/relationships/image" Target="media/image16.png"/><Relationship Id="rId73" Type="http://schemas.openxmlformats.org/officeDocument/2006/relationships/hyperlink" Target="http://www.mmsend88.com/link.cfm?r=800557068&amp;sid=22959706&amp;m=2513198&amp;u=ACS&amp;j=13310045&amp;s=http://www.acs.org/GlobalChallenges" TargetMode="External"/><Relationship Id="rId78" Type="http://schemas.openxmlformats.org/officeDocument/2006/relationships/image" Target="http://images.magnetmail.net/images/clients/ACS/scienceelements_02_150.gif" TargetMode="External"/><Relationship Id="rId4" Type="http://schemas.openxmlformats.org/officeDocument/2006/relationships/webSettings" Target="webSettings.xml"/><Relationship Id="rId9" Type="http://schemas.openxmlformats.org/officeDocument/2006/relationships/hyperlink" Target="http://www.mmsend88.com/link.cfm?r=800557068&amp;sid=23011188&amp;m=2513198&amp;u=ACS&amp;j=13310045&amp;s=https://twitter.com/ACSpressroom" TargetMode="External"/><Relationship Id="rId14" Type="http://schemas.openxmlformats.org/officeDocument/2006/relationships/hyperlink" Target="http://www.mmsend88.com/link.cfm?r=800557068&amp;sid=22959672&amp;m=2513198&amp;u=ACS&amp;j=13310045&amp;s=http://veluxfoundations.dk/C12576AB00426565/0/4C05C456014EDFD5C1256E9F00371B87?OpenDocument" TargetMode="External"/><Relationship Id="rId22" Type="http://schemas.openxmlformats.org/officeDocument/2006/relationships/hyperlink" Target="http://www.mmsend88.com/link.cfm?r=800557068&amp;sid=22966558&amp;m=2513198&amp;u=ACS&amp;j=13310045&amp;s=http://web.1.c2.audiovideoweb.com/1c2web3536/030613naturalinsulatorhires.jpg" TargetMode="External"/><Relationship Id="rId27" Type="http://schemas.openxmlformats.org/officeDocument/2006/relationships/hyperlink" Target="mailto:p.gehring@fkf.mpg.de" TargetMode="External"/><Relationship Id="rId30" Type="http://schemas.openxmlformats.org/officeDocument/2006/relationships/hyperlink" Target="http://www.mmsend88.com/link.cfm?r=800557068&amp;sid=22959679&amp;m=2513198&amp;u=ACS&amp;j=13310045&amp;s=http://english.cas.cn/" TargetMode="External"/><Relationship Id="rId35" Type="http://schemas.openxmlformats.org/officeDocument/2006/relationships/hyperlink" Target="mailto:xxiao@home.ipe.ac.cn" TargetMode="External"/><Relationship Id="rId43" Type="http://schemas.openxmlformats.org/officeDocument/2006/relationships/image" Target="media/image13.jpeg"/><Relationship Id="rId48" Type="http://schemas.openxmlformats.org/officeDocument/2006/relationships/hyperlink" Target="http://www.mmsend88.com/link.cfm?r=800557068&amp;sid=22959686&amp;m=2513198&amp;u=ACS&amp;j=13310045&amp;s=http://www.eurekalert.org/acsmeet.php" TargetMode="External"/><Relationship Id="rId56" Type="http://schemas.openxmlformats.org/officeDocument/2006/relationships/hyperlink" Target="http://www.mmsend88.com/link.cfm?r=800557068&amp;sid=22959692&amp;m=2513198&amp;u=ACS&amp;j=13310045&amp;s=http://twitter.com/ACSpressroom" TargetMode="External"/><Relationship Id="rId64" Type="http://schemas.openxmlformats.org/officeDocument/2006/relationships/hyperlink" Target="mailto:m_bernstein@acs.org" TargetMode="External"/><Relationship Id="rId69" Type="http://schemas.openxmlformats.org/officeDocument/2006/relationships/hyperlink" Target="http://www.mmsend88.com/link.cfm?r=800557068&amp;sid=22959703&amp;m=2513198&amp;u=ACS&amp;j=13310045&amp;s=http://phobos.apple.com/WebObjects/MZStore.woa/wa/viewPodcast?id=266670954" TargetMode="External"/><Relationship Id="rId77" Type="http://schemas.openxmlformats.org/officeDocument/2006/relationships/hyperlink" Target="http://www.mmsend88.com/link.cfm?r=800557068&amp;sid=22959709&amp;m=2513198&amp;u=ACS&amp;j=13310045&amp;s=http://www.facebook.com/pages/Science-Elements/135606971011"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23011197&amp;m=2513198&amp;u=ACS&amp;j=13310045&amp;s=http://www.youtube.com/watch?v=wJvJAt0RLMk" TargetMode="External"/><Relationship Id="rId72" Type="http://schemas.openxmlformats.org/officeDocument/2006/relationships/hyperlink" Target="http://www.mmsend88.com/link.cfm?r=800557068&amp;sid=22959705&amp;m=2513198&amp;u=ACS&amp;j=13310045&amp;s=http://itunes.apple.com/WebObjects/MZStore.woa/wa/viewPodcast?id=28362750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msend88.com/link.cfm?r=800557068&amp;sid=23011190&amp;m=2513198&amp;u=ACS&amp;j=13310045&amp;s=http://web.1.c2.audiovideoweb.com/1c2web3536/030613acssynthetbiolhires.jpg" TargetMode="External"/><Relationship Id="rId25" Type="http://schemas.openxmlformats.org/officeDocument/2006/relationships/hyperlink" Target="http://www.mmsend88.com/link.cfm?r=800557068&amp;sid=23011192&amp;m=2513198&amp;u=ACS&amp;j=13310045&amp;s=http://pubs.acs.org/stoken/presspac/presspac/abs/10.1021/nl304583m" TargetMode="External"/><Relationship Id="rId33" Type="http://schemas.openxmlformats.org/officeDocument/2006/relationships/hyperlink" Target="http://www.mmsend88.com/link.cfm?r=800557068&amp;sid=22959680&amp;m=2513198&amp;u=ACS&amp;j=13310045&amp;s=http://pubs.acs.org/stoken/presspac/presspac/abs/10.1021/ie3034703" TargetMode="External"/><Relationship Id="rId38" Type="http://schemas.openxmlformats.org/officeDocument/2006/relationships/hyperlink" Target="http://www.mmsend88.com/link.cfm?r=800557068&amp;sid=22959681&amp;m=2513198&amp;u=ACS&amp;j=13310045&amp;s=http://www.mhlw.go.jp/english/" TargetMode="External"/><Relationship Id="rId46" Type="http://schemas.openxmlformats.org/officeDocument/2006/relationships/hyperlink" Target="http://www.mmsend88.com/link.cfm?r=800557068&amp;sid=22959684&amp;m=2513198&amp;u=ACS&amp;j=13310045&amp;s=https://www.xpressreg.net/register/acsa043/media/reginfo.asp" TargetMode="External"/><Relationship Id="rId59" Type="http://schemas.openxmlformats.org/officeDocument/2006/relationships/hyperlink" Target="http://www.mmsend88.com/link.cfm?r=800557068&amp;sid=22959695&amp;m=2513198&amp;u=ACS&amp;j=13310045&amp;s=http://portal.acs.org/portal/acs/corg/content?_nfpb=true&amp;_pageLabel=PP_NEWSRELEASES&amp;node_id=222&amp;use_sec=false&amp;sec_url_var=region1&amp;__uuid=50b5ab93-801d-4d0d-868f-b9507ff9d709" TargetMode="External"/><Relationship Id="rId67" Type="http://schemas.openxmlformats.org/officeDocument/2006/relationships/image" Target="media/image17.jpeg"/><Relationship Id="rId20" Type="http://schemas.openxmlformats.org/officeDocument/2006/relationships/image" Target="media/image6.gif"/><Relationship Id="rId41" Type="http://schemas.openxmlformats.org/officeDocument/2006/relationships/hyperlink" Target="http://www.mmsend88.com/link.cfm?r=800557068&amp;sid=22959682&amp;m=2513198&amp;u=ACS&amp;j=13310045&amp;s=http://pubs.acs.org/stoken/presspac/presspac/full/10.1021/jm301695c" TargetMode="External"/><Relationship Id="rId54" Type="http://schemas.openxmlformats.org/officeDocument/2006/relationships/hyperlink" Target="http://www.mmsend88.com/link.cfm?r=800557068&amp;sid=22959690&amp;m=2513198&amp;u=ACS&amp;j=13310045&amp;s=http://www.bytesizescience.com" TargetMode="External"/><Relationship Id="rId62" Type="http://schemas.openxmlformats.org/officeDocument/2006/relationships/image" Target="media/image15.png"/><Relationship Id="rId70" Type="http://schemas.openxmlformats.org/officeDocument/2006/relationships/hyperlink" Target="http://www.mmsend88.com/link.cfm?r=800557068&amp;sid=22959704&amp;m=2513198&amp;u=ACS&amp;j=13310045&amp;s=http://feeds.feedburner.com/BytesizeScience" TargetMode="External"/><Relationship Id="rId75" Type="http://schemas.openxmlformats.org/officeDocument/2006/relationships/hyperlink" Target="http://www.mmsend88.com/link.cfm?r=800557068&amp;sid=22959707&amp;m=2513198&amp;u=ACS&amp;j=13310045&amp;s=http://itunes.apple.com/WebObjects/MZStore.woa/wa/viewPodcast?id=259674986" TargetMode="External"/><Relationship Id="rId1" Type="http://schemas.openxmlformats.org/officeDocument/2006/relationships/styles" Target="styles.xml"/><Relationship Id="rId6" Type="http://schemas.openxmlformats.org/officeDocument/2006/relationships/hyperlink" Target="http://www.mmsend88.com/link.cfm?r=800557068&amp;sid=22959669&amp;m=2513198&amp;u=ACS&amp;j=13310045&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22959673&amp;m=2513198&amp;u=ACS&amp;j=13310045&amp;s=http://fivu.dk/en/the-minister-and-the-ministry/organisation/the-danish-agency-for-science-technology-and-innovation"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mailto:shiina@rs.kagu.tus.ac.jp" TargetMode="External"/><Relationship Id="rId49" Type="http://schemas.openxmlformats.org/officeDocument/2006/relationships/hyperlink" Target="http://www.mmsend88.com/link.cfm?r=800557068&amp;sid=22959687&amp;m=2513198&amp;u=ACS&amp;j=13310045&amp;s=http://www.ustream.tv/channel/acslive%20" TargetMode="External"/><Relationship Id="rId57" Type="http://schemas.openxmlformats.org/officeDocument/2006/relationships/hyperlink" Target="http://www.mmsend88.com/link.cfm?r=800557068&amp;sid=22959693&amp;m=2513198&amp;u=ACS&amp;j=13310045&amp;s=http://twitter.com/cen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Bryant</dc:creator>
  <cp:lastModifiedBy>Sherry Bryant</cp:lastModifiedBy>
  <cp:revision>1</cp:revision>
  <dcterms:created xsi:type="dcterms:W3CDTF">2013-03-13T15:14:00Z</dcterms:created>
  <dcterms:modified xsi:type="dcterms:W3CDTF">2013-03-13T15:15:00Z</dcterms:modified>
</cp:coreProperties>
</file>