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E405264" w14:textId="26B31E52" w:rsidR="00D52B71" w:rsidRPr="00A2582F" w:rsidRDefault="003A09D2" w:rsidP="008743A5">
      <w:pPr>
        <w:widowControl w:val="0"/>
        <w:spacing w:after="0" w:line="240" w:lineRule="auto"/>
        <w:jc w:val="center"/>
        <w:rPr>
          <w:rFonts w:asciiTheme="minorHAnsi" w:hAnsiTheme="minorHAnsi"/>
          <w:b/>
          <w:bCs/>
          <w:color w:val="E03338"/>
          <w:sz w:val="40"/>
          <w:szCs w:val="40"/>
          <w:lang w:val="es-CO"/>
          <w14:ligatures w14:val="none"/>
        </w:rPr>
      </w:pPr>
      <w:r>
        <w:rPr>
          <w:rFonts w:asciiTheme="minorHAnsi" w:hAnsiTheme="minorHAnsi"/>
          <w:b/>
          <w:bCs/>
          <w:color w:val="E03338"/>
          <w:sz w:val="40"/>
          <w:szCs w:val="40"/>
          <w:lang w:val="es-ES"/>
          <w14:ligatures w14:val="none"/>
        </w:rPr>
        <w:t xml:space="preserve">Ácidos o bases: </w:t>
      </w:r>
      <w:bookmarkStart w:id="0" w:name="_GoBack"/>
      <w:bookmarkEnd w:id="0"/>
      <w:r w:rsidR="00D52B71" w:rsidRPr="00A2582F">
        <w:rPr>
          <w:rFonts w:asciiTheme="minorHAnsi" w:hAnsiTheme="minorHAnsi"/>
          <w:b/>
          <w:bCs/>
          <w:color w:val="E03338"/>
          <w:sz w:val="40"/>
          <w:szCs w:val="40"/>
          <w:lang w:val="es-CO"/>
          <w14:ligatures w14:val="none"/>
        </w:rPr>
        <w:t>El pH de nuestro planeta</w:t>
      </w:r>
    </w:p>
    <w:p w14:paraId="64A5B0E0" w14:textId="77777777" w:rsidR="00D52B71" w:rsidRPr="00A2582F" w:rsidRDefault="00D52B71" w:rsidP="008743A5">
      <w:pPr>
        <w:widowControl w:val="0"/>
        <w:spacing w:after="0" w:line="240" w:lineRule="auto"/>
        <w:jc w:val="both"/>
        <w:rPr>
          <w:rFonts w:asciiTheme="minorHAnsi" w:hAnsiTheme="minorHAnsi"/>
          <w:sz w:val="24"/>
          <w:szCs w:val="24"/>
          <w:lang w:val="es-CO"/>
          <w14:ligatures w14:val="none"/>
        </w:rPr>
      </w:pPr>
      <w:r w:rsidRPr="00A2582F">
        <w:rPr>
          <w:rFonts w:asciiTheme="minorHAnsi" w:hAnsiTheme="minorHAnsi"/>
          <w:sz w:val="24"/>
          <w:szCs w:val="24"/>
          <w:lang w:val="es-CO"/>
          <w14:ligatures w14:val="none"/>
        </w:rPr>
        <w:t> </w:t>
      </w:r>
    </w:p>
    <w:p w14:paraId="437F6674" w14:textId="77777777" w:rsidR="00D52B71" w:rsidRPr="00A2582F" w:rsidRDefault="00D52B71" w:rsidP="008743A5">
      <w:pPr>
        <w:widowControl w:val="0"/>
        <w:spacing w:after="0" w:line="240" w:lineRule="auto"/>
        <w:jc w:val="both"/>
        <w:rPr>
          <w:rFonts w:asciiTheme="minorHAnsi" w:hAnsiTheme="minorHAnsi"/>
          <w:color w:val="252538"/>
          <w:kern w:val="24"/>
          <w:sz w:val="24"/>
          <w:szCs w:val="24"/>
          <w:lang w:val="es-CO"/>
          <w14:ligatures w14:val="none"/>
        </w:rPr>
      </w:pPr>
      <w:r w:rsidRPr="00A2582F">
        <w:rPr>
          <w:rFonts w:asciiTheme="minorHAnsi" w:hAnsiTheme="minorHAnsi"/>
          <w:color w:val="252538"/>
          <w:kern w:val="24"/>
          <w:sz w:val="24"/>
          <w:szCs w:val="24"/>
          <w:lang w:val="es-CO"/>
          <w14:ligatures w14:val="none"/>
        </w:rPr>
        <w:t>Este ejercicio consistirá en medir el pH (acidez) de una muestra de agua local. El pH es un número que permite comparar diferentes muestras de agua. Así podrás comparar tus resultados con los de otras escuelas del mundo.</w:t>
      </w:r>
    </w:p>
    <w:p w14:paraId="098A4B42" w14:textId="77777777" w:rsidR="00D52B71" w:rsidRPr="00A2582F" w:rsidRDefault="00D52B71" w:rsidP="008743A5">
      <w:pPr>
        <w:widowControl w:val="0"/>
        <w:spacing w:after="0" w:line="240" w:lineRule="auto"/>
        <w:jc w:val="both"/>
        <w:rPr>
          <w:rFonts w:asciiTheme="minorHAnsi" w:hAnsiTheme="minorHAnsi"/>
          <w:sz w:val="24"/>
          <w:szCs w:val="24"/>
          <w:lang w:val="es-CO"/>
          <w14:ligatures w14:val="none"/>
        </w:rPr>
      </w:pPr>
      <w:r w:rsidRPr="00A2582F">
        <w:rPr>
          <w:rFonts w:asciiTheme="minorHAnsi" w:hAnsiTheme="minorHAnsi"/>
          <w:sz w:val="24"/>
          <w:szCs w:val="24"/>
          <w:lang w:val="es-CO"/>
          <w14:ligatures w14:val="none"/>
        </w:rPr>
        <w:t> </w:t>
      </w:r>
    </w:p>
    <w:p w14:paraId="1975D1A9" w14:textId="77777777" w:rsidR="00D52B71" w:rsidRPr="00A2582F" w:rsidRDefault="00D52B71" w:rsidP="008743A5">
      <w:pPr>
        <w:widowControl w:val="0"/>
        <w:spacing w:after="0" w:line="240" w:lineRule="auto"/>
        <w:jc w:val="both"/>
        <w:rPr>
          <w:rFonts w:asciiTheme="minorHAnsi" w:hAnsiTheme="minorHAnsi"/>
          <w:b/>
          <w:bCs/>
          <w:color w:val="252538"/>
          <w:kern w:val="24"/>
          <w:sz w:val="28"/>
          <w:szCs w:val="24"/>
          <w:lang w:val="es-CO"/>
          <w14:ligatures w14:val="none"/>
        </w:rPr>
      </w:pPr>
      <w:r w:rsidRPr="00A2582F">
        <w:rPr>
          <w:rFonts w:asciiTheme="minorHAnsi" w:hAnsiTheme="minorHAnsi"/>
          <w:b/>
          <w:bCs/>
          <w:color w:val="252538"/>
          <w:kern w:val="24"/>
          <w:sz w:val="28"/>
          <w:szCs w:val="24"/>
          <w:lang w:val="es-CO"/>
          <w14:ligatures w14:val="none"/>
        </w:rPr>
        <w:t xml:space="preserve">Materiales </w:t>
      </w:r>
    </w:p>
    <w:p w14:paraId="57F8FA17" w14:textId="77777777" w:rsidR="00D52B71" w:rsidRPr="00A2582F" w:rsidRDefault="00D52B71" w:rsidP="008743A5">
      <w:pPr>
        <w:pStyle w:val="ListParagraph"/>
        <w:widowControl w:val="0"/>
        <w:numPr>
          <w:ilvl w:val="0"/>
          <w:numId w:val="1"/>
        </w:numPr>
        <w:spacing w:after="0" w:line="240" w:lineRule="auto"/>
        <w:jc w:val="both"/>
        <w:rPr>
          <w:rFonts w:asciiTheme="minorHAnsi" w:hAnsiTheme="minorHAnsi"/>
          <w:sz w:val="24"/>
          <w:szCs w:val="24"/>
          <w:lang w:val="es-CO"/>
          <w14:ligatures w14:val="none"/>
        </w:rPr>
      </w:pPr>
      <w:r w:rsidRPr="00A2582F">
        <w:rPr>
          <w:rFonts w:asciiTheme="minorHAnsi" w:hAnsiTheme="minorHAnsi"/>
          <w:sz w:val="24"/>
          <w:szCs w:val="24"/>
          <w:lang w:val="es-CO"/>
          <w14:ligatures w14:val="none"/>
        </w:rPr>
        <w:t>Muestras de agua (mar, río, lago, etc.)</w:t>
      </w:r>
    </w:p>
    <w:p w14:paraId="059F18F4" w14:textId="77777777" w:rsidR="00D52B71" w:rsidRPr="00A2582F" w:rsidRDefault="00D52B71" w:rsidP="008743A5">
      <w:pPr>
        <w:pStyle w:val="ListParagraph"/>
        <w:widowControl w:val="0"/>
        <w:numPr>
          <w:ilvl w:val="0"/>
          <w:numId w:val="1"/>
        </w:numPr>
        <w:spacing w:after="0" w:line="240" w:lineRule="auto"/>
        <w:jc w:val="both"/>
        <w:rPr>
          <w:rFonts w:asciiTheme="minorHAnsi" w:hAnsiTheme="minorHAnsi"/>
          <w:sz w:val="24"/>
          <w:szCs w:val="24"/>
          <w:lang w:val="es-CO"/>
          <w14:ligatures w14:val="none"/>
        </w:rPr>
      </w:pPr>
      <w:r w:rsidRPr="00A2582F">
        <w:rPr>
          <w:rFonts w:asciiTheme="minorHAnsi" w:hAnsiTheme="minorHAnsi"/>
          <w:sz w:val="24"/>
          <w:szCs w:val="24"/>
          <w:lang w:val="es-CO"/>
          <w14:ligatures w14:val="none"/>
        </w:rPr>
        <w:t xml:space="preserve">Indicadores </w:t>
      </w:r>
    </w:p>
    <w:p w14:paraId="438CFEE4" w14:textId="77777777" w:rsidR="00D52B71" w:rsidRPr="00A2582F" w:rsidRDefault="00D52B71" w:rsidP="008743A5">
      <w:pPr>
        <w:pStyle w:val="ListParagraph"/>
        <w:widowControl w:val="0"/>
        <w:numPr>
          <w:ilvl w:val="1"/>
          <w:numId w:val="1"/>
        </w:numPr>
        <w:spacing w:after="0" w:line="240" w:lineRule="auto"/>
        <w:jc w:val="both"/>
        <w:rPr>
          <w:rFonts w:asciiTheme="minorHAnsi" w:hAnsiTheme="minorHAnsi"/>
          <w:sz w:val="24"/>
          <w:szCs w:val="24"/>
          <w:lang w:val="es-CO"/>
          <w14:ligatures w14:val="none"/>
        </w:rPr>
      </w:pPr>
      <w:proofErr w:type="spellStart"/>
      <w:r w:rsidRPr="00A2582F">
        <w:rPr>
          <w:rFonts w:asciiTheme="minorHAnsi" w:hAnsiTheme="minorHAnsi"/>
          <w:sz w:val="24"/>
          <w:szCs w:val="24"/>
          <w:lang w:val="es-CO"/>
          <w14:ligatures w14:val="none"/>
        </w:rPr>
        <w:t>bromotimol</w:t>
      </w:r>
      <w:proofErr w:type="spellEnd"/>
      <w:r w:rsidRPr="00A2582F">
        <w:rPr>
          <w:rFonts w:asciiTheme="minorHAnsi" w:hAnsiTheme="minorHAnsi"/>
          <w:sz w:val="24"/>
          <w:szCs w:val="24"/>
          <w:lang w:val="es-CO"/>
          <w14:ligatures w14:val="none"/>
        </w:rPr>
        <w:t xml:space="preserve"> azul </w:t>
      </w:r>
    </w:p>
    <w:p w14:paraId="131B37CA" w14:textId="4DA5219B" w:rsidR="00D52B71" w:rsidRPr="00A2582F" w:rsidRDefault="00D52B71" w:rsidP="008743A5">
      <w:pPr>
        <w:pStyle w:val="ListParagraph"/>
        <w:widowControl w:val="0"/>
        <w:numPr>
          <w:ilvl w:val="1"/>
          <w:numId w:val="1"/>
        </w:numPr>
        <w:spacing w:after="0" w:line="240" w:lineRule="auto"/>
        <w:jc w:val="both"/>
        <w:rPr>
          <w:rFonts w:asciiTheme="minorHAnsi" w:hAnsiTheme="minorHAnsi"/>
          <w:sz w:val="24"/>
          <w:szCs w:val="24"/>
          <w:lang w:val="es-CO"/>
          <w14:ligatures w14:val="none"/>
        </w:rPr>
      </w:pPr>
      <w:r w:rsidRPr="00A2582F">
        <w:rPr>
          <w:rFonts w:asciiTheme="minorHAnsi" w:hAnsiTheme="minorHAnsi"/>
          <w:sz w:val="24"/>
          <w:szCs w:val="24"/>
          <w:lang w:val="es-CO"/>
          <w14:ligatures w14:val="none"/>
        </w:rPr>
        <w:t>m-</w:t>
      </w:r>
      <w:proofErr w:type="spellStart"/>
      <w:r w:rsidRPr="00A2582F">
        <w:rPr>
          <w:rFonts w:asciiTheme="minorHAnsi" w:hAnsiTheme="minorHAnsi"/>
          <w:sz w:val="24"/>
          <w:szCs w:val="24"/>
          <w:lang w:val="es-CO"/>
          <w14:ligatures w14:val="none"/>
        </w:rPr>
        <w:t>cresol</w:t>
      </w:r>
      <w:proofErr w:type="spellEnd"/>
      <w:r w:rsidRPr="00A2582F">
        <w:rPr>
          <w:rFonts w:asciiTheme="minorHAnsi" w:hAnsiTheme="minorHAnsi"/>
          <w:sz w:val="24"/>
          <w:szCs w:val="24"/>
          <w:lang w:val="es-CO"/>
          <w14:ligatures w14:val="none"/>
        </w:rPr>
        <w:t xml:space="preserve"> púrpura</w:t>
      </w:r>
    </w:p>
    <w:p w14:paraId="1637F463" w14:textId="53070742" w:rsidR="00D52B71" w:rsidRPr="00A2582F" w:rsidRDefault="00D52B71" w:rsidP="008743A5">
      <w:pPr>
        <w:pStyle w:val="ListParagraph"/>
        <w:widowControl w:val="0"/>
        <w:numPr>
          <w:ilvl w:val="0"/>
          <w:numId w:val="1"/>
        </w:numPr>
        <w:spacing w:after="0" w:line="240" w:lineRule="auto"/>
        <w:jc w:val="both"/>
        <w:rPr>
          <w:rFonts w:asciiTheme="minorHAnsi" w:hAnsiTheme="minorHAnsi"/>
          <w:sz w:val="24"/>
          <w:szCs w:val="24"/>
          <w:lang w:val="es-CO"/>
          <w14:ligatures w14:val="none"/>
        </w:rPr>
      </w:pPr>
      <w:r w:rsidRPr="00A2582F">
        <w:rPr>
          <w:rFonts w:asciiTheme="minorHAnsi" w:hAnsiTheme="minorHAnsi"/>
          <w:sz w:val="24"/>
          <w:szCs w:val="24"/>
          <w:lang w:val="es-CO"/>
          <w14:ligatures w14:val="none"/>
        </w:rPr>
        <w:t xml:space="preserve">6 </w:t>
      </w:r>
      <w:r w:rsidR="002C20F3" w:rsidRPr="00A2582F">
        <w:rPr>
          <w:rFonts w:asciiTheme="minorHAnsi" w:hAnsiTheme="minorHAnsi"/>
          <w:sz w:val="24"/>
          <w:szCs w:val="24"/>
          <w:lang w:val="es-CO"/>
          <w14:ligatures w14:val="none"/>
        </w:rPr>
        <w:t>v</w:t>
      </w:r>
      <w:r w:rsidRPr="00A2582F">
        <w:rPr>
          <w:rFonts w:asciiTheme="minorHAnsi" w:hAnsiTheme="minorHAnsi"/>
          <w:sz w:val="24"/>
          <w:szCs w:val="24"/>
          <w:lang w:val="es-CO"/>
          <w14:ligatures w14:val="none"/>
        </w:rPr>
        <w:t>asos (3 oz)</w:t>
      </w:r>
    </w:p>
    <w:p w14:paraId="7BA72FAF" w14:textId="77777777" w:rsidR="00D52B71" w:rsidRPr="00A2582F" w:rsidRDefault="00D52B71" w:rsidP="008743A5">
      <w:pPr>
        <w:pStyle w:val="ListParagraph"/>
        <w:widowControl w:val="0"/>
        <w:numPr>
          <w:ilvl w:val="0"/>
          <w:numId w:val="1"/>
        </w:numPr>
        <w:spacing w:after="0" w:line="240" w:lineRule="auto"/>
        <w:jc w:val="both"/>
        <w:rPr>
          <w:rFonts w:asciiTheme="minorHAnsi" w:hAnsiTheme="minorHAnsi"/>
          <w:sz w:val="24"/>
          <w:szCs w:val="24"/>
          <w:lang w:val="es-CO"/>
          <w14:ligatures w14:val="none"/>
        </w:rPr>
      </w:pPr>
      <w:r w:rsidRPr="00A2582F">
        <w:rPr>
          <w:rFonts w:asciiTheme="minorHAnsi" w:hAnsiTheme="minorHAnsi"/>
          <w:sz w:val="24"/>
          <w:szCs w:val="24"/>
          <w:lang w:val="es-CO"/>
          <w14:ligatures w14:val="none"/>
        </w:rPr>
        <w:t>Goteros</w:t>
      </w:r>
    </w:p>
    <w:p w14:paraId="57DD55D7" w14:textId="77777777" w:rsidR="00D52B71" w:rsidRPr="00A2582F" w:rsidRDefault="00D52B71" w:rsidP="008743A5">
      <w:pPr>
        <w:widowControl w:val="0"/>
        <w:spacing w:after="0" w:line="240" w:lineRule="auto"/>
        <w:jc w:val="both"/>
        <w:rPr>
          <w:rFonts w:asciiTheme="minorHAnsi" w:hAnsiTheme="minorHAnsi"/>
          <w:sz w:val="24"/>
          <w:szCs w:val="24"/>
          <w:lang w:val="es-CO"/>
          <w14:ligatures w14:val="none"/>
        </w:rPr>
      </w:pPr>
      <w:r w:rsidRPr="00A2582F">
        <w:rPr>
          <w:rFonts w:asciiTheme="minorHAnsi" w:hAnsiTheme="minorHAnsi"/>
          <w:sz w:val="24"/>
          <w:szCs w:val="24"/>
          <w:lang w:val="es-CO"/>
          <w14:ligatures w14:val="none"/>
        </w:rPr>
        <w:t> </w:t>
      </w:r>
    </w:p>
    <w:p w14:paraId="61331051" w14:textId="64983D88" w:rsidR="00D52B71" w:rsidRPr="00A2582F" w:rsidRDefault="00D52B71" w:rsidP="008743A5">
      <w:pPr>
        <w:widowControl w:val="0"/>
        <w:spacing w:after="0" w:line="240" w:lineRule="auto"/>
        <w:jc w:val="both"/>
        <w:rPr>
          <w:rFonts w:asciiTheme="minorHAnsi" w:hAnsiTheme="minorHAnsi"/>
          <w:i/>
          <w:iCs/>
          <w:color w:val="252538"/>
          <w:kern w:val="24"/>
          <w:sz w:val="24"/>
          <w:szCs w:val="24"/>
          <w:lang w:val="es-CO"/>
          <w14:ligatures w14:val="none"/>
        </w:rPr>
      </w:pPr>
      <w:r w:rsidRPr="00A2582F">
        <w:rPr>
          <w:rFonts w:asciiTheme="minorHAnsi" w:hAnsiTheme="minorHAnsi"/>
          <w:i/>
          <w:iCs/>
          <w:color w:val="252538"/>
          <w:kern w:val="24"/>
          <w:sz w:val="24"/>
          <w:szCs w:val="24"/>
          <w:lang w:val="es-CO"/>
          <w14:ligatures w14:val="none"/>
        </w:rPr>
        <w:t>Nota: Muestras de agua: Las muestras podrán guardarse en botellas de plástico (con 1</w:t>
      </w:r>
      <w:r w:rsidR="005A5BD0" w:rsidRPr="00A2582F">
        <w:rPr>
          <w:rFonts w:asciiTheme="minorHAnsi" w:hAnsiTheme="minorHAnsi"/>
          <w:i/>
          <w:iCs/>
          <w:color w:val="252538"/>
          <w:kern w:val="24"/>
          <w:sz w:val="24"/>
          <w:szCs w:val="24"/>
          <w:lang w:val="es-CO"/>
          <w14:ligatures w14:val="none"/>
        </w:rPr>
        <w:t>,</w:t>
      </w:r>
      <w:r w:rsidRPr="00A2582F">
        <w:rPr>
          <w:rFonts w:asciiTheme="minorHAnsi" w:hAnsiTheme="minorHAnsi"/>
          <w:i/>
          <w:iCs/>
          <w:color w:val="252538"/>
          <w:kern w:val="24"/>
          <w:sz w:val="24"/>
          <w:szCs w:val="24"/>
          <w:lang w:val="es-CO"/>
          <w14:ligatures w14:val="none"/>
        </w:rPr>
        <w:t>5 L de capacidad será suficiente). Si fuera necesario conservarlas, se almacenarán en un frigorífico, dejando que alcancen la temperatura ambiente antes de utilizarlas, y se utilizarán lo antes posible después de abrirlas. La muestra se obtendrá lo más tarde posible antes del comienzo de la clase en que se realizarán las mediciones. Si</w:t>
      </w:r>
      <w:r w:rsidR="009C1E98">
        <w:rPr>
          <w:rFonts w:asciiTheme="minorHAnsi" w:hAnsiTheme="minorHAnsi"/>
          <w:i/>
          <w:iCs/>
          <w:color w:val="252538"/>
          <w:kern w:val="24"/>
          <w:sz w:val="24"/>
          <w:szCs w:val="24"/>
          <w:lang w:val="es-CO"/>
          <w14:ligatures w14:val="none"/>
        </w:rPr>
        <w:t xml:space="preserve"> </w:t>
      </w:r>
      <w:r w:rsidRPr="00A2582F">
        <w:rPr>
          <w:rFonts w:asciiTheme="minorHAnsi" w:hAnsiTheme="minorHAnsi"/>
          <w:i/>
          <w:iCs/>
          <w:color w:val="252538"/>
          <w:kern w:val="24"/>
          <w:sz w:val="24"/>
          <w:szCs w:val="24"/>
          <w:lang w:val="es-CO"/>
          <w14:ligatures w14:val="none"/>
        </w:rPr>
        <w:t>los estudiantes van a analizar diversas muestras de procedencia local, pídales que obtengan las muestras y las lleven a la escuela. Asegúrese de dispone</w:t>
      </w:r>
      <w:r w:rsidR="003E6275">
        <w:rPr>
          <w:rFonts w:asciiTheme="minorHAnsi" w:hAnsiTheme="minorHAnsi"/>
          <w:i/>
          <w:iCs/>
          <w:color w:val="252538"/>
          <w:kern w:val="24"/>
          <w:sz w:val="24"/>
          <w:szCs w:val="24"/>
          <w:lang w:val="es-CO"/>
          <w14:ligatures w14:val="none"/>
        </w:rPr>
        <w:t>r</w:t>
      </w:r>
      <w:r w:rsidRPr="00A2582F">
        <w:rPr>
          <w:rFonts w:asciiTheme="minorHAnsi" w:hAnsiTheme="minorHAnsi"/>
          <w:i/>
          <w:iCs/>
          <w:color w:val="252538"/>
          <w:kern w:val="24"/>
          <w:sz w:val="24"/>
          <w:szCs w:val="24"/>
          <w:lang w:val="es-CO"/>
          <w14:ligatures w14:val="none"/>
        </w:rPr>
        <w:t xml:space="preserve"> de un indicador universal,</w:t>
      </w:r>
      <w:r w:rsidR="005A5BD0" w:rsidRPr="00A2582F">
        <w:rPr>
          <w:rFonts w:asciiTheme="minorHAnsi" w:hAnsiTheme="minorHAnsi"/>
          <w:i/>
          <w:iCs/>
          <w:color w:val="252538"/>
          <w:kern w:val="24"/>
          <w:sz w:val="24"/>
          <w:szCs w:val="24"/>
          <w:lang w:val="es-CO"/>
          <w14:ligatures w14:val="none"/>
        </w:rPr>
        <w:t xml:space="preserve"> </w:t>
      </w:r>
      <w:r w:rsidRPr="00A2582F">
        <w:rPr>
          <w:rFonts w:asciiTheme="minorHAnsi" w:hAnsiTheme="minorHAnsi"/>
          <w:i/>
          <w:iCs/>
          <w:color w:val="252538"/>
          <w:kern w:val="24"/>
          <w:sz w:val="24"/>
          <w:szCs w:val="24"/>
          <w:lang w:val="es-CO"/>
          <w14:ligatures w14:val="none"/>
        </w:rPr>
        <w:t xml:space="preserve">por si los alumnos trajeran muestras con valores de pH superiores o inferiores a los habituales del agua natural. </w:t>
      </w:r>
    </w:p>
    <w:p w14:paraId="7F05CCE3" w14:textId="77777777" w:rsidR="00D52B71" w:rsidRPr="00A2582F" w:rsidRDefault="00D52B71" w:rsidP="008743A5">
      <w:pPr>
        <w:widowControl w:val="0"/>
        <w:spacing w:after="0" w:line="240" w:lineRule="auto"/>
        <w:jc w:val="both"/>
        <w:rPr>
          <w:rFonts w:asciiTheme="minorHAnsi" w:hAnsiTheme="minorHAnsi"/>
          <w:color w:val="252538"/>
          <w:kern w:val="24"/>
          <w:sz w:val="24"/>
          <w:szCs w:val="24"/>
          <w:lang w:val="es-CO"/>
          <w14:ligatures w14:val="none"/>
        </w:rPr>
      </w:pPr>
      <w:r w:rsidRPr="00A2582F">
        <w:rPr>
          <w:rFonts w:asciiTheme="minorHAnsi" w:hAnsiTheme="minorHAnsi"/>
          <w:color w:val="252538"/>
          <w:kern w:val="24"/>
          <w:sz w:val="24"/>
          <w:szCs w:val="24"/>
          <w:lang w:val="es-CO"/>
          <w14:ligatures w14:val="none"/>
        </w:rPr>
        <w:t> </w:t>
      </w:r>
    </w:p>
    <w:p w14:paraId="1C921C06" w14:textId="77777777" w:rsidR="00D52B71" w:rsidRPr="00A2582F" w:rsidRDefault="00D52B71" w:rsidP="008743A5">
      <w:pPr>
        <w:widowControl w:val="0"/>
        <w:spacing w:after="0" w:line="240" w:lineRule="auto"/>
        <w:jc w:val="both"/>
        <w:rPr>
          <w:rFonts w:asciiTheme="minorHAnsi" w:hAnsiTheme="minorHAnsi"/>
          <w:b/>
          <w:bCs/>
          <w:color w:val="252538"/>
          <w:kern w:val="24"/>
          <w:sz w:val="28"/>
          <w:szCs w:val="24"/>
          <w:lang w:val="es-CO"/>
          <w14:ligatures w14:val="none"/>
        </w:rPr>
      </w:pPr>
      <w:r w:rsidRPr="00A2582F">
        <w:rPr>
          <w:rFonts w:asciiTheme="minorHAnsi" w:hAnsiTheme="minorHAnsi"/>
          <w:b/>
          <w:bCs/>
          <w:color w:val="252538"/>
          <w:kern w:val="24"/>
          <w:sz w:val="28"/>
          <w:szCs w:val="24"/>
          <w:lang w:val="es-CO"/>
          <w14:ligatures w14:val="none"/>
        </w:rPr>
        <w:t>Procedimiento</w:t>
      </w:r>
    </w:p>
    <w:p w14:paraId="2C49D9E3" w14:textId="77777777" w:rsidR="00D52B71" w:rsidRPr="00A2582F" w:rsidRDefault="00D52B71" w:rsidP="008743A5">
      <w:pPr>
        <w:widowControl w:val="0"/>
        <w:spacing w:after="0" w:line="240" w:lineRule="auto"/>
        <w:jc w:val="both"/>
        <w:rPr>
          <w:rFonts w:asciiTheme="minorHAnsi" w:hAnsiTheme="minorHAnsi"/>
          <w:b/>
          <w:bCs/>
          <w:color w:val="252538"/>
          <w:kern w:val="24"/>
          <w:sz w:val="24"/>
          <w:szCs w:val="24"/>
          <w:lang w:val="es-CO"/>
          <w14:ligatures w14:val="none"/>
        </w:rPr>
      </w:pPr>
      <w:r w:rsidRPr="00A2582F">
        <w:rPr>
          <w:rFonts w:asciiTheme="minorHAnsi" w:hAnsiTheme="minorHAnsi"/>
          <w:b/>
          <w:bCs/>
          <w:color w:val="252538"/>
          <w:kern w:val="24"/>
          <w:sz w:val="24"/>
          <w:szCs w:val="24"/>
          <w:lang w:val="es-CO"/>
          <w14:ligatures w14:val="none"/>
        </w:rPr>
        <w:t> </w:t>
      </w:r>
    </w:p>
    <w:p w14:paraId="2838ACC9" w14:textId="77777777" w:rsidR="00D52B71" w:rsidRPr="00A2582F" w:rsidRDefault="00D52B71" w:rsidP="008743A5">
      <w:pPr>
        <w:widowControl w:val="0"/>
        <w:spacing w:after="0" w:line="240" w:lineRule="auto"/>
        <w:jc w:val="both"/>
        <w:rPr>
          <w:rFonts w:asciiTheme="minorHAnsi" w:hAnsiTheme="minorHAnsi"/>
          <w:b/>
          <w:bCs/>
          <w:color w:val="252538"/>
          <w:kern w:val="24"/>
          <w:sz w:val="28"/>
          <w:szCs w:val="24"/>
          <w:lang w:val="es-CO"/>
          <w14:ligatures w14:val="none"/>
        </w:rPr>
      </w:pPr>
      <w:r w:rsidRPr="00A2582F">
        <w:rPr>
          <w:rFonts w:asciiTheme="minorHAnsi" w:hAnsiTheme="minorHAnsi"/>
          <w:b/>
          <w:bCs/>
          <w:color w:val="252538"/>
          <w:kern w:val="24"/>
          <w:sz w:val="28"/>
          <w:szCs w:val="24"/>
          <w:lang w:val="es-CO"/>
          <w14:ligatures w14:val="none"/>
        </w:rPr>
        <w:t>Preparación de los indicadores</w:t>
      </w:r>
    </w:p>
    <w:p w14:paraId="21497443" w14:textId="77777777" w:rsidR="00D52B71" w:rsidRPr="00A2582F" w:rsidRDefault="00D52B71" w:rsidP="008743A5">
      <w:pPr>
        <w:widowControl w:val="0"/>
        <w:spacing w:after="0" w:line="240" w:lineRule="auto"/>
        <w:jc w:val="both"/>
        <w:rPr>
          <w:rFonts w:asciiTheme="minorHAnsi" w:hAnsiTheme="minorHAnsi"/>
          <w:color w:val="252538"/>
          <w:kern w:val="24"/>
          <w:sz w:val="24"/>
          <w:szCs w:val="24"/>
          <w:lang w:val="es-CO"/>
          <w14:ligatures w14:val="none"/>
        </w:rPr>
      </w:pPr>
      <w:r w:rsidRPr="00A2582F">
        <w:rPr>
          <w:rFonts w:asciiTheme="minorHAnsi" w:hAnsiTheme="minorHAnsi"/>
          <w:color w:val="252538"/>
          <w:kern w:val="24"/>
          <w:sz w:val="24"/>
          <w:szCs w:val="24"/>
          <w:lang w:val="es-CO"/>
          <w14:ligatures w14:val="none"/>
        </w:rPr>
        <w:t> </w:t>
      </w:r>
    </w:p>
    <w:p w14:paraId="19FDEEA2" w14:textId="3F7D8092" w:rsidR="00D52B71" w:rsidRPr="00A2582F" w:rsidRDefault="00D52B71" w:rsidP="008743A5">
      <w:pPr>
        <w:widowControl w:val="0"/>
        <w:spacing w:after="0" w:line="240" w:lineRule="auto"/>
        <w:jc w:val="both"/>
        <w:rPr>
          <w:rFonts w:asciiTheme="minorHAnsi" w:hAnsiTheme="minorHAnsi"/>
          <w:i/>
          <w:iCs/>
          <w:color w:val="252538"/>
          <w:kern w:val="24"/>
          <w:sz w:val="24"/>
          <w:szCs w:val="24"/>
          <w:lang w:val="es-CO"/>
          <w14:ligatures w14:val="none"/>
        </w:rPr>
      </w:pPr>
      <w:r w:rsidRPr="00A2582F">
        <w:rPr>
          <w:rFonts w:asciiTheme="minorHAnsi" w:hAnsiTheme="minorHAnsi"/>
          <w:i/>
          <w:iCs/>
          <w:color w:val="252538"/>
          <w:kern w:val="24"/>
          <w:sz w:val="24"/>
          <w:szCs w:val="24"/>
          <w:lang w:val="es-CO"/>
          <w14:ligatures w14:val="none"/>
        </w:rPr>
        <w:t xml:space="preserve">Nota: El </w:t>
      </w:r>
      <w:proofErr w:type="spellStart"/>
      <w:r w:rsidRPr="00A2582F">
        <w:rPr>
          <w:rFonts w:asciiTheme="minorHAnsi" w:hAnsiTheme="minorHAnsi"/>
          <w:i/>
          <w:iCs/>
          <w:color w:val="252538"/>
          <w:kern w:val="24"/>
          <w:sz w:val="24"/>
          <w:szCs w:val="24"/>
          <w:lang w:val="es-CO"/>
          <w14:ligatures w14:val="none"/>
        </w:rPr>
        <w:t>bromotimol</w:t>
      </w:r>
      <w:proofErr w:type="spellEnd"/>
      <w:r w:rsidRPr="00A2582F">
        <w:rPr>
          <w:rFonts w:asciiTheme="minorHAnsi" w:hAnsiTheme="minorHAnsi"/>
          <w:i/>
          <w:iCs/>
          <w:color w:val="252538"/>
          <w:kern w:val="24"/>
          <w:sz w:val="24"/>
          <w:szCs w:val="24"/>
          <w:lang w:val="es-CO"/>
          <w14:ligatures w14:val="none"/>
        </w:rPr>
        <w:t xml:space="preserve"> azul puede obtenerse en casi todas las tiendas que vendan productos para acuarios de agua dulce. El m-</w:t>
      </w:r>
      <w:proofErr w:type="spellStart"/>
      <w:r w:rsidRPr="00A2582F">
        <w:rPr>
          <w:rFonts w:asciiTheme="minorHAnsi" w:hAnsiTheme="minorHAnsi"/>
          <w:i/>
          <w:iCs/>
          <w:color w:val="252538"/>
          <w:kern w:val="24"/>
          <w:sz w:val="24"/>
          <w:szCs w:val="24"/>
          <w:lang w:val="es-CO"/>
          <w14:ligatures w14:val="none"/>
        </w:rPr>
        <w:t>cresol</w:t>
      </w:r>
      <w:proofErr w:type="spellEnd"/>
      <w:r w:rsidRPr="00A2582F">
        <w:rPr>
          <w:rFonts w:asciiTheme="minorHAnsi" w:hAnsiTheme="minorHAnsi"/>
          <w:i/>
          <w:iCs/>
          <w:color w:val="252538"/>
          <w:kern w:val="24"/>
          <w:sz w:val="24"/>
          <w:szCs w:val="24"/>
          <w:lang w:val="es-CO"/>
          <w14:ligatures w14:val="none"/>
        </w:rPr>
        <w:t xml:space="preserve"> púrpura se utiliza para las muestras de agua de mar. </w:t>
      </w:r>
    </w:p>
    <w:p w14:paraId="3DB86A7C" w14:textId="77777777" w:rsidR="00D52B71" w:rsidRPr="00A2582F" w:rsidRDefault="00D52B71" w:rsidP="008743A5">
      <w:pPr>
        <w:widowControl w:val="0"/>
        <w:spacing w:after="0" w:line="240" w:lineRule="auto"/>
        <w:jc w:val="both"/>
        <w:rPr>
          <w:rFonts w:asciiTheme="minorHAnsi" w:hAnsiTheme="minorHAnsi"/>
          <w:b/>
          <w:bCs/>
          <w:color w:val="252538"/>
          <w:kern w:val="24"/>
          <w:sz w:val="24"/>
          <w:szCs w:val="24"/>
          <w:lang w:val="es-CO"/>
          <w14:ligatures w14:val="none"/>
        </w:rPr>
      </w:pPr>
      <w:r w:rsidRPr="00A2582F">
        <w:rPr>
          <w:rFonts w:asciiTheme="minorHAnsi" w:hAnsiTheme="minorHAnsi"/>
          <w:b/>
          <w:bCs/>
          <w:color w:val="252538"/>
          <w:kern w:val="24"/>
          <w:sz w:val="24"/>
          <w:szCs w:val="24"/>
          <w:lang w:val="es-CO"/>
          <w14:ligatures w14:val="none"/>
        </w:rPr>
        <w:t> </w:t>
      </w:r>
    </w:p>
    <w:p w14:paraId="66D9E246" w14:textId="77777777" w:rsidR="00D52B71" w:rsidRPr="00A2582F" w:rsidRDefault="00D52B71" w:rsidP="008743A5">
      <w:pPr>
        <w:widowControl w:val="0"/>
        <w:spacing w:after="0" w:line="240" w:lineRule="auto"/>
        <w:jc w:val="both"/>
        <w:rPr>
          <w:rFonts w:asciiTheme="minorHAnsi" w:hAnsiTheme="minorHAnsi"/>
          <w:b/>
          <w:bCs/>
          <w:color w:val="252538"/>
          <w:kern w:val="24"/>
          <w:sz w:val="28"/>
          <w:szCs w:val="24"/>
          <w:lang w:val="es-CO"/>
          <w14:ligatures w14:val="none"/>
        </w:rPr>
      </w:pPr>
      <w:proofErr w:type="spellStart"/>
      <w:r w:rsidRPr="00A2582F">
        <w:rPr>
          <w:rFonts w:asciiTheme="minorHAnsi" w:hAnsiTheme="minorHAnsi"/>
          <w:b/>
          <w:bCs/>
          <w:color w:val="252538"/>
          <w:kern w:val="24"/>
          <w:sz w:val="28"/>
          <w:szCs w:val="24"/>
          <w:lang w:val="es-CO"/>
          <w14:ligatures w14:val="none"/>
        </w:rPr>
        <w:t>Bromotimol</w:t>
      </w:r>
      <w:proofErr w:type="spellEnd"/>
      <w:r w:rsidRPr="00A2582F">
        <w:rPr>
          <w:rFonts w:asciiTheme="minorHAnsi" w:hAnsiTheme="minorHAnsi"/>
          <w:b/>
          <w:bCs/>
          <w:color w:val="252538"/>
          <w:kern w:val="24"/>
          <w:sz w:val="28"/>
          <w:szCs w:val="24"/>
          <w:lang w:val="es-CO"/>
          <w14:ligatures w14:val="none"/>
        </w:rPr>
        <w:t xml:space="preserve"> azul</w:t>
      </w:r>
    </w:p>
    <w:p w14:paraId="4FCA7F5B" w14:textId="77777777" w:rsidR="00D52B71" w:rsidRPr="00A2582F" w:rsidRDefault="00D52B71" w:rsidP="008743A5">
      <w:pPr>
        <w:widowControl w:val="0"/>
        <w:spacing w:after="0" w:line="240" w:lineRule="auto"/>
        <w:jc w:val="both"/>
        <w:rPr>
          <w:rFonts w:asciiTheme="minorHAnsi" w:hAnsiTheme="minorHAnsi"/>
          <w:i/>
          <w:iCs/>
          <w:color w:val="252538"/>
          <w:kern w:val="24"/>
          <w:sz w:val="24"/>
          <w:szCs w:val="24"/>
          <w:lang w:val="es-CO"/>
          <w14:ligatures w14:val="none"/>
        </w:rPr>
      </w:pPr>
      <w:r w:rsidRPr="00A2582F">
        <w:rPr>
          <w:rFonts w:asciiTheme="minorHAnsi" w:hAnsiTheme="minorHAnsi"/>
          <w:i/>
          <w:iCs/>
          <w:color w:val="252538"/>
          <w:kern w:val="24"/>
          <w:sz w:val="24"/>
          <w:szCs w:val="24"/>
          <w:lang w:val="es-CO"/>
          <w14:ligatures w14:val="none"/>
        </w:rPr>
        <w:t> </w:t>
      </w:r>
    </w:p>
    <w:p w14:paraId="26849D6D" w14:textId="1C442003" w:rsidR="00D52B71" w:rsidRPr="00A2582F" w:rsidRDefault="00D52B71" w:rsidP="008743A5">
      <w:pPr>
        <w:widowControl w:val="0"/>
        <w:spacing w:after="0" w:line="240" w:lineRule="auto"/>
        <w:jc w:val="both"/>
        <w:rPr>
          <w:rFonts w:asciiTheme="minorHAnsi" w:hAnsiTheme="minorHAnsi"/>
          <w:color w:val="252538"/>
          <w:kern w:val="24"/>
          <w:sz w:val="24"/>
          <w:szCs w:val="24"/>
          <w:lang w:val="es-CO"/>
          <w14:ligatures w14:val="none"/>
        </w:rPr>
      </w:pPr>
      <w:r w:rsidRPr="00A2582F">
        <w:rPr>
          <w:rFonts w:asciiTheme="minorHAnsi" w:hAnsiTheme="minorHAnsi"/>
          <w:color w:val="252538"/>
          <w:kern w:val="24"/>
          <w:sz w:val="24"/>
          <w:szCs w:val="24"/>
          <w:lang w:val="es-CO"/>
          <w14:ligatures w14:val="none"/>
        </w:rPr>
        <w:t>1. Disolver 0</w:t>
      </w:r>
      <w:r w:rsidR="00016CAC">
        <w:rPr>
          <w:rFonts w:asciiTheme="minorHAnsi" w:hAnsiTheme="minorHAnsi"/>
          <w:color w:val="252538"/>
          <w:kern w:val="24"/>
          <w:sz w:val="24"/>
          <w:szCs w:val="24"/>
          <w:lang w:val="es-CO"/>
          <w14:ligatures w14:val="none"/>
        </w:rPr>
        <w:t>,</w:t>
      </w:r>
      <w:r w:rsidRPr="00A2582F">
        <w:rPr>
          <w:rFonts w:asciiTheme="minorHAnsi" w:hAnsiTheme="minorHAnsi"/>
          <w:color w:val="252538"/>
          <w:kern w:val="24"/>
          <w:sz w:val="24"/>
          <w:szCs w:val="24"/>
          <w:lang w:val="es-CO"/>
          <w14:ligatures w14:val="none"/>
        </w:rPr>
        <w:t xml:space="preserve">1 g de </w:t>
      </w:r>
      <w:proofErr w:type="spellStart"/>
      <w:r w:rsidRPr="00A2582F">
        <w:rPr>
          <w:rFonts w:asciiTheme="minorHAnsi" w:hAnsiTheme="minorHAnsi"/>
          <w:color w:val="252538"/>
          <w:kern w:val="24"/>
          <w:sz w:val="24"/>
          <w:szCs w:val="24"/>
          <w:lang w:val="es-CO"/>
          <w14:ligatures w14:val="none"/>
        </w:rPr>
        <w:t>bromotimol</w:t>
      </w:r>
      <w:proofErr w:type="spellEnd"/>
      <w:r w:rsidRPr="00A2582F">
        <w:rPr>
          <w:rFonts w:asciiTheme="minorHAnsi" w:hAnsiTheme="minorHAnsi"/>
          <w:color w:val="252538"/>
          <w:kern w:val="24"/>
          <w:sz w:val="24"/>
          <w:szCs w:val="24"/>
          <w:lang w:val="es-CO"/>
          <w14:ligatures w14:val="none"/>
        </w:rPr>
        <w:t xml:space="preserve"> azul en 16 </w:t>
      </w:r>
      <w:proofErr w:type="spellStart"/>
      <w:r w:rsidRPr="00A2582F">
        <w:rPr>
          <w:rFonts w:asciiTheme="minorHAnsi" w:hAnsiTheme="minorHAnsi"/>
          <w:color w:val="252538"/>
          <w:kern w:val="24"/>
          <w:sz w:val="24"/>
          <w:szCs w:val="24"/>
          <w:lang w:val="es-CO"/>
          <w14:ligatures w14:val="none"/>
        </w:rPr>
        <w:t>mL</w:t>
      </w:r>
      <w:proofErr w:type="spellEnd"/>
      <w:r w:rsidRPr="00A2582F">
        <w:rPr>
          <w:rFonts w:asciiTheme="minorHAnsi" w:hAnsiTheme="minorHAnsi"/>
          <w:color w:val="252538"/>
          <w:kern w:val="24"/>
          <w:sz w:val="24"/>
          <w:szCs w:val="24"/>
          <w:lang w:val="es-CO"/>
          <w14:ligatures w14:val="none"/>
        </w:rPr>
        <w:t xml:space="preserve"> de </w:t>
      </w:r>
      <w:proofErr w:type="spellStart"/>
      <w:r w:rsidRPr="00A2582F">
        <w:rPr>
          <w:rFonts w:asciiTheme="minorHAnsi" w:hAnsiTheme="minorHAnsi"/>
          <w:color w:val="252538"/>
          <w:kern w:val="24"/>
          <w:sz w:val="24"/>
          <w:szCs w:val="24"/>
          <w:lang w:val="es-CO"/>
          <w14:ligatures w14:val="none"/>
        </w:rPr>
        <w:t>NaOH</w:t>
      </w:r>
      <w:proofErr w:type="spellEnd"/>
      <w:r w:rsidRPr="00A2582F">
        <w:rPr>
          <w:rFonts w:asciiTheme="minorHAnsi" w:hAnsiTheme="minorHAnsi"/>
          <w:color w:val="252538"/>
          <w:kern w:val="24"/>
          <w:sz w:val="24"/>
          <w:szCs w:val="24"/>
          <w:lang w:val="es-CO"/>
          <w14:ligatures w14:val="none"/>
        </w:rPr>
        <w:t xml:space="preserve"> 0</w:t>
      </w:r>
      <w:r w:rsidR="00016CAC">
        <w:rPr>
          <w:rFonts w:asciiTheme="minorHAnsi" w:hAnsiTheme="minorHAnsi"/>
          <w:color w:val="252538"/>
          <w:kern w:val="24"/>
          <w:sz w:val="24"/>
          <w:szCs w:val="24"/>
          <w:lang w:val="es-CO"/>
          <w14:ligatures w14:val="none"/>
        </w:rPr>
        <w:t>,</w:t>
      </w:r>
      <w:r w:rsidRPr="00A2582F">
        <w:rPr>
          <w:rFonts w:asciiTheme="minorHAnsi" w:hAnsiTheme="minorHAnsi"/>
          <w:color w:val="252538"/>
          <w:kern w:val="24"/>
          <w:sz w:val="24"/>
          <w:szCs w:val="24"/>
          <w:lang w:val="es-CO"/>
          <w14:ligatures w14:val="none"/>
        </w:rPr>
        <w:t>01 M.</w:t>
      </w:r>
    </w:p>
    <w:p w14:paraId="4898307E" w14:textId="77777777" w:rsidR="00D52B71" w:rsidRPr="00A2582F" w:rsidRDefault="00D52B71" w:rsidP="008743A5">
      <w:pPr>
        <w:widowControl w:val="0"/>
        <w:spacing w:after="0" w:line="240" w:lineRule="auto"/>
        <w:jc w:val="both"/>
        <w:rPr>
          <w:rFonts w:asciiTheme="minorHAnsi" w:hAnsiTheme="minorHAnsi"/>
          <w:color w:val="252538"/>
          <w:kern w:val="24"/>
          <w:sz w:val="24"/>
          <w:szCs w:val="24"/>
          <w:lang w:val="es-CO"/>
          <w14:ligatures w14:val="none"/>
        </w:rPr>
      </w:pPr>
      <w:r w:rsidRPr="00A2582F">
        <w:rPr>
          <w:rFonts w:asciiTheme="minorHAnsi" w:hAnsiTheme="minorHAnsi"/>
          <w:color w:val="252538"/>
          <w:kern w:val="24"/>
          <w:sz w:val="24"/>
          <w:szCs w:val="24"/>
          <w:lang w:val="es-CO"/>
          <w14:ligatures w14:val="none"/>
        </w:rPr>
        <w:t> </w:t>
      </w:r>
    </w:p>
    <w:p w14:paraId="11894012" w14:textId="7C8CD579" w:rsidR="00D52B71" w:rsidRPr="00A2582F" w:rsidRDefault="00D52B71" w:rsidP="008743A5">
      <w:pPr>
        <w:widowControl w:val="0"/>
        <w:spacing w:after="0" w:line="240" w:lineRule="auto"/>
        <w:jc w:val="both"/>
        <w:rPr>
          <w:rFonts w:asciiTheme="minorHAnsi" w:hAnsiTheme="minorHAnsi"/>
          <w:color w:val="252538"/>
          <w:kern w:val="24"/>
          <w:sz w:val="24"/>
          <w:szCs w:val="24"/>
          <w:lang w:val="es-CO"/>
          <w14:ligatures w14:val="none"/>
        </w:rPr>
      </w:pPr>
      <w:r w:rsidRPr="00A2582F">
        <w:rPr>
          <w:rFonts w:asciiTheme="minorHAnsi" w:hAnsiTheme="minorHAnsi"/>
          <w:color w:val="252538"/>
          <w:kern w:val="24"/>
          <w:sz w:val="24"/>
          <w:szCs w:val="24"/>
          <w:lang w:val="es-CO"/>
          <w14:ligatures w14:val="none"/>
        </w:rPr>
        <w:t xml:space="preserve">2. Una vez disuelto, añadir lentamente 234 </w:t>
      </w:r>
      <w:proofErr w:type="spellStart"/>
      <w:r w:rsidRPr="00A2582F">
        <w:rPr>
          <w:rFonts w:asciiTheme="minorHAnsi" w:hAnsiTheme="minorHAnsi"/>
          <w:color w:val="252538"/>
          <w:kern w:val="24"/>
          <w:sz w:val="24"/>
          <w:szCs w:val="24"/>
          <w:lang w:val="es-CO"/>
          <w14:ligatures w14:val="none"/>
        </w:rPr>
        <w:t>mL</w:t>
      </w:r>
      <w:proofErr w:type="spellEnd"/>
      <w:r w:rsidRPr="00A2582F">
        <w:rPr>
          <w:rFonts w:asciiTheme="minorHAnsi" w:hAnsiTheme="minorHAnsi"/>
          <w:color w:val="252538"/>
          <w:kern w:val="24"/>
          <w:sz w:val="24"/>
          <w:szCs w:val="24"/>
          <w:lang w:val="es-CO"/>
          <w14:ligatures w14:val="none"/>
        </w:rPr>
        <w:t xml:space="preserve"> de agua (</w:t>
      </w:r>
      <w:r w:rsidR="002C20F3" w:rsidRPr="00A2582F">
        <w:rPr>
          <w:rFonts w:asciiTheme="minorHAnsi" w:hAnsiTheme="minorHAnsi"/>
          <w:color w:val="252538"/>
          <w:kern w:val="24"/>
          <w:sz w:val="24"/>
          <w:szCs w:val="24"/>
          <w:lang w:val="es-CO"/>
          <w14:ligatures w14:val="none"/>
        </w:rPr>
        <w:t>de</w:t>
      </w:r>
      <w:r w:rsidRPr="00A2582F">
        <w:rPr>
          <w:rFonts w:asciiTheme="minorHAnsi" w:hAnsiTheme="minorHAnsi"/>
          <w:color w:val="252538"/>
          <w:kern w:val="24"/>
          <w:sz w:val="24"/>
          <w:szCs w:val="24"/>
          <w:lang w:val="es-CO"/>
          <w14:ligatures w14:val="none"/>
        </w:rPr>
        <w:t xml:space="preserve"> ser posible, destilada).</w:t>
      </w:r>
    </w:p>
    <w:p w14:paraId="596BB466" w14:textId="77777777" w:rsidR="00D52B71" w:rsidRPr="00A2582F" w:rsidRDefault="00D52B71" w:rsidP="008743A5">
      <w:pPr>
        <w:widowControl w:val="0"/>
        <w:spacing w:after="0" w:line="240" w:lineRule="auto"/>
        <w:jc w:val="both"/>
        <w:rPr>
          <w:rFonts w:asciiTheme="minorHAnsi" w:hAnsiTheme="minorHAnsi"/>
          <w:color w:val="252538"/>
          <w:kern w:val="24"/>
          <w:sz w:val="24"/>
          <w:szCs w:val="24"/>
          <w:lang w:val="es-CO"/>
          <w14:ligatures w14:val="none"/>
        </w:rPr>
      </w:pPr>
      <w:r w:rsidRPr="00A2582F">
        <w:rPr>
          <w:rFonts w:asciiTheme="minorHAnsi" w:hAnsiTheme="minorHAnsi"/>
          <w:color w:val="252538"/>
          <w:kern w:val="24"/>
          <w:sz w:val="24"/>
          <w:szCs w:val="24"/>
          <w:lang w:val="es-CO"/>
          <w14:ligatures w14:val="none"/>
        </w:rPr>
        <w:t> </w:t>
      </w:r>
    </w:p>
    <w:p w14:paraId="13F4A04C" w14:textId="77777777" w:rsidR="00D52B71" w:rsidRPr="00A2582F" w:rsidRDefault="00D52B71" w:rsidP="008743A5">
      <w:pPr>
        <w:widowControl w:val="0"/>
        <w:spacing w:after="0" w:line="240" w:lineRule="auto"/>
        <w:jc w:val="both"/>
        <w:rPr>
          <w:rFonts w:asciiTheme="minorHAnsi" w:hAnsiTheme="minorHAnsi"/>
          <w:sz w:val="24"/>
          <w:szCs w:val="24"/>
          <w:lang w:val="es-CO"/>
          <w14:ligatures w14:val="none"/>
        </w:rPr>
      </w:pPr>
      <w:r w:rsidRPr="00A2582F">
        <w:rPr>
          <w:rFonts w:asciiTheme="minorHAnsi" w:hAnsiTheme="minorHAnsi"/>
          <w:color w:val="252538"/>
          <w:kern w:val="24"/>
          <w:sz w:val="24"/>
          <w:szCs w:val="24"/>
          <w:lang w:val="es-CO"/>
          <w14:ligatures w14:val="none"/>
        </w:rPr>
        <w:t>3. Almacenar a temperatura ambiente.</w:t>
      </w:r>
    </w:p>
    <w:p w14:paraId="2AB64506" w14:textId="77777777" w:rsidR="00D52B71" w:rsidRPr="00A2582F" w:rsidRDefault="00D52B71" w:rsidP="008743A5">
      <w:pPr>
        <w:widowControl w:val="0"/>
        <w:spacing w:after="0" w:line="240" w:lineRule="auto"/>
        <w:jc w:val="both"/>
        <w:rPr>
          <w:rFonts w:asciiTheme="minorHAnsi" w:hAnsiTheme="minorHAnsi"/>
          <w:sz w:val="24"/>
          <w:szCs w:val="24"/>
          <w:lang w:val="es-CO"/>
          <w14:ligatures w14:val="none"/>
        </w:rPr>
      </w:pPr>
      <w:r w:rsidRPr="00A2582F">
        <w:rPr>
          <w:rFonts w:asciiTheme="minorHAnsi" w:hAnsiTheme="minorHAnsi"/>
          <w:sz w:val="24"/>
          <w:szCs w:val="24"/>
          <w:lang w:val="es-CO"/>
          <w14:ligatures w14:val="none"/>
        </w:rPr>
        <w:t> </w:t>
      </w:r>
    </w:p>
    <w:p w14:paraId="2D82C09C" w14:textId="77777777" w:rsidR="00D52B71" w:rsidRPr="00A2582F" w:rsidRDefault="00D52B71" w:rsidP="008743A5">
      <w:pPr>
        <w:widowControl w:val="0"/>
        <w:spacing w:after="0" w:line="240" w:lineRule="auto"/>
        <w:jc w:val="both"/>
        <w:rPr>
          <w:rFonts w:asciiTheme="minorHAnsi" w:hAnsiTheme="minorHAnsi"/>
          <w:b/>
          <w:bCs/>
          <w:color w:val="252538"/>
          <w:kern w:val="24"/>
          <w:sz w:val="28"/>
          <w:szCs w:val="24"/>
          <w:lang w:val="es-CO"/>
          <w14:ligatures w14:val="none"/>
        </w:rPr>
      </w:pPr>
      <w:proofErr w:type="gramStart"/>
      <w:r w:rsidRPr="00A2582F">
        <w:rPr>
          <w:rFonts w:asciiTheme="minorHAnsi" w:hAnsiTheme="minorHAnsi"/>
          <w:b/>
          <w:bCs/>
          <w:color w:val="252538"/>
          <w:kern w:val="24"/>
          <w:sz w:val="28"/>
          <w:szCs w:val="24"/>
          <w:lang w:val="es-CO"/>
          <w14:ligatures w14:val="none"/>
        </w:rPr>
        <w:t>m-</w:t>
      </w:r>
      <w:proofErr w:type="spellStart"/>
      <w:r w:rsidRPr="00A2582F">
        <w:rPr>
          <w:rFonts w:asciiTheme="minorHAnsi" w:hAnsiTheme="minorHAnsi"/>
          <w:b/>
          <w:bCs/>
          <w:color w:val="252538"/>
          <w:kern w:val="24"/>
          <w:sz w:val="28"/>
          <w:szCs w:val="24"/>
          <w:lang w:val="es-CO"/>
          <w14:ligatures w14:val="none"/>
        </w:rPr>
        <w:t>Cresol</w:t>
      </w:r>
      <w:proofErr w:type="spellEnd"/>
      <w:proofErr w:type="gramEnd"/>
      <w:r w:rsidRPr="00A2582F">
        <w:rPr>
          <w:rFonts w:asciiTheme="minorHAnsi" w:hAnsiTheme="minorHAnsi"/>
          <w:b/>
          <w:bCs/>
          <w:color w:val="252538"/>
          <w:kern w:val="24"/>
          <w:sz w:val="28"/>
          <w:szCs w:val="24"/>
          <w:lang w:val="es-CO"/>
          <w14:ligatures w14:val="none"/>
        </w:rPr>
        <w:t xml:space="preserve"> púrpura</w:t>
      </w:r>
    </w:p>
    <w:p w14:paraId="0C23FAD0" w14:textId="77777777" w:rsidR="00D52B71" w:rsidRPr="00A2582F" w:rsidRDefault="00D52B71" w:rsidP="008743A5">
      <w:pPr>
        <w:widowControl w:val="0"/>
        <w:spacing w:after="0" w:line="240" w:lineRule="auto"/>
        <w:jc w:val="both"/>
        <w:rPr>
          <w:rFonts w:asciiTheme="minorHAnsi" w:hAnsiTheme="minorHAnsi"/>
          <w:i/>
          <w:iCs/>
          <w:color w:val="252538"/>
          <w:kern w:val="24"/>
          <w:sz w:val="24"/>
          <w:szCs w:val="24"/>
          <w:lang w:val="es-CO"/>
          <w14:ligatures w14:val="none"/>
        </w:rPr>
      </w:pPr>
      <w:r w:rsidRPr="00A2582F">
        <w:rPr>
          <w:rFonts w:asciiTheme="minorHAnsi" w:hAnsiTheme="minorHAnsi"/>
          <w:i/>
          <w:iCs/>
          <w:color w:val="252538"/>
          <w:kern w:val="24"/>
          <w:sz w:val="24"/>
          <w:szCs w:val="24"/>
          <w:lang w:val="es-CO"/>
          <w14:ligatures w14:val="none"/>
        </w:rPr>
        <w:t> </w:t>
      </w:r>
    </w:p>
    <w:p w14:paraId="5B59C4BE" w14:textId="42E0D20A" w:rsidR="00D52B71" w:rsidRPr="00A2582F" w:rsidRDefault="00D52B71" w:rsidP="008743A5">
      <w:pPr>
        <w:widowControl w:val="0"/>
        <w:spacing w:after="0" w:line="240" w:lineRule="auto"/>
        <w:jc w:val="both"/>
        <w:rPr>
          <w:rFonts w:asciiTheme="minorHAnsi" w:hAnsiTheme="minorHAnsi"/>
          <w:color w:val="252538"/>
          <w:kern w:val="24"/>
          <w:sz w:val="24"/>
          <w:szCs w:val="24"/>
          <w:lang w:val="es-CO"/>
          <w14:ligatures w14:val="none"/>
        </w:rPr>
      </w:pPr>
      <w:r w:rsidRPr="00A2582F">
        <w:rPr>
          <w:rFonts w:asciiTheme="minorHAnsi" w:hAnsiTheme="minorHAnsi"/>
          <w:color w:val="252538"/>
          <w:kern w:val="24"/>
          <w:sz w:val="24"/>
          <w:szCs w:val="24"/>
          <w:lang w:val="es-CO"/>
          <w14:ligatures w14:val="none"/>
        </w:rPr>
        <w:t>1. Disolver 0</w:t>
      </w:r>
      <w:r w:rsidR="005853C5">
        <w:rPr>
          <w:rFonts w:asciiTheme="minorHAnsi" w:hAnsiTheme="minorHAnsi"/>
          <w:color w:val="252538"/>
          <w:kern w:val="24"/>
          <w:sz w:val="24"/>
          <w:szCs w:val="24"/>
          <w:lang w:val="es-CO"/>
          <w14:ligatures w14:val="none"/>
        </w:rPr>
        <w:t>,</w:t>
      </w:r>
      <w:r w:rsidRPr="00A2582F">
        <w:rPr>
          <w:rFonts w:asciiTheme="minorHAnsi" w:hAnsiTheme="minorHAnsi"/>
          <w:color w:val="252538"/>
          <w:kern w:val="24"/>
          <w:sz w:val="24"/>
          <w:szCs w:val="24"/>
          <w:lang w:val="es-CO"/>
          <w14:ligatures w14:val="none"/>
        </w:rPr>
        <w:t>1 g de m-</w:t>
      </w:r>
      <w:proofErr w:type="spellStart"/>
      <w:r w:rsidRPr="00A2582F">
        <w:rPr>
          <w:rFonts w:asciiTheme="minorHAnsi" w:hAnsiTheme="minorHAnsi"/>
          <w:color w:val="252538"/>
          <w:kern w:val="24"/>
          <w:sz w:val="24"/>
          <w:szCs w:val="24"/>
          <w:lang w:val="es-CO"/>
          <w14:ligatures w14:val="none"/>
        </w:rPr>
        <w:t>cresol</w:t>
      </w:r>
      <w:proofErr w:type="spellEnd"/>
      <w:r w:rsidRPr="00A2582F">
        <w:rPr>
          <w:rFonts w:asciiTheme="minorHAnsi" w:hAnsiTheme="minorHAnsi"/>
          <w:color w:val="252538"/>
          <w:kern w:val="24"/>
          <w:sz w:val="24"/>
          <w:szCs w:val="24"/>
          <w:lang w:val="es-CO"/>
          <w14:ligatures w14:val="none"/>
        </w:rPr>
        <w:t xml:space="preserve"> púrpura en 26 </w:t>
      </w:r>
      <w:proofErr w:type="spellStart"/>
      <w:r w:rsidRPr="00A2582F">
        <w:rPr>
          <w:rFonts w:asciiTheme="minorHAnsi" w:hAnsiTheme="minorHAnsi"/>
          <w:color w:val="252538"/>
          <w:kern w:val="24"/>
          <w:sz w:val="24"/>
          <w:szCs w:val="24"/>
          <w:lang w:val="es-CO"/>
          <w14:ligatures w14:val="none"/>
        </w:rPr>
        <w:t>mL</w:t>
      </w:r>
      <w:proofErr w:type="spellEnd"/>
      <w:r w:rsidRPr="00A2582F">
        <w:rPr>
          <w:rFonts w:asciiTheme="minorHAnsi" w:hAnsiTheme="minorHAnsi"/>
          <w:color w:val="252538"/>
          <w:kern w:val="24"/>
          <w:sz w:val="24"/>
          <w:szCs w:val="24"/>
          <w:lang w:val="es-CO"/>
          <w14:ligatures w14:val="none"/>
        </w:rPr>
        <w:t xml:space="preserve"> de </w:t>
      </w:r>
      <w:proofErr w:type="spellStart"/>
      <w:r w:rsidRPr="00A2582F">
        <w:rPr>
          <w:rFonts w:asciiTheme="minorHAnsi" w:hAnsiTheme="minorHAnsi"/>
          <w:color w:val="252538"/>
          <w:kern w:val="24"/>
          <w:sz w:val="24"/>
          <w:szCs w:val="24"/>
          <w:lang w:val="es-CO"/>
          <w14:ligatures w14:val="none"/>
        </w:rPr>
        <w:t>NaOH</w:t>
      </w:r>
      <w:proofErr w:type="spellEnd"/>
      <w:r w:rsidRPr="00A2582F">
        <w:rPr>
          <w:rFonts w:asciiTheme="minorHAnsi" w:hAnsiTheme="minorHAnsi"/>
          <w:color w:val="252538"/>
          <w:kern w:val="24"/>
          <w:sz w:val="24"/>
          <w:szCs w:val="24"/>
          <w:lang w:val="es-CO"/>
          <w14:ligatures w14:val="none"/>
        </w:rPr>
        <w:t xml:space="preserve"> 0</w:t>
      </w:r>
      <w:r w:rsidR="005853C5">
        <w:rPr>
          <w:rFonts w:asciiTheme="minorHAnsi" w:hAnsiTheme="minorHAnsi"/>
          <w:color w:val="252538"/>
          <w:kern w:val="24"/>
          <w:sz w:val="24"/>
          <w:szCs w:val="24"/>
          <w:lang w:val="es-CO"/>
          <w14:ligatures w14:val="none"/>
        </w:rPr>
        <w:t>,</w:t>
      </w:r>
      <w:r w:rsidRPr="00A2582F">
        <w:rPr>
          <w:rFonts w:asciiTheme="minorHAnsi" w:hAnsiTheme="minorHAnsi"/>
          <w:color w:val="252538"/>
          <w:kern w:val="24"/>
          <w:sz w:val="24"/>
          <w:szCs w:val="24"/>
          <w:lang w:val="es-CO"/>
          <w14:ligatures w14:val="none"/>
        </w:rPr>
        <w:t>01 M.</w:t>
      </w:r>
    </w:p>
    <w:p w14:paraId="1DDD9C4B" w14:textId="77777777" w:rsidR="00D52B71" w:rsidRPr="00A2582F" w:rsidRDefault="00D52B71" w:rsidP="008743A5">
      <w:pPr>
        <w:widowControl w:val="0"/>
        <w:spacing w:after="0" w:line="240" w:lineRule="auto"/>
        <w:jc w:val="both"/>
        <w:rPr>
          <w:rFonts w:asciiTheme="minorHAnsi" w:hAnsiTheme="minorHAnsi"/>
          <w:color w:val="252538"/>
          <w:kern w:val="24"/>
          <w:sz w:val="24"/>
          <w:szCs w:val="24"/>
          <w:lang w:val="es-CO"/>
          <w14:ligatures w14:val="none"/>
        </w:rPr>
      </w:pPr>
      <w:r w:rsidRPr="00A2582F">
        <w:rPr>
          <w:rFonts w:asciiTheme="minorHAnsi" w:hAnsiTheme="minorHAnsi"/>
          <w:color w:val="252538"/>
          <w:kern w:val="24"/>
          <w:sz w:val="24"/>
          <w:szCs w:val="24"/>
          <w:lang w:val="es-CO"/>
          <w14:ligatures w14:val="none"/>
        </w:rPr>
        <w:t> </w:t>
      </w:r>
    </w:p>
    <w:p w14:paraId="59C1B8F8" w14:textId="45E69CA7" w:rsidR="00D52B71" w:rsidRPr="00A2582F" w:rsidRDefault="00D52B71" w:rsidP="008743A5">
      <w:pPr>
        <w:widowControl w:val="0"/>
        <w:spacing w:after="0" w:line="240" w:lineRule="auto"/>
        <w:jc w:val="both"/>
        <w:rPr>
          <w:rFonts w:asciiTheme="minorHAnsi" w:hAnsiTheme="minorHAnsi"/>
          <w:color w:val="252538"/>
          <w:kern w:val="24"/>
          <w:sz w:val="24"/>
          <w:szCs w:val="24"/>
          <w:lang w:val="es-CO"/>
          <w14:ligatures w14:val="none"/>
        </w:rPr>
      </w:pPr>
      <w:r w:rsidRPr="00A2582F">
        <w:rPr>
          <w:rFonts w:asciiTheme="minorHAnsi" w:hAnsiTheme="minorHAnsi"/>
          <w:color w:val="252538"/>
          <w:kern w:val="24"/>
          <w:sz w:val="24"/>
          <w:szCs w:val="24"/>
          <w:lang w:val="es-CO"/>
          <w14:ligatures w14:val="none"/>
        </w:rPr>
        <w:lastRenderedPageBreak/>
        <w:t xml:space="preserve">2. Una vez disuelto, añadir lentamente 224 </w:t>
      </w:r>
      <w:proofErr w:type="spellStart"/>
      <w:r w:rsidRPr="00A2582F">
        <w:rPr>
          <w:rFonts w:asciiTheme="minorHAnsi" w:hAnsiTheme="minorHAnsi"/>
          <w:color w:val="252538"/>
          <w:kern w:val="24"/>
          <w:sz w:val="24"/>
          <w:szCs w:val="24"/>
          <w:lang w:val="es-CO"/>
          <w14:ligatures w14:val="none"/>
        </w:rPr>
        <w:t>mL</w:t>
      </w:r>
      <w:proofErr w:type="spellEnd"/>
      <w:r w:rsidRPr="00A2582F">
        <w:rPr>
          <w:rFonts w:asciiTheme="minorHAnsi" w:hAnsiTheme="minorHAnsi"/>
          <w:color w:val="252538"/>
          <w:kern w:val="24"/>
          <w:sz w:val="24"/>
          <w:szCs w:val="24"/>
          <w:lang w:val="es-CO"/>
          <w14:ligatures w14:val="none"/>
        </w:rPr>
        <w:t xml:space="preserve"> de agua (</w:t>
      </w:r>
      <w:r w:rsidR="002C20F3" w:rsidRPr="00A2582F">
        <w:rPr>
          <w:rFonts w:asciiTheme="minorHAnsi" w:hAnsiTheme="minorHAnsi"/>
          <w:color w:val="252538"/>
          <w:kern w:val="24"/>
          <w:sz w:val="24"/>
          <w:szCs w:val="24"/>
          <w:lang w:val="es-CO"/>
          <w14:ligatures w14:val="none"/>
        </w:rPr>
        <w:t>de</w:t>
      </w:r>
      <w:r w:rsidRPr="00A2582F">
        <w:rPr>
          <w:rFonts w:asciiTheme="minorHAnsi" w:hAnsiTheme="minorHAnsi"/>
          <w:color w:val="252538"/>
          <w:kern w:val="24"/>
          <w:sz w:val="24"/>
          <w:szCs w:val="24"/>
          <w:lang w:val="es-CO"/>
          <w14:ligatures w14:val="none"/>
        </w:rPr>
        <w:t xml:space="preserve"> ser posible, destilada).</w:t>
      </w:r>
    </w:p>
    <w:p w14:paraId="77E1E61F" w14:textId="77777777" w:rsidR="00D52B71" w:rsidRPr="00A2582F" w:rsidRDefault="00D52B71" w:rsidP="008743A5">
      <w:pPr>
        <w:widowControl w:val="0"/>
        <w:spacing w:after="0" w:line="240" w:lineRule="auto"/>
        <w:jc w:val="both"/>
        <w:rPr>
          <w:rFonts w:asciiTheme="minorHAnsi" w:hAnsiTheme="minorHAnsi"/>
          <w:color w:val="252538"/>
          <w:kern w:val="24"/>
          <w:sz w:val="24"/>
          <w:szCs w:val="24"/>
          <w:lang w:val="es-CO"/>
          <w14:ligatures w14:val="none"/>
        </w:rPr>
      </w:pPr>
      <w:r w:rsidRPr="00A2582F">
        <w:rPr>
          <w:rFonts w:asciiTheme="minorHAnsi" w:hAnsiTheme="minorHAnsi"/>
          <w:color w:val="252538"/>
          <w:kern w:val="24"/>
          <w:sz w:val="24"/>
          <w:szCs w:val="24"/>
          <w:lang w:val="es-CO"/>
          <w14:ligatures w14:val="none"/>
        </w:rPr>
        <w:t> </w:t>
      </w:r>
    </w:p>
    <w:p w14:paraId="30461FE9" w14:textId="77777777" w:rsidR="00D52B71" w:rsidRPr="00A2582F" w:rsidRDefault="00D52B71" w:rsidP="008743A5">
      <w:pPr>
        <w:widowControl w:val="0"/>
        <w:spacing w:after="0" w:line="240" w:lineRule="auto"/>
        <w:jc w:val="both"/>
        <w:rPr>
          <w:rFonts w:asciiTheme="minorHAnsi" w:hAnsiTheme="minorHAnsi"/>
          <w:color w:val="252538"/>
          <w:kern w:val="24"/>
          <w:sz w:val="24"/>
          <w:szCs w:val="24"/>
          <w:lang w:val="es-CO"/>
          <w14:ligatures w14:val="none"/>
        </w:rPr>
      </w:pPr>
      <w:r w:rsidRPr="00A2582F">
        <w:rPr>
          <w:rFonts w:asciiTheme="minorHAnsi" w:hAnsiTheme="minorHAnsi"/>
          <w:color w:val="252538"/>
          <w:kern w:val="24"/>
          <w:sz w:val="24"/>
          <w:szCs w:val="24"/>
          <w:lang w:val="es-CO"/>
          <w14:ligatures w14:val="none"/>
        </w:rPr>
        <w:t>3. Almacenar a temperatura ambiente.</w:t>
      </w:r>
    </w:p>
    <w:p w14:paraId="0D42EFA9" w14:textId="77777777" w:rsidR="00D52B71" w:rsidRPr="00A2582F" w:rsidRDefault="00D52B71" w:rsidP="008743A5">
      <w:pPr>
        <w:widowControl w:val="0"/>
        <w:spacing w:after="0" w:line="240" w:lineRule="auto"/>
        <w:jc w:val="both"/>
        <w:rPr>
          <w:rFonts w:asciiTheme="minorHAnsi" w:hAnsiTheme="minorHAnsi"/>
          <w:b/>
          <w:bCs/>
          <w:color w:val="252538"/>
          <w:kern w:val="24"/>
          <w:sz w:val="24"/>
          <w:szCs w:val="24"/>
          <w:lang w:val="es-CO"/>
          <w14:ligatures w14:val="none"/>
        </w:rPr>
      </w:pPr>
      <w:r w:rsidRPr="00A2582F">
        <w:rPr>
          <w:rFonts w:asciiTheme="minorHAnsi" w:hAnsiTheme="minorHAnsi"/>
          <w:b/>
          <w:bCs/>
          <w:color w:val="252538"/>
          <w:kern w:val="24"/>
          <w:sz w:val="24"/>
          <w:szCs w:val="24"/>
          <w:lang w:val="es-CO"/>
          <w14:ligatures w14:val="none"/>
        </w:rPr>
        <w:t> </w:t>
      </w:r>
    </w:p>
    <w:p w14:paraId="5BF0DAD8" w14:textId="77777777" w:rsidR="00D52B71" w:rsidRPr="00A2582F" w:rsidRDefault="00D52B71" w:rsidP="008743A5">
      <w:pPr>
        <w:widowControl w:val="0"/>
        <w:spacing w:after="0" w:line="240" w:lineRule="auto"/>
        <w:jc w:val="both"/>
        <w:rPr>
          <w:rFonts w:asciiTheme="minorHAnsi" w:hAnsiTheme="minorHAnsi"/>
          <w:b/>
          <w:bCs/>
          <w:color w:val="252538"/>
          <w:kern w:val="24"/>
          <w:sz w:val="28"/>
          <w:szCs w:val="24"/>
          <w:lang w:val="es-CO"/>
          <w14:ligatures w14:val="none"/>
        </w:rPr>
      </w:pPr>
      <w:r w:rsidRPr="00A2582F">
        <w:rPr>
          <w:rFonts w:asciiTheme="minorHAnsi" w:hAnsiTheme="minorHAnsi"/>
          <w:b/>
          <w:bCs/>
          <w:color w:val="252538"/>
          <w:kern w:val="24"/>
          <w:sz w:val="28"/>
          <w:szCs w:val="24"/>
          <w:lang w:val="es-CO"/>
          <w14:ligatures w14:val="none"/>
        </w:rPr>
        <w:t>Seguridad</w:t>
      </w:r>
    </w:p>
    <w:p w14:paraId="42087001" w14:textId="77777777" w:rsidR="00D52B71" w:rsidRPr="00A2582F" w:rsidRDefault="00D52B71" w:rsidP="008743A5">
      <w:pPr>
        <w:widowControl w:val="0"/>
        <w:spacing w:after="0" w:line="240" w:lineRule="auto"/>
        <w:jc w:val="both"/>
        <w:rPr>
          <w:rFonts w:asciiTheme="minorHAnsi" w:hAnsiTheme="minorHAnsi"/>
          <w:b/>
          <w:bCs/>
          <w:color w:val="252538"/>
          <w:kern w:val="24"/>
          <w:sz w:val="24"/>
          <w:szCs w:val="24"/>
          <w:lang w:val="es-CO"/>
          <w14:ligatures w14:val="none"/>
        </w:rPr>
      </w:pPr>
      <w:r w:rsidRPr="00A2582F">
        <w:rPr>
          <w:rFonts w:asciiTheme="minorHAnsi" w:hAnsiTheme="minorHAnsi"/>
          <w:b/>
          <w:bCs/>
          <w:color w:val="252538"/>
          <w:kern w:val="24"/>
          <w:sz w:val="24"/>
          <w:szCs w:val="24"/>
          <w:lang w:val="es-CO"/>
          <w14:ligatures w14:val="none"/>
        </w:rPr>
        <w:t> </w:t>
      </w:r>
    </w:p>
    <w:p w14:paraId="58BDA08B" w14:textId="1FFF7284" w:rsidR="00D52B71" w:rsidRPr="00A2582F" w:rsidRDefault="00D52B71" w:rsidP="008743A5">
      <w:pPr>
        <w:widowControl w:val="0"/>
        <w:spacing w:after="0" w:line="240" w:lineRule="auto"/>
        <w:jc w:val="both"/>
        <w:rPr>
          <w:rFonts w:asciiTheme="minorHAnsi" w:hAnsiTheme="minorHAnsi"/>
          <w:color w:val="252538"/>
          <w:kern w:val="24"/>
          <w:sz w:val="24"/>
          <w:szCs w:val="24"/>
          <w:lang w:val="es-CO"/>
          <w14:ligatures w14:val="none"/>
        </w:rPr>
      </w:pPr>
      <w:r w:rsidRPr="00A2582F">
        <w:rPr>
          <w:rFonts w:asciiTheme="minorHAnsi" w:hAnsiTheme="minorHAnsi"/>
          <w:color w:val="252538"/>
          <w:kern w:val="24"/>
          <w:sz w:val="24"/>
          <w:szCs w:val="24"/>
          <w:lang w:val="es-CO"/>
          <w14:ligatures w14:val="none"/>
        </w:rPr>
        <w:t xml:space="preserve">El material utilizado para este ejercicio no es peligroso siempre que las soluciones hayan sido diluidas </w:t>
      </w:r>
      <w:r w:rsidR="002C20F3" w:rsidRPr="00A2582F">
        <w:rPr>
          <w:rFonts w:asciiTheme="minorHAnsi" w:hAnsiTheme="minorHAnsi"/>
          <w:color w:val="252538"/>
          <w:kern w:val="24"/>
          <w:sz w:val="24"/>
          <w:szCs w:val="24"/>
          <w:lang w:val="es-CO"/>
          <w14:ligatures w14:val="none"/>
        </w:rPr>
        <w:t>siguiendo</w:t>
      </w:r>
      <w:r w:rsidR="005853C5">
        <w:rPr>
          <w:rFonts w:asciiTheme="minorHAnsi" w:hAnsiTheme="minorHAnsi"/>
          <w:color w:val="252538"/>
          <w:kern w:val="24"/>
          <w:sz w:val="24"/>
          <w:szCs w:val="24"/>
          <w:lang w:val="es-CO"/>
          <w14:ligatures w14:val="none"/>
        </w:rPr>
        <w:t xml:space="preserve"> </w:t>
      </w:r>
      <w:r w:rsidRPr="00A2582F">
        <w:rPr>
          <w:rFonts w:asciiTheme="minorHAnsi" w:hAnsiTheme="minorHAnsi"/>
          <w:color w:val="252538"/>
          <w:kern w:val="24"/>
          <w:sz w:val="24"/>
          <w:szCs w:val="24"/>
          <w:lang w:val="es-CO"/>
          <w14:ligatures w14:val="none"/>
        </w:rPr>
        <w:t>los procedimientos.</w:t>
      </w:r>
      <w:r w:rsidR="005853C5">
        <w:rPr>
          <w:rFonts w:asciiTheme="minorHAnsi" w:hAnsiTheme="minorHAnsi"/>
          <w:color w:val="252538"/>
          <w:kern w:val="24"/>
          <w:sz w:val="24"/>
          <w:szCs w:val="24"/>
          <w:lang w:val="es-CO"/>
          <w14:ligatures w14:val="none"/>
        </w:rPr>
        <w:t xml:space="preserve"> </w:t>
      </w:r>
      <w:r w:rsidRPr="00A2582F">
        <w:rPr>
          <w:rFonts w:asciiTheme="minorHAnsi" w:hAnsiTheme="minorHAnsi"/>
          <w:color w:val="252538"/>
          <w:kern w:val="24"/>
          <w:sz w:val="24"/>
          <w:szCs w:val="24"/>
          <w:lang w:val="es-CO"/>
          <w14:ligatures w14:val="none"/>
        </w:rPr>
        <w:t>No obstante, los indicadores sólidos pueden ser irritantes, particularmente si son ingeridos. Deberán ser manejados con cuidado durante la preparación de los indicadores, lavándose las manos posteriormente.</w:t>
      </w:r>
    </w:p>
    <w:p w14:paraId="7DC4C797" w14:textId="77777777" w:rsidR="00D52B71" w:rsidRPr="00A2582F" w:rsidRDefault="00D52B71" w:rsidP="008743A5">
      <w:pPr>
        <w:widowControl w:val="0"/>
        <w:spacing w:after="0" w:line="240" w:lineRule="auto"/>
        <w:jc w:val="both"/>
        <w:rPr>
          <w:rFonts w:asciiTheme="minorHAnsi" w:hAnsiTheme="minorHAnsi"/>
          <w:b/>
          <w:bCs/>
          <w:color w:val="252538"/>
          <w:kern w:val="24"/>
          <w:sz w:val="24"/>
          <w:szCs w:val="24"/>
          <w:lang w:val="es-CO"/>
          <w14:ligatures w14:val="none"/>
        </w:rPr>
      </w:pPr>
      <w:r w:rsidRPr="00A2582F">
        <w:rPr>
          <w:rFonts w:asciiTheme="minorHAnsi" w:hAnsiTheme="minorHAnsi"/>
          <w:b/>
          <w:bCs/>
          <w:color w:val="252538"/>
          <w:kern w:val="24"/>
          <w:sz w:val="24"/>
          <w:szCs w:val="24"/>
          <w:lang w:val="es-CO"/>
          <w14:ligatures w14:val="none"/>
        </w:rPr>
        <w:t> </w:t>
      </w:r>
    </w:p>
    <w:p w14:paraId="0129D68F" w14:textId="77777777" w:rsidR="00D52B71" w:rsidRPr="00A2582F" w:rsidRDefault="00D52B71" w:rsidP="008743A5">
      <w:pPr>
        <w:widowControl w:val="0"/>
        <w:spacing w:after="0" w:line="240" w:lineRule="auto"/>
        <w:jc w:val="both"/>
        <w:rPr>
          <w:rFonts w:asciiTheme="minorHAnsi" w:hAnsiTheme="minorHAnsi"/>
          <w:b/>
          <w:bCs/>
          <w:color w:val="252538"/>
          <w:kern w:val="24"/>
          <w:sz w:val="28"/>
          <w:szCs w:val="24"/>
          <w:lang w:val="es-CO"/>
          <w14:ligatures w14:val="none"/>
        </w:rPr>
      </w:pPr>
      <w:r w:rsidRPr="00A2582F">
        <w:rPr>
          <w:rFonts w:asciiTheme="minorHAnsi" w:hAnsiTheme="minorHAnsi"/>
          <w:b/>
          <w:bCs/>
          <w:color w:val="252538"/>
          <w:kern w:val="24"/>
          <w:sz w:val="28"/>
          <w:szCs w:val="24"/>
          <w:lang w:val="es-CO"/>
          <w14:ligatures w14:val="none"/>
        </w:rPr>
        <w:t>Análisis de la muestra de agua local</w:t>
      </w:r>
    </w:p>
    <w:p w14:paraId="3D18D23D" w14:textId="77777777" w:rsidR="00D52B71" w:rsidRPr="00A2582F" w:rsidRDefault="00D52B71" w:rsidP="008743A5">
      <w:pPr>
        <w:widowControl w:val="0"/>
        <w:spacing w:after="0" w:line="240" w:lineRule="auto"/>
        <w:jc w:val="both"/>
        <w:rPr>
          <w:rFonts w:asciiTheme="minorHAnsi" w:hAnsiTheme="minorHAnsi"/>
          <w:color w:val="252538"/>
          <w:kern w:val="24"/>
          <w:sz w:val="24"/>
          <w:szCs w:val="24"/>
          <w:lang w:val="es-CO"/>
          <w14:ligatures w14:val="none"/>
        </w:rPr>
      </w:pPr>
      <w:r w:rsidRPr="00A2582F">
        <w:rPr>
          <w:rFonts w:asciiTheme="minorHAnsi" w:hAnsiTheme="minorHAnsi"/>
          <w:color w:val="252538"/>
          <w:kern w:val="24"/>
          <w:sz w:val="24"/>
          <w:szCs w:val="24"/>
          <w:lang w:val="es-CO"/>
          <w14:ligatures w14:val="none"/>
        </w:rPr>
        <w:t> </w:t>
      </w:r>
    </w:p>
    <w:p w14:paraId="7C464107" w14:textId="25D8E4E8" w:rsidR="00D52B71" w:rsidRPr="00A2582F" w:rsidRDefault="00D52B71" w:rsidP="008743A5">
      <w:pPr>
        <w:widowControl w:val="0"/>
        <w:spacing w:after="0" w:line="240" w:lineRule="auto"/>
        <w:jc w:val="both"/>
        <w:rPr>
          <w:rFonts w:asciiTheme="minorHAnsi" w:hAnsiTheme="minorHAnsi"/>
          <w:color w:val="252538"/>
          <w:kern w:val="24"/>
          <w:sz w:val="24"/>
          <w:szCs w:val="24"/>
          <w:lang w:val="es-CO"/>
          <w14:ligatures w14:val="none"/>
        </w:rPr>
      </w:pPr>
      <w:r w:rsidRPr="00A2582F">
        <w:rPr>
          <w:rFonts w:asciiTheme="minorHAnsi" w:hAnsiTheme="minorHAnsi"/>
          <w:color w:val="252538"/>
          <w:kern w:val="24"/>
          <w:sz w:val="24"/>
          <w:szCs w:val="24"/>
          <w:lang w:val="es-CO"/>
          <w14:ligatures w14:val="none"/>
        </w:rPr>
        <w:t>1. Rotule 6 vasos del 1 a</w:t>
      </w:r>
      <w:r w:rsidR="002C20F3" w:rsidRPr="00A2582F">
        <w:rPr>
          <w:rFonts w:asciiTheme="minorHAnsi" w:hAnsiTheme="minorHAnsi"/>
          <w:color w:val="252538"/>
          <w:kern w:val="24"/>
          <w:sz w:val="24"/>
          <w:szCs w:val="24"/>
          <w:lang w:val="es-CO"/>
          <w14:ligatures w14:val="none"/>
        </w:rPr>
        <w:t>l</w:t>
      </w:r>
      <w:r w:rsidRPr="00A2582F">
        <w:rPr>
          <w:rFonts w:asciiTheme="minorHAnsi" w:hAnsiTheme="minorHAnsi"/>
          <w:color w:val="252538"/>
          <w:kern w:val="24"/>
          <w:sz w:val="24"/>
          <w:szCs w:val="24"/>
          <w:lang w:val="es-CO"/>
          <w14:ligatures w14:val="none"/>
        </w:rPr>
        <w:t xml:space="preserve"> 6 y marque una altura de 0</w:t>
      </w:r>
      <w:r w:rsidR="005853C5">
        <w:rPr>
          <w:rFonts w:asciiTheme="minorHAnsi" w:hAnsiTheme="minorHAnsi"/>
          <w:color w:val="252538"/>
          <w:kern w:val="24"/>
          <w:sz w:val="24"/>
          <w:szCs w:val="24"/>
          <w:lang w:val="es-CO"/>
          <w14:ligatures w14:val="none"/>
        </w:rPr>
        <w:t>,</w:t>
      </w:r>
      <w:r w:rsidRPr="00A2582F">
        <w:rPr>
          <w:rFonts w:asciiTheme="minorHAnsi" w:hAnsiTheme="minorHAnsi"/>
          <w:color w:val="252538"/>
          <w:kern w:val="24"/>
          <w:sz w:val="24"/>
          <w:szCs w:val="24"/>
          <w:lang w:val="es-CO"/>
          <w14:ligatures w14:val="none"/>
        </w:rPr>
        <w:t>5 cm en cada uno de ellos.</w:t>
      </w:r>
    </w:p>
    <w:p w14:paraId="2E39B12A" w14:textId="77777777" w:rsidR="00D52B71" w:rsidRPr="00A2582F" w:rsidRDefault="00D52B71" w:rsidP="008743A5">
      <w:pPr>
        <w:widowControl w:val="0"/>
        <w:spacing w:after="0" w:line="240" w:lineRule="auto"/>
        <w:jc w:val="both"/>
        <w:rPr>
          <w:rFonts w:asciiTheme="minorHAnsi" w:hAnsiTheme="minorHAnsi"/>
          <w:color w:val="252538"/>
          <w:kern w:val="24"/>
          <w:sz w:val="24"/>
          <w:szCs w:val="24"/>
          <w:lang w:val="es-CO"/>
          <w14:ligatures w14:val="none"/>
        </w:rPr>
      </w:pPr>
      <w:r w:rsidRPr="00A2582F">
        <w:rPr>
          <w:rFonts w:asciiTheme="minorHAnsi" w:hAnsiTheme="minorHAnsi"/>
          <w:color w:val="252538"/>
          <w:kern w:val="24"/>
          <w:sz w:val="24"/>
          <w:szCs w:val="24"/>
          <w:lang w:val="es-CO"/>
          <w14:ligatures w14:val="none"/>
        </w:rPr>
        <w:t> </w:t>
      </w:r>
    </w:p>
    <w:p w14:paraId="764E6941" w14:textId="0CD25F8B" w:rsidR="00D52B71" w:rsidRPr="00A2582F" w:rsidRDefault="00D52B71" w:rsidP="008743A5">
      <w:pPr>
        <w:widowControl w:val="0"/>
        <w:spacing w:after="0" w:line="240" w:lineRule="auto"/>
        <w:jc w:val="both"/>
        <w:rPr>
          <w:rFonts w:asciiTheme="minorHAnsi" w:hAnsiTheme="minorHAnsi"/>
          <w:color w:val="252538"/>
          <w:kern w:val="24"/>
          <w:sz w:val="24"/>
          <w:szCs w:val="24"/>
          <w:lang w:val="es-CO"/>
          <w14:ligatures w14:val="none"/>
        </w:rPr>
      </w:pPr>
      <w:r w:rsidRPr="00A2582F">
        <w:rPr>
          <w:rFonts w:asciiTheme="minorHAnsi" w:hAnsiTheme="minorHAnsi"/>
          <w:color w:val="252538"/>
          <w:kern w:val="24"/>
          <w:sz w:val="24"/>
          <w:szCs w:val="24"/>
          <w:lang w:val="es-CO"/>
          <w14:ligatures w14:val="none"/>
        </w:rPr>
        <w:t>2.</w:t>
      </w:r>
      <w:r w:rsidR="005853C5">
        <w:rPr>
          <w:rFonts w:asciiTheme="minorHAnsi" w:hAnsiTheme="minorHAnsi"/>
          <w:color w:val="252538"/>
          <w:kern w:val="24"/>
          <w:sz w:val="24"/>
          <w:szCs w:val="24"/>
          <w:lang w:val="es-CO"/>
          <w14:ligatures w14:val="none"/>
        </w:rPr>
        <w:t xml:space="preserve"> </w:t>
      </w:r>
      <w:r w:rsidR="002C20F3" w:rsidRPr="00A2582F">
        <w:rPr>
          <w:rFonts w:asciiTheme="minorHAnsi" w:hAnsiTheme="minorHAnsi"/>
          <w:color w:val="252538"/>
          <w:kern w:val="24"/>
          <w:sz w:val="24"/>
          <w:szCs w:val="24"/>
          <w:lang w:val="es-CO"/>
          <w14:ligatures w14:val="none"/>
        </w:rPr>
        <w:t>L</w:t>
      </w:r>
      <w:r w:rsidRPr="00A2582F">
        <w:rPr>
          <w:rFonts w:asciiTheme="minorHAnsi" w:hAnsiTheme="minorHAnsi"/>
          <w:color w:val="252538"/>
          <w:kern w:val="24"/>
          <w:sz w:val="24"/>
          <w:szCs w:val="24"/>
          <w:lang w:val="es-CO"/>
          <w14:ligatures w14:val="none"/>
        </w:rPr>
        <w:t>lene tres de los vasos hasta la marca</w:t>
      </w:r>
      <w:r w:rsidR="002C20F3" w:rsidRPr="00A2582F">
        <w:rPr>
          <w:rFonts w:asciiTheme="minorHAnsi" w:hAnsiTheme="minorHAnsi"/>
          <w:color w:val="252538"/>
          <w:kern w:val="24"/>
          <w:sz w:val="24"/>
          <w:szCs w:val="24"/>
          <w:lang w:val="es-CO"/>
          <w14:ligatures w14:val="none"/>
        </w:rPr>
        <w:t xml:space="preserve"> utilizando agua de la muestra local</w:t>
      </w:r>
      <w:r w:rsidRPr="00A2582F">
        <w:rPr>
          <w:rFonts w:asciiTheme="minorHAnsi" w:hAnsiTheme="minorHAnsi"/>
          <w:color w:val="252538"/>
          <w:kern w:val="24"/>
          <w:sz w:val="24"/>
          <w:szCs w:val="24"/>
          <w:lang w:val="es-CO"/>
          <w14:ligatures w14:val="none"/>
        </w:rPr>
        <w:t>.</w:t>
      </w:r>
    </w:p>
    <w:p w14:paraId="3928CA04" w14:textId="77777777" w:rsidR="00D52B71" w:rsidRPr="00A2582F" w:rsidRDefault="00D52B71" w:rsidP="008743A5">
      <w:pPr>
        <w:widowControl w:val="0"/>
        <w:spacing w:after="0" w:line="240" w:lineRule="auto"/>
        <w:jc w:val="both"/>
        <w:rPr>
          <w:rFonts w:asciiTheme="minorHAnsi" w:hAnsiTheme="minorHAnsi"/>
          <w:color w:val="252538"/>
          <w:kern w:val="24"/>
          <w:sz w:val="24"/>
          <w:szCs w:val="24"/>
          <w:lang w:val="es-CO"/>
          <w14:ligatures w14:val="none"/>
        </w:rPr>
      </w:pPr>
      <w:r w:rsidRPr="00A2582F">
        <w:rPr>
          <w:rFonts w:asciiTheme="minorHAnsi" w:hAnsiTheme="minorHAnsi"/>
          <w:color w:val="252538"/>
          <w:kern w:val="24"/>
          <w:sz w:val="24"/>
          <w:szCs w:val="24"/>
          <w:lang w:val="es-CO"/>
          <w14:ligatures w14:val="none"/>
        </w:rPr>
        <w:t> </w:t>
      </w:r>
    </w:p>
    <w:p w14:paraId="6CDAC867" w14:textId="77777777" w:rsidR="00D52B71" w:rsidRPr="00A2582F" w:rsidRDefault="00D52B71" w:rsidP="008743A5">
      <w:pPr>
        <w:widowControl w:val="0"/>
        <w:spacing w:after="0" w:line="240" w:lineRule="auto"/>
        <w:jc w:val="both"/>
        <w:rPr>
          <w:rFonts w:asciiTheme="minorHAnsi" w:hAnsiTheme="minorHAnsi"/>
          <w:color w:val="252538"/>
          <w:kern w:val="24"/>
          <w:sz w:val="24"/>
          <w:szCs w:val="24"/>
          <w:lang w:val="es-CO"/>
          <w14:ligatures w14:val="none"/>
        </w:rPr>
      </w:pPr>
      <w:r w:rsidRPr="00A2582F">
        <w:rPr>
          <w:rFonts w:asciiTheme="minorHAnsi" w:hAnsiTheme="minorHAnsi"/>
          <w:color w:val="252538"/>
          <w:kern w:val="24"/>
          <w:sz w:val="24"/>
          <w:szCs w:val="24"/>
          <w:lang w:val="es-CO"/>
          <w14:ligatures w14:val="none"/>
        </w:rPr>
        <w:t xml:space="preserve">3. Añada a cada vaso tres gotas de indicador de </w:t>
      </w:r>
      <w:proofErr w:type="spellStart"/>
      <w:r w:rsidRPr="00A2582F">
        <w:rPr>
          <w:rFonts w:asciiTheme="minorHAnsi" w:hAnsiTheme="minorHAnsi"/>
          <w:color w:val="252538"/>
          <w:kern w:val="24"/>
          <w:sz w:val="24"/>
          <w:szCs w:val="24"/>
          <w:lang w:val="es-CO"/>
          <w14:ligatures w14:val="none"/>
        </w:rPr>
        <w:t>bromotimol</w:t>
      </w:r>
      <w:proofErr w:type="spellEnd"/>
      <w:r w:rsidRPr="00A2582F">
        <w:rPr>
          <w:rFonts w:asciiTheme="minorHAnsi" w:hAnsiTheme="minorHAnsi"/>
          <w:color w:val="252538"/>
          <w:kern w:val="24"/>
          <w:sz w:val="24"/>
          <w:szCs w:val="24"/>
          <w:lang w:val="es-CO"/>
          <w14:ligatures w14:val="none"/>
        </w:rPr>
        <w:t xml:space="preserve"> azul, y agite bien la mezcla.</w:t>
      </w:r>
    </w:p>
    <w:p w14:paraId="2047062A" w14:textId="77777777" w:rsidR="00D52B71" w:rsidRPr="00A2582F" w:rsidRDefault="00D52B71" w:rsidP="008743A5">
      <w:pPr>
        <w:widowControl w:val="0"/>
        <w:spacing w:after="0" w:line="240" w:lineRule="auto"/>
        <w:jc w:val="both"/>
        <w:rPr>
          <w:rFonts w:asciiTheme="minorHAnsi" w:hAnsiTheme="minorHAnsi"/>
          <w:color w:val="252538"/>
          <w:kern w:val="24"/>
          <w:sz w:val="24"/>
          <w:szCs w:val="24"/>
          <w:lang w:val="es-CO"/>
          <w14:ligatures w14:val="none"/>
        </w:rPr>
      </w:pPr>
      <w:r w:rsidRPr="00A2582F">
        <w:rPr>
          <w:rFonts w:asciiTheme="minorHAnsi" w:hAnsiTheme="minorHAnsi"/>
          <w:color w:val="252538"/>
          <w:kern w:val="24"/>
          <w:sz w:val="24"/>
          <w:szCs w:val="24"/>
          <w:lang w:val="es-CO"/>
          <w14:ligatures w14:val="none"/>
        </w:rPr>
        <w:t> </w:t>
      </w:r>
    </w:p>
    <w:p w14:paraId="5FC43E91" w14:textId="77777777" w:rsidR="00D52B71" w:rsidRPr="00A2582F" w:rsidRDefault="00D52B71" w:rsidP="008743A5">
      <w:pPr>
        <w:widowControl w:val="0"/>
        <w:spacing w:after="0" w:line="240" w:lineRule="auto"/>
        <w:jc w:val="both"/>
        <w:rPr>
          <w:rFonts w:asciiTheme="minorHAnsi" w:hAnsiTheme="minorHAnsi"/>
          <w:color w:val="252538"/>
          <w:kern w:val="24"/>
          <w:sz w:val="24"/>
          <w:szCs w:val="24"/>
          <w:lang w:val="es-CO"/>
          <w14:ligatures w14:val="none"/>
        </w:rPr>
      </w:pPr>
      <w:r w:rsidRPr="00A2582F">
        <w:rPr>
          <w:rFonts w:asciiTheme="minorHAnsi" w:hAnsiTheme="minorHAnsi"/>
          <w:color w:val="252538"/>
          <w:kern w:val="24"/>
          <w:sz w:val="24"/>
          <w:szCs w:val="24"/>
          <w:lang w:val="es-CO"/>
          <w14:ligatures w14:val="none"/>
        </w:rPr>
        <w:t>4. Utilice la tabla de colores para estimar el pH de cada solución, y anote el resultado para cada vaso, con un decimal.</w:t>
      </w:r>
    </w:p>
    <w:p w14:paraId="06A11B31" w14:textId="77777777" w:rsidR="00D52B71" w:rsidRPr="00A2582F" w:rsidRDefault="00D52B71" w:rsidP="008743A5">
      <w:pPr>
        <w:widowControl w:val="0"/>
        <w:spacing w:after="0" w:line="240" w:lineRule="auto"/>
        <w:jc w:val="both"/>
        <w:rPr>
          <w:rFonts w:asciiTheme="minorHAnsi" w:hAnsiTheme="minorHAnsi"/>
          <w:color w:val="252538"/>
          <w:kern w:val="24"/>
          <w:sz w:val="24"/>
          <w:szCs w:val="24"/>
          <w:lang w:val="es-CO"/>
          <w14:ligatures w14:val="none"/>
        </w:rPr>
      </w:pPr>
      <w:r w:rsidRPr="00A2582F">
        <w:rPr>
          <w:rFonts w:asciiTheme="minorHAnsi" w:hAnsiTheme="minorHAnsi"/>
          <w:color w:val="252538"/>
          <w:kern w:val="24"/>
          <w:sz w:val="24"/>
          <w:szCs w:val="24"/>
          <w:lang w:val="es-CO"/>
          <w14:ligatures w14:val="none"/>
        </w:rPr>
        <w:t> </w:t>
      </w:r>
    </w:p>
    <w:p w14:paraId="6D9CEA75" w14:textId="7DA80101" w:rsidR="00D52B71" w:rsidRPr="00A2582F" w:rsidRDefault="00D52B71" w:rsidP="008743A5">
      <w:pPr>
        <w:widowControl w:val="0"/>
        <w:spacing w:after="0" w:line="240" w:lineRule="auto"/>
        <w:jc w:val="both"/>
        <w:rPr>
          <w:rFonts w:asciiTheme="minorHAnsi" w:hAnsiTheme="minorHAnsi"/>
          <w:color w:val="252538"/>
          <w:kern w:val="24"/>
          <w:sz w:val="24"/>
          <w:szCs w:val="24"/>
          <w:lang w:val="es-CO"/>
          <w14:ligatures w14:val="none"/>
        </w:rPr>
      </w:pPr>
      <w:r w:rsidRPr="00A2582F">
        <w:rPr>
          <w:rFonts w:asciiTheme="minorHAnsi" w:hAnsiTheme="minorHAnsi"/>
          <w:color w:val="252538"/>
          <w:kern w:val="24"/>
          <w:sz w:val="24"/>
          <w:szCs w:val="24"/>
          <w:lang w:val="es-CO"/>
          <w14:ligatures w14:val="none"/>
        </w:rPr>
        <w:t xml:space="preserve">5. Si el pH de la muestra es </w:t>
      </w:r>
      <w:r w:rsidR="002C20F3" w:rsidRPr="00A2582F">
        <w:rPr>
          <w:rFonts w:asciiTheme="minorHAnsi" w:hAnsiTheme="minorHAnsi"/>
          <w:color w:val="252538"/>
          <w:kern w:val="24"/>
          <w:sz w:val="24"/>
          <w:szCs w:val="24"/>
          <w:lang w:val="es-CO"/>
          <w14:ligatures w14:val="none"/>
        </w:rPr>
        <w:t xml:space="preserve">de </w:t>
      </w:r>
      <w:r w:rsidRPr="00A2582F">
        <w:rPr>
          <w:rFonts w:asciiTheme="minorHAnsi" w:hAnsiTheme="minorHAnsi"/>
          <w:color w:val="252538"/>
          <w:kern w:val="24"/>
          <w:sz w:val="24"/>
          <w:szCs w:val="24"/>
          <w:lang w:val="es-CO"/>
          <w14:ligatures w14:val="none"/>
        </w:rPr>
        <w:t>7</w:t>
      </w:r>
      <w:r w:rsidR="003E6275">
        <w:rPr>
          <w:rFonts w:asciiTheme="minorHAnsi" w:hAnsiTheme="minorHAnsi"/>
          <w:color w:val="252538"/>
          <w:kern w:val="24"/>
          <w:sz w:val="24"/>
          <w:szCs w:val="24"/>
          <w:lang w:val="es-CO"/>
          <w14:ligatures w14:val="none"/>
        </w:rPr>
        <w:t>,</w:t>
      </w:r>
      <w:r w:rsidRPr="00A2582F">
        <w:rPr>
          <w:rFonts w:asciiTheme="minorHAnsi" w:hAnsiTheme="minorHAnsi"/>
          <w:color w:val="252538"/>
          <w:kern w:val="24"/>
          <w:sz w:val="24"/>
          <w:szCs w:val="24"/>
          <w:lang w:val="es-CO"/>
          <w14:ligatures w14:val="none"/>
        </w:rPr>
        <w:t>6 o superior, repita la prueba tres veces utilizando esta vez m-</w:t>
      </w:r>
      <w:proofErr w:type="spellStart"/>
      <w:r w:rsidRPr="00A2582F">
        <w:rPr>
          <w:rFonts w:asciiTheme="minorHAnsi" w:hAnsiTheme="minorHAnsi"/>
          <w:color w:val="252538"/>
          <w:kern w:val="24"/>
          <w:sz w:val="24"/>
          <w:szCs w:val="24"/>
          <w:lang w:val="es-CO"/>
          <w14:ligatures w14:val="none"/>
        </w:rPr>
        <w:t>cresol</w:t>
      </w:r>
      <w:proofErr w:type="spellEnd"/>
      <w:r w:rsidRPr="00A2582F">
        <w:rPr>
          <w:rFonts w:asciiTheme="minorHAnsi" w:hAnsiTheme="minorHAnsi"/>
          <w:color w:val="252538"/>
          <w:kern w:val="24"/>
          <w:sz w:val="24"/>
          <w:szCs w:val="24"/>
          <w:lang w:val="es-CO"/>
          <w14:ligatures w14:val="none"/>
        </w:rPr>
        <w:t xml:space="preserve"> púrpura como indicador y anote los resultados, con un decimal.</w:t>
      </w:r>
    </w:p>
    <w:p w14:paraId="37DB8B88" w14:textId="77777777" w:rsidR="00D52B71" w:rsidRPr="00A2582F" w:rsidRDefault="008743A5" w:rsidP="008743A5">
      <w:pPr>
        <w:widowControl w:val="0"/>
        <w:spacing w:after="0" w:line="240" w:lineRule="auto"/>
        <w:jc w:val="both"/>
        <w:rPr>
          <w:rFonts w:asciiTheme="minorHAnsi" w:hAnsiTheme="minorHAnsi"/>
          <w:sz w:val="24"/>
          <w:szCs w:val="24"/>
          <w:lang w:val="es-CO"/>
          <w14:ligatures w14:val="none"/>
        </w:rPr>
      </w:pPr>
      <w:r w:rsidRPr="00A2582F">
        <w:rPr>
          <w:rFonts w:asciiTheme="minorHAnsi" w:hAnsiTheme="minorHAnsi"/>
          <w:noProof/>
          <w:color w:val="auto"/>
          <w:kern w:val="0"/>
          <w:sz w:val="24"/>
          <w:szCs w:val="24"/>
          <w14:ligatures w14:val="none"/>
          <w14:cntxtAlts w14:val="0"/>
        </w:rPr>
        <w:drawing>
          <wp:anchor distT="0" distB="0" distL="114300" distR="114300" simplePos="0" relativeHeight="251658240" behindDoc="1" locked="0" layoutInCell="1" allowOverlap="1" wp14:anchorId="79B0C550" wp14:editId="0D8E8DD2">
            <wp:simplePos x="0" y="0"/>
            <wp:positionH relativeFrom="column">
              <wp:posOffset>827405</wp:posOffset>
            </wp:positionH>
            <wp:positionV relativeFrom="paragraph">
              <wp:posOffset>440055</wp:posOffset>
            </wp:positionV>
            <wp:extent cx="4769485" cy="1828800"/>
            <wp:effectExtent l="0" t="0" r="0" b="0"/>
            <wp:wrapTight wrapText="bothSides">
              <wp:wrapPolygon edited="0">
                <wp:start x="0" y="0"/>
                <wp:lineTo x="0" y="21375"/>
                <wp:lineTo x="21482" y="21375"/>
                <wp:lineTo x="21482" y="0"/>
                <wp:lineTo x="0" y="0"/>
              </wp:wrapPolygon>
            </wp:wrapTight>
            <wp:docPr id="5" name="Picture 5" descr="potencial-hidrogenic3b4n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otencial-hidrogenic3b4nic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69485" cy="1828800"/>
                    </a:xfrm>
                    <a:prstGeom prst="rect">
                      <a:avLst/>
                    </a:prstGeom>
                    <a:noFill/>
                    <a:ln>
                      <a:noFill/>
                    </a:ln>
                  </pic:spPr>
                </pic:pic>
              </a:graphicData>
            </a:graphic>
            <wp14:sizeRelH relativeFrom="page">
              <wp14:pctWidth>0</wp14:pctWidth>
            </wp14:sizeRelH>
            <wp14:sizeRelV relativeFrom="page">
              <wp14:pctHeight>0</wp14:pctHeight>
            </wp14:sizeRelV>
          </wp:anchor>
        </w:drawing>
      </w:r>
      <w:r w:rsidR="00D52B71" w:rsidRPr="00A2582F">
        <w:rPr>
          <w:rFonts w:asciiTheme="minorHAnsi" w:hAnsiTheme="minorHAnsi"/>
          <w:sz w:val="24"/>
          <w:szCs w:val="24"/>
          <w:lang w:val="es-CO"/>
          <w14:ligatures w14:val="none"/>
        </w:rPr>
        <w:t> </w:t>
      </w:r>
    </w:p>
    <w:p w14:paraId="7C84B200" w14:textId="77777777" w:rsidR="008743A5" w:rsidRPr="00A2582F" w:rsidRDefault="008743A5" w:rsidP="008743A5">
      <w:pPr>
        <w:spacing w:after="0" w:line="240" w:lineRule="auto"/>
        <w:jc w:val="both"/>
        <w:rPr>
          <w:rFonts w:asciiTheme="minorHAnsi" w:hAnsiTheme="minorHAnsi"/>
          <w:i/>
          <w:iCs/>
          <w:sz w:val="24"/>
          <w:szCs w:val="24"/>
          <w:lang w:val="es-CO"/>
          <w14:ligatures w14:val="none"/>
        </w:rPr>
      </w:pPr>
    </w:p>
    <w:p w14:paraId="09ADA2CA" w14:textId="77777777" w:rsidR="008743A5" w:rsidRPr="00A2582F" w:rsidRDefault="008743A5" w:rsidP="008743A5">
      <w:pPr>
        <w:spacing w:after="0" w:line="240" w:lineRule="auto"/>
        <w:jc w:val="both"/>
        <w:rPr>
          <w:rFonts w:asciiTheme="minorHAnsi" w:hAnsiTheme="minorHAnsi"/>
          <w:i/>
          <w:iCs/>
          <w:sz w:val="24"/>
          <w:szCs w:val="24"/>
          <w:lang w:val="es-CO"/>
          <w14:ligatures w14:val="none"/>
        </w:rPr>
      </w:pPr>
    </w:p>
    <w:p w14:paraId="654ACB5D" w14:textId="77777777" w:rsidR="008743A5" w:rsidRPr="00A2582F" w:rsidRDefault="008743A5" w:rsidP="008743A5">
      <w:pPr>
        <w:spacing w:after="0" w:line="240" w:lineRule="auto"/>
        <w:jc w:val="both"/>
        <w:rPr>
          <w:rFonts w:asciiTheme="minorHAnsi" w:hAnsiTheme="minorHAnsi"/>
          <w:i/>
          <w:iCs/>
          <w:sz w:val="24"/>
          <w:szCs w:val="24"/>
          <w:lang w:val="es-CO"/>
          <w14:ligatures w14:val="none"/>
        </w:rPr>
      </w:pPr>
    </w:p>
    <w:p w14:paraId="0168A088" w14:textId="77777777" w:rsidR="008743A5" w:rsidRPr="00A2582F" w:rsidRDefault="008743A5" w:rsidP="008743A5">
      <w:pPr>
        <w:spacing w:after="0" w:line="240" w:lineRule="auto"/>
        <w:jc w:val="both"/>
        <w:rPr>
          <w:rFonts w:asciiTheme="minorHAnsi" w:hAnsiTheme="minorHAnsi"/>
          <w:i/>
          <w:iCs/>
          <w:sz w:val="24"/>
          <w:szCs w:val="24"/>
          <w:lang w:val="es-CO"/>
          <w14:ligatures w14:val="none"/>
        </w:rPr>
      </w:pPr>
    </w:p>
    <w:p w14:paraId="25E32A8B" w14:textId="77777777" w:rsidR="008743A5" w:rsidRPr="00A2582F" w:rsidRDefault="008743A5" w:rsidP="008743A5">
      <w:pPr>
        <w:spacing w:after="0" w:line="240" w:lineRule="auto"/>
        <w:jc w:val="both"/>
        <w:rPr>
          <w:rFonts w:asciiTheme="minorHAnsi" w:hAnsiTheme="minorHAnsi"/>
          <w:i/>
          <w:iCs/>
          <w:sz w:val="24"/>
          <w:szCs w:val="24"/>
          <w:lang w:val="es-CO"/>
          <w14:ligatures w14:val="none"/>
        </w:rPr>
      </w:pPr>
    </w:p>
    <w:p w14:paraId="16E3E5A0" w14:textId="77777777" w:rsidR="008743A5" w:rsidRPr="00A2582F" w:rsidRDefault="008743A5" w:rsidP="008743A5">
      <w:pPr>
        <w:spacing w:after="0" w:line="240" w:lineRule="auto"/>
        <w:jc w:val="both"/>
        <w:rPr>
          <w:rFonts w:asciiTheme="minorHAnsi" w:hAnsiTheme="minorHAnsi"/>
          <w:i/>
          <w:iCs/>
          <w:sz w:val="24"/>
          <w:szCs w:val="24"/>
          <w:lang w:val="es-CO"/>
          <w14:ligatures w14:val="none"/>
        </w:rPr>
      </w:pPr>
    </w:p>
    <w:p w14:paraId="3FECE2E9" w14:textId="77777777" w:rsidR="008743A5" w:rsidRPr="00A2582F" w:rsidRDefault="008743A5" w:rsidP="008743A5">
      <w:pPr>
        <w:spacing w:after="0" w:line="240" w:lineRule="auto"/>
        <w:jc w:val="both"/>
        <w:rPr>
          <w:rFonts w:asciiTheme="minorHAnsi" w:hAnsiTheme="minorHAnsi"/>
          <w:i/>
          <w:iCs/>
          <w:sz w:val="24"/>
          <w:szCs w:val="24"/>
          <w:lang w:val="es-CO"/>
          <w14:ligatures w14:val="none"/>
        </w:rPr>
      </w:pPr>
    </w:p>
    <w:p w14:paraId="7DC9D42D" w14:textId="77777777" w:rsidR="008743A5" w:rsidRPr="00A2582F" w:rsidRDefault="008743A5" w:rsidP="008743A5">
      <w:pPr>
        <w:spacing w:after="0" w:line="240" w:lineRule="auto"/>
        <w:jc w:val="both"/>
        <w:rPr>
          <w:rFonts w:asciiTheme="minorHAnsi" w:hAnsiTheme="minorHAnsi"/>
          <w:i/>
          <w:iCs/>
          <w:sz w:val="24"/>
          <w:szCs w:val="24"/>
          <w:lang w:val="es-CO"/>
          <w14:ligatures w14:val="none"/>
        </w:rPr>
      </w:pPr>
    </w:p>
    <w:p w14:paraId="42DDCE8A" w14:textId="77777777" w:rsidR="008743A5" w:rsidRPr="00A2582F" w:rsidRDefault="008743A5" w:rsidP="008743A5">
      <w:pPr>
        <w:spacing w:after="0" w:line="240" w:lineRule="auto"/>
        <w:jc w:val="both"/>
        <w:rPr>
          <w:rFonts w:asciiTheme="minorHAnsi" w:hAnsiTheme="minorHAnsi"/>
          <w:i/>
          <w:iCs/>
          <w:sz w:val="24"/>
          <w:szCs w:val="24"/>
          <w:lang w:val="es-CO"/>
          <w14:ligatures w14:val="none"/>
        </w:rPr>
      </w:pPr>
    </w:p>
    <w:p w14:paraId="52495847" w14:textId="77777777" w:rsidR="008743A5" w:rsidRPr="00A2582F" w:rsidRDefault="008743A5" w:rsidP="008743A5">
      <w:pPr>
        <w:spacing w:after="0" w:line="240" w:lineRule="auto"/>
        <w:jc w:val="both"/>
        <w:rPr>
          <w:rFonts w:asciiTheme="minorHAnsi" w:hAnsiTheme="minorHAnsi"/>
          <w:i/>
          <w:iCs/>
          <w:sz w:val="24"/>
          <w:szCs w:val="24"/>
          <w:lang w:val="es-CO"/>
          <w14:ligatures w14:val="none"/>
        </w:rPr>
      </w:pPr>
    </w:p>
    <w:p w14:paraId="62CC74F5" w14:textId="77777777" w:rsidR="008743A5" w:rsidRPr="00A2582F" w:rsidRDefault="008743A5" w:rsidP="008743A5">
      <w:pPr>
        <w:spacing w:after="0" w:line="240" w:lineRule="auto"/>
        <w:jc w:val="both"/>
        <w:rPr>
          <w:rFonts w:asciiTheme="minorHAnsi" w:hAnsiTheme="minorHAnsi"/>
          <w:i/>
          <w:iCs/>
          <w:sz w:val="24"/>
          <w:szCs w:val="24"/>
          <w:lang w:val="es-CO"/>
          <w14:ligatures w14:val="none"/>
        </w:rPr>
      </w:pPr>
    </w:p>
    <w:p w14:paraId="58AFBAB0" w14:textId="77777777" w:rsidR="008743A5" w:rsidRPr="00A2582F" w:rsidRDefault="008743A5" w:rsidP="008743A5">
      <w:pPr>
        <w:spacing w:after="0" w:line="240" w:lineRule="auto"/>
        <w:jc w:val="both"/>
        <w:rPr>
          <w:rFonts w:asciiTheme="minorHAnsi" w:hAnsiTheme="minorHAnsi"/>
          <w:i/>
          <w:iCs/>
          <w:sz w:val="24"/>
          <w:szCs w:val="24"/>
          <w:lang w:val="es-CO"/>
          <w14:ligatures w14:val="none"/>
        </w:rPr>
      </w:pPr>
    </w:p>
    <w:p w14:paraId="6899CA0D" w14:textId="77777777" w:rsidR="008743A5" w:rsidRPr="00A2582F" w:rsidRDefault="008743A5" w:rsidP="008743A5">
      <w:pPr>
        <w:spacing w:after="0" w:line="240" w:lineRule="auto"/>
        <w:jc w:val="both"/>
        <w:rPr>
          <w:rFonts w:asciiTheme="minorHAnsi" w:hAnsiTheme="minorHAnsi"/>
          <w:i/>
          <w:iCs/>
          <w:sz w:val="24"/>
          <w:szCs w:val="24"/>
          <w:lang w:val="es-CO"/>
          <w14:ligatures w14:val="none"/>
        </w:rPr>
      </w:pPr>
    </w:p>
    <w:p w14:paraId="6EE945F0" w14:textId="77777777" w:rsidR="008743A5" w:rsidRPr="00A2582F" w:rsidRDefault="008743A5" w:rsidP="008743A5">
      <w:pPr>
        <w:spacing w:after="0" w:line="240" w:lineRule="auto"/>
        <w:jc w:val="both"/>
        <w:rPr>
          <w:rFonts w:asciiTheme="minorHAnsi" w:hAnsiTheme="minorHAnsi"/>
          <w:i/>
          <w:iCs/>
          <w:sz w:val="24"/>
          <w:szCs w:val="24"/>
          <w:lang w:val="es-CO"/>
          <w14:ligatures w14:val="none"/>
        </w:rPr>
      </w:pPr>
    </w:p>
    <w:p w14:paraId="062CF3A3" w14:textId="77777777" w:rsidR="008743A5" w:rsidRPr="00A2582F" w:rsidRDefault="008743A5" w:rsidP="008743A5">
      <w:pPr>
        <w:spacing w:after="0" w:line="240" w:lineRule="auto"/>
        <w:jc w:val="both"/>
        <w:rPr>
          <w:rFonts w:asciiTheme="minorHAnsi" w:hAnsiTheme="minorHAnsi"/>
          <w:i/>
          <w:iCs/>
          <w:sz w:val="24"/>
          <w:szCs w:val="24"/>
          <w:lang w:val="es-CO"/>
          <w14:ligatures w14:val="none"/>
        </w:rPr>
      </w:pPr>
    </w:p>
    <w:p w14:paraId="058B79D4" w14:textId="77777777" w:rsidR="008743A5" w:rsidRPr="00A2582F" w:rsidRDefault="008743A5" w:rsidP="008743A5">
      <w:pPr>
        <w:spacing w:after="0" w:line="240" w:lineRule="auto"/>
        <w:jc w:val="both"/>
        <w:rPr>
          <w:rFonts w:asciiTheme="minorHAnsi" w:hAnsiTheme="minorHAnsi"/>
          <w:i/>
          <w:iCs/>
          <w:sz w:val="24"/>
          <w:szCs w:val="24"/>
          <w:lang w:val="es-CO"/>
          <w14:ligatures w14:val="none"/>
        </w:rPr>
      </w:pPr>
    </w:p>
    <w:p w14:paraId="52CD63AD" w14:textId="77777777" w:rsidR="008743A5" w:rsidRPr="00A2582F" w:rsidRDefault="008743A5" w:rsidP="008743A5">
      <w:pPr>
        <w:spacing w:after="0" w:line="240" w:lineRule="auto"/>
        <w:jc w:val="both"/>
        <w:rPr>
          <w:rFonts w:asciiTheme="minorHAnsi" w:hAnsiTheme="minorHAnsi"/>
          <w:i/>
          <w:iCs/>
          <w:sz w:val="24"/>
          <w:szCs w:val="24"/>
          <w:lang w:val="es-CO"/>
          <w14:ligatures w14:val="none"/>
        </w:rPr>
      </w:pPr>
    </w:p>
    <w:p w14:paraId="2C75BD63" w14:textId="77777777" w:rsidR="008743A5" w:rsidRPr="00A2582F" w:rsidRDefault="008743A5" w:rsidP="008743A5">
      <w:pPr>
        <w:spacing w:after="0" w:line="240" w:lineRule="auto"/>
        <w:jc w:val="both"/>
        <w:rPr>
          <w:rFonts w:asciiTheme="minorHAnsi" w:hAnsiTheme="minorHAnsi"/>
          <w:i/>
          <w:iCs/>
          <w:sz w:val="24"/>
          <w:szCs w:val="24"/>
          <w:lang w:val="es-CO"/>
          <w14:ligatures w14:val="none"/>
        </w:rPr>
      </w:pPr>
    </w:p>
    <w:p w14:paraId="3BEF5B21" w14:textId="77777777" w:rsidR="008743A5" w:rsidRPr="00A2582F" w:rsidRDefault="008743A5" w:rsidP="008743A5">
      <w:pPr>
        <w:spacing w:after="0" w:line="240" w:lineRule="auto"/>
        <w:jc w:val="both"/>
        <w:rPr>
          <w:rFonts w:asciiTheme="minorHAnsi" w:hAnsiTheme="minorHAnsi"/>
          <w:i/>
          <w:iCs/>
          <w:sz w:val="24"/>
          <w:szCs w:val="24"/>
          <w:lang w:val="es-CO"/>
          <w14:ligatures w14:val="none"/>
        </w:rPr>
      </w:pPr>
    </w:p>
    <w:p w14:paraId="6887C47F" w14:textId="77777777" w:rsidR="00D52B71" w:rsidRPr="00A2582F" w:rsidRDefault="008743A5" w:rsidP="008743A5">
      <w:pPr>
        <w:spacing w:after="0" w:line="240" w:lineRule="auto"/>
        <w:jc w:val="both"/>
        <w:rPr>
          <w:rFonts w:asciiTheme="minorHAnsi" w:hAnsiTheme="minorHAnsi"/>
          <w:sz w:val="24"/>
          <w:szCs w:val="24"/>
          <w:lang w:val="es-CO"/>
          <w14:ligatures w14:val="none"/>
        </w:rPr>
      </w:pPr>
      <w:r w:rsidRPr="00A2582F">
        <w:rPr>
          <w:rFonts w:asciiTheme="minorHAnsi" w:hAnsiTheme="minorHAnsi"/>
          <w:noProof/>
          <w:color w:val="auto"/>
          <w:kern w:val="0"/>
          <w:sz w:val="24"/>
          <w:szCs w:val="24"/>
          <w14:ligatures w14:val="none"/>
          <w14:cntxtAlts w14:val="0"/>
        </w:rPr>
        <w:drawing>
          <wp:anchor distT="36576" distB="36576" distL="36576" distR="36576" simplePos="0" relativeHeight="251658242" behindDoc="1" locked="0" layoutInCell="1" allowOverlap="1" wp14:anchorId="30E3593A" wp14:editId="1CE2D8CB">
            <wp:simplePos x="0" y="0"/>
            <wp:positionH relativeFrom="column">
              <wp:posOffset>-37465</wp:posOffset>
            </wp:positionH>
            <wp:positionV relativeFrom="paragraph">
              <wp:posOffset>4853940</wp:posOffset>
            </wp:positionV>
            <wp:extent cx="6585585" cy="3090545"/>
            <wp:effectExtent l="0" t="0" r="5715" b="0"/>
            <wp:wrapTight wrapText="bothSides">
              <wp:wrapPolygon edited="0">
                <wp:start x="0" y="0"/>
                <wp:lineTo x="0" y="21436"/>
                <wp:lineTo x="21556" y="21436"/>
                <wp:lineTo x="21556"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85585" cy="309054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A2582F">
        <w:rPr>
          <w:rFonts w:asciiTheme="minorHAnsi" w:hAnsiTheme="minorHAnsi"/>
          <w:noProof/>
          <w:color w:val="auto"/>
          <w:kern w:val="0"/>
          <w:sz w:val="24"/>
          <w:szCs w:val="24"/>
          <w14:ligatures w14:val="none"/>
          <w14:cntxtAlts w14:val="0"/>
        </w:rPr>
        <w:drawing>
          <wp:anchor distT="36576" distB="36576" distL="36576" distR="36576" simplePos="0" relativeHeight="251658241" behindDoc="1" locked="0" layoutInCell="1" allowOverlap="1" wp14:anchorId="45A3AB9A" wp14:editId="32FB1434">
            <wp:simplePos x="0" y="0"/>
            <wp:positionH relativeFrom="column">
              <wp:posOffset>-41910</wp:posOffset>
            </wp:positionH>
            <wp:positionV relativeFrom="paragraph">
              <wp:posOffset>-376555</wp:posOffset>
            </wp:positionV>
            <wp:extent cx="6585585" cy="4334510"/>
            <wp:effectExtent l="0" t="0" r="5715" b="8890"/>
            <wp:wrapTight wrapText="bothSides">
              <wp:wrapPolygon edited="0">
                <wp:start x="0" y="0"/>
                <wp:lineTo x="0" y="21549"/>
                <wp:lineTo x="21556" y="21549"/>
                <wp:lineTo x="21556"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85585" cy="433451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D52B71" w:rsidRPr="00A2582F">
        <w:rPr>
          <w:rFonts w:asciiTheme="minorHAnsi" w:hAnsiTheme="minorHAnsi"/>
          <w:i/>
          <w:iCs/>
          <w:sz w:val="24"/>
          <w:szCs w:val="24"/>
          <w:lang w:val="es-CO"/>
          <w14:ligatures w14:val="none"/>
        </w:rPr>
        <w:t xml:space="preserve"> </w:t>
      </w:r>
    </w:p>
    <w:p w14:paraId="3B8A2F3A" w14:textId="77777777" w:rsidR="00D52B71" w:rsidRPr="00A2582F" w:rsidRDefault="00D52B71" w:rsidP="008743A5">
      <w:pPr>
        <w:widowControl w:val="0"/>
        <w:spacing w:after="0" w:line="240" w:lineRule="auto"/>
        <w:jc w:val="both"/>
        <w:rPr>
          <w:rFonts w:asciiTheme="minorHAnsi" w:hAnsiTheme="minorHAnsi"/>
          <w:sz w:val="24"/>
          <w:szCs w:val="24"/>
          <w:lang w:val="es-CO"/>
          <w14:ligatures w14:val="none"/>
        </w:rPr>
      </w:pPr>
      <w:r w:rsidRPr="00A2582F">
        <w:rPr>
          <w:rFonts w:asciiTheme="minorHAnsi" w:hAnsiTheme="minorHAnsi"/>
          <w:sz w:val="24"/>
          <w:szCs w:val="24"/>
          <w:lang w:val="es-CO"/>
          <w14:ligatures w14:val="none"/>
        </w:rPr>
        <w:t> </w:t>
      </w:r>
    </w:p>
    <w:p w14:paraId="3F429DE9" w14:textId="77777777" w:rsidR="001E2476" w:rsidRPr="00A2582F" w:rsidRDefault="008743A5" w:rsidP="00D52B71">
      <w:pPr>
        <w:rPr>
          <w:rFonts w:asciiTheme="minorHAnsi" w:hAnsiTheme="minorHAnsi"/>
          <w:sz w:val="24"/>
          <w:szCs w:val="24"/>
          <w:lang w:val="es-CO"/>
        </w:rPr>
      </w:pPr>
      <w:r w:rsidRPr="00A2582F">
        <w:rPr>
          <w:rFonts w:asciiTheme="minorHAnsi" w:hAnsiTheme="minorHAnsi"/>
          <w:i/>
          <w:iCs/>
          <w:noProof/>
          <w:sz w:val="24"/>
          <w:szCs w:val="24"/>
          <w14:ligatures w14:val="none"/>
        </w:rPr>
        <mc:AlternateContent>
          <mc:Choice Requires="wps">
            <w:drawing>
              <wp:anchor distT="0" distB="0" distL="114300" distR="114300" simplePos="0" relativeHeight="251658243" behindDoc="1" locked="0" layoutInCell="1" allowOverlap="1" wp14:anchorId="6542DFE3" wp14:editId="5193EEDD">
                <wp:simplePos x="0" y="0"/>
                <wp:positionH relativeFrom="column">
                  <wp:posOffset>-36830</wp:posOffset>
                </wp:positionH>
                <wp:positionV relativeFrom="paragraph">
                  <wp:posOffset>3588385</wp:posOffset>
                </wp:positionV>
                <wp:extent cx="3806190" cy="391795"/>
                <wp:effectExtent l="0" t="0" r="3810" b="8255"/>
                <wp:wrapTight wrapText="bothSides">
                  <wp:wrapPolygon edited="0">
                    <wp:start x="0" y="0"/>
                    <wp:lineTo x="0" y="21005"/>
                    <wp:lineTo x="21514" y="21005"/>
                    <wp:lineTo x="21514" y="0"/>
                    <wp:lineTo x="0" y="0"/>
                  </wp:wrapPolygon>
                </wp:wrapTight>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06190" cy="391795"/>
                        </a:xfrm>
                        <a:prstGeom prst="rect">
                          <a:avLst/>
                        </a:prstGeom>
                        <a:solidFill>
                          <a:srgbClr val="FFFFFF"/>
                        </a:solidFill>
                        <a:ln w="9525">
                          <a:noFill/>
                          <a:miter lim="800000"/>
                          <a:headEnd/>
                          <a:tailEnd/>
                        </a:ln>
                      </wps:spPr>
                      <wps:txbx>
                        <w:txbxContent>
                          <w:p w14:paraId="333F879A" w14:textId="77777777" w:rsidR="009C1E98" w:rsidRPr="008743A5" w:rsidRDefault="009C1E98" w:rsidP="008743A5">
                            <w:pPr>
                              <w:spacing w:after="0" w:line="240" w:lineRule="auto"/>
                              <w:jc w:val="both"/>
                              <w:rPr>
                                <w:rFonts w:asciiTheme="minorHAnsi" w:hAnsiTheme="minorHAnsi"/>
                                <w:sz w:val="24"/>
                                <w:szCs w:val="24"/>
                                <w14:ligatures w14:val="none"/>
                              </w:rPr>
                            </w:pPr>
                            <w:r>
                              <w:rPr>
                                <w:rFonts w:asciiTheme="minorHAnsi" w:hAnsiTheme="minorHAnsi"/>
                                <w:i/>
                                <w:iCs/>
                                <w:sz w:val="24"/>
                                <w:szCs w:val="24"/>
                                <w14:ligatures w14:val="none"/>
                              </w:rPr>
                              <w:t>w</w:t>
                            </w:r>
                            <w:r w:rsidRPr="008743A5">
                              <w:rPr>
                                <w:rFonts w:asciiTheme="minorHAnsi" w:hAnsiTheme="minorHAnsi"/>
                                <w:i/>
                                <w:iCs/>
                                <w:sz w:val="24"/>
                                <w:szCs w:val="24"/>
                                <w14:ligatures w14:val="none"/>
                              </w:rPr>
                              <w:t>ater.chemistry2011.org/web/</w:t>
                            </w:r>
                            <w:proofErr w:type="spellStart"/>
                            <w:r w:rsidRPr="008743A5">
                              <w:rPr>
                                <w:rFonts w:asciiTheme="minorHAnsi" w:hAnsiTheme="minorHAnsi"/>
                                <w:i/>
                                <w:iCs/>
                                <w:sz w:val="24"/>
                                <w:szCs w:val="24"/>
                                <w14:ligatures w14:val="none"/>
                              </w:rPr>
                              <w:t>iyc</w:t>
                            </w:r>
                            <w:proofErr w:type="spellEnd"/>
                            <w:r w:rsidRPr="008743A5">
                              <w:rPr>
                                <w:rFonts w:asciiTheme="minorHAnsi" w:hAnsiTheme="minorHAnsi"/>
                                <w:i/>
                                <w:iCs/>
                                <w:sz w:val="24"/>
                                <w:szCs w:val="24"/>
                                <w14:ligatures w14:val="none"/>
                              </w:rPr>
                              <w:t xml:space="preserve"> </w:t>
                            </w:r>
                          </w:p>
                          <w:p w14:paraId="2741E754" w14:textId="77777777" w:rsidR="009C1E98" w:rsidRPr="008743A5" w:rsidRDefault="009C1E98" w:rsidP="008743A5">
                            <w:pPr>
                              <w:widowControl w:val="0"/>
                              <w:spacing w:after="0" w:line="240" w:lineRule="auto"/>
                              <w:jc w:val="both"/>
                              <w:rPr>
                                <w:rFonts w:asciiTheme="minorHAnsi" w:hAnsiTheme="minorHAnsi"/>
                                <w:sz w:val="24"/>
                                <w:szCs w:val="24"/>
                                <w14:ligatures w14:val="none"/>
                              </w:rPr>
                            </w:pPr>
                            <w:r w:rsidRPr="008743A5">
                              <w:rPr>
                                <w:rFonts w:asciiTheme="minorHAnsi" w:hAnsiTheme="minorHAnsi"/>
                                <w:sz w:val="24"/>
                                <w:szCs w:val="24"/>
                                <w14:ligatures w14:val="none"/>
                              </w:rPr>
                              <w:t> </w:t>
                            </w:r>
                          </w:p>
                          <w:p w14:paraId="265446D4" w14:textId="77777777" w:rsidR="009C1E98" w:rsidRPr="008743A5" w:rsidRDefault="009C1E98" w:rsidP="008743A5">
                            <w:pPr>
                              <w:rPr>
                                <w:rFonts w:asciiTheme="minorHAnsi" w:hAnsiTheme="minorHAnsi"/>
                                <w:sz w:val="24"/>
                                <w:szCs w:val="24"/>
                              </w:rPr>
                            </w:pPr>
                          </w:p>
                          <w:p w14:paraId="0A2DE72B" w14:textId="77777777" w:rsidR="009C1E98" w:rsidRDefault="009C1E9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9pt;margin-top:282.55pt;width:299.7pt;height:30.85pt;z-index:-25165823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" stroked="f">
                <v:textbox>
                  <w:txbxContent>
                    <w:p w14:paraId="333F879A" w14:textId="77777777" w:rsidR="009C1E98" w:rsidRPr="008743A5" w:rsidRDefault="009C1E98" w:rsidP="008743A5">
                      <w:pPr>
                        <w:spacing w:after="0" w:line="240" w:lineRule="auto"/>
                        <w:jc w:val="both"/>
                        <w:rPr>
                          <w:rFonts w:asciiTheme="minorHAnsi" w:hAnsiTheme="minorHAnsi"/>
                          <w:sz w:val="24"/>
                          <w:szCs w:val="24"/>
                          <w14:ligatures w14:val="none"/>
                        </w:rPr>
                      </w:pPr>
                      <w:r>
                        <w:rPr>
                          <w:rFonts w:asciiTheme="minorHAnsi" w:hAnsiTheme="minorHAnsi"/>
                          <w:i/>
                          <w:iCs/>
                          <w:sz w:val="24"/>
                          <w:szCs w:val="24"/>
                          <w14:ligatures w14:val="none"/>
                        </w:rPr>
                        <w:t>w</w:t>
                      </w:r>
                      <w:r w:rsidRPr="008743A5">
                        <w:rPr>
                          <w:rFonts w:asciiTheme="minorHAnsi" w:hAnsiTheme="minorHAnsi"/>
                          <w:i/>
                          <w:iCs/>
                          <w:sz w:val="24"/>
                          <w:szCs w:val="24"/>
                          <w14:ligatures w14:val="none"/>
                        </w:rPr>
                        <w:t>ater.chemistry2011.org/web/</w:t>
                      </w:r>
                      <w:proofErr w:type="spellStart"/>
                      <w:r w:rsidRPr="008743A5">
                        <w:rPr>
                          <w:rFonts w:asciiTheme="minorHAnsi" w:hAnsiTheme="minorHAnsi"/>
                          <w:i/>
                          <w:iCs/>
                          <w:sz w:val="24"/>
                          <w:szCs w:val="24"/>
                          <w14:ligatures w14:val="none"/>
                        </w:rPr>
                        <w:t>iyc</w:t>
                      </w:r>
                      <w:proofErr w:type="spellEnd"/>
                      <w:r w:rsidRPr="008743A5">
                        <w:rPr>
                          <w:rFonts w:asciiTheme="minorHAnsi" w:hAnsiTheme="minorHAnsi"/>
                          <w:i/>
                          <w:iCs/>
                          <w:sz w:val="24"/>
                          <w:szCs w:val="24"/>
                          <w14:ligatures w14:val="none"/>
                        </w:rPr>
                        <w:t xml:space="preserve"> </w:t>
                      </w:r>
                    </w:p>
                    <w:p w14:paraId="2741E754" w14:textId="77777777" w:rsidR="009C1E98" w:rsidRPr="008743A5" w:rsidRDefault="009C1E98" w:rsidP="008743A5">
                      <w:pPr>
                        <w:widowControl w:val="0"/>
                        <w:spacing w:after="0" w:line="240" w:lineRule="auto"/>
                        <w:jc w:val="both"/>
                        <w:rPr>
                          <w:rFonts w:asciiTheme="minorHAnsi" w:hAnsiTheme="minorHAnsi"/>
                          <w:sz w:val="24"/>
                          <w:szCs w:val="24"/>
                          <w14:ligatures w14:val="none"/>
                        </w:rPr>
                      </w:pPr>
                      <w:r w:rsidRPr="008743A5">
                        <w:rPr>
                          <w:rFonts w:asciiTheme="minorHAnsi" w:hAnsiTheme="minorHAnsi"/>
                          <w:sz w:val="24"/>
                          <w:szCs w:val="24"/>
                          <w14:ligatures w14:val="none"/>
                        </w:rPr>
                        <w:t> </w:t>
                      </w:r>
                    </w:p>
                    <w:p w14:paraId="265446D4" w14:textId="77777777" w:rsidR="009C1E98" w:rsidRPr="008743A5" w:rsidRDefault="009C1E98" w:rsidP="008743A5">
                      <w:pPr>
                        <w:rPr>
                          <w:rFonts w:asciiTheme="minorHAnsi" w:hAnsiTheme="minorHAnsi"/>
                          <w:sz w:val="24"/>
                          <w:szCs w:val="24"/>
                        </w:rPr>
                      </w:pPr>
                    </w:p>
                    <w:p w14:paraId="0A2DE72B" w14:textId="77777777" w:rsidR="009C1E98" w:rsidRDefault="009C1E98"/>
                  </w:txbxContent>
                </v:textbox>
                <w10:wrap type="tight"/>
              </v:shape>
            </w:pict>
          </mc:Fallback>
        </mc:AlternateContent>
      </w:r>
    </w:p>
    <w:sectPr w:rsidR="001E2476" w:rsidRPr="00A2582F" w:rsidSect="008743A5">
      <w:pgSz w:w="12240" w:h="15840"/>
      <w:pgMar w:top="1440" w:right="1080" w:bottom="1440" w:left="1080" w:header="720" w:footer="720" w:gutter="0"/>
      <w:cols w:space="720"/>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24C3848D"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6B1A6D"/>
    <w:multiLevelType w:val="hybridMultilevel"/>
    <w:tmpl w:val="ECE0CB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48323F6"/>
    <w:multiLevelType w:val="hybridMultilevel"/>
    <w:tmpl w:val="63784B4C"/>
    <w:lvl w:ilvl="0" w:tplc="C108EDD4">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Nathalia García Muñoz">
    <w15:presenceInfo w15:providerId="Windows Live" w15:userId="1c0ea201fa1c2e8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revisionView w:formatting="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7C31"/>
    <w:rsid w:val="00016CAC"/>
    <w:rsid w:val="00101774"/>
    <w:rsid w:val="001E2476"/>
    <w:rsid w:val="00232AA3"/>
    <w:rsid w:val="00266F0C"/>
    <w:rsid w:val="00290CB2"/>
    <w:rsid w:val="002C20F3"/>
    <w:rsid w:val="00353EF0"/>
    <w:rsid w:val="003A09D2"/>
    <w:rsid w:val="003E6275"/>
    <w:rsid w:val="00400137"/>
    <w:rsid w:val="00474010"/>
    <w:rsid w:val="005853C5"/>
    <w:rsid w:val="005A5BD0"/>
    <w:rsid w:val="00737C31"/>
    <w:rsid w:val="00870C11"/>
    <w:rsid w:val="008743A5"/>
    <w:rsid w:val="009A7C9D"/>
    <w:rsid w:val="009C1E98"/>
    <w:rsid w:val="00A2582F"/>
    <w:rsid w:val="00A95167"/>
    <w:rsid w:val="00C04FAF"/>
    <w:rsid w:val="00D52B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F1BF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7C31"/>
    <w:pPr>
      <w:spacing w:after="120" w:line="285" w:lineRule="auto"/>
    </w:pPr>
    <w:rPr>
      <w:rFonts w:ascii="Calibri" w:eastAsia="Times New Roman" w:hAnsi="Calibri" w:cs="Times New Roman"/>
      <w:color w:val="000000"/>
      <w:kern w:val="28"/>
      <w:sz w:val="20"/>
      <w:szCs w:val="20"/>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A7C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7C9D"/>
    <w:rPr>
      <w:rFonts w:ascii="Tahoma" w:eastAsia="Times New Roman" w:hAnsi="Tahoma" w:cs="Tahoma"/>
      <w:color w:val="000000"/>
      <w:kern w:val="28"/>
      <w:sz w:val="16"/>
      <w:szCs w:val="16"/>
      <w14:ligatures w14:val="standard"/>
      <w14:cntxtAlts/>
    </w:rPr>
  </w:style>
  <w:style w:type="paragraph" w:styleId="ListParagraph">
    <w:name w:val="List Paragraph"/>
    <w:basedOn w:val="Normal"/>
    <w:uiPriority w:val="34"/>
    <w:qFormat/>
    <w:rsid w:val="008743A5"/>
    <w:pPr>
      <w:ind w:left="720"/>
      <w:contextualSpacing/>
    </w:pPr>
  </w:style>
  <w:style w:type="character" w:styleId="CommentReference">
    <w:name w:val="annotation reference"/>
    <w:basedOn w:val="DefaultParagraphFont"/>
    <w:uiPriority w:val="99"/>
    <w:semiHidden/>
    <w:unhideWhenUsed/>
    <w:rsid w:val="00870C11"/>
    <w:rPr>
      <w:sz w:val="16"/>
      <w:szCs w:val="16"/>
    </w:rPr>
  </w:style>
  <w:style w:type="paragraph" w:styleId="CommentText">
    <w:name w:val="annotation text"/>
    <w:basedOn w:val="Normal"/>
    <w:link w:val="CommentTextChar"/>
    <w:uiPriority w:val="99"/>
    <w:semiHidden/>
    <w:unhideWhenUsed/>
    <w:rsid w:val="00870C11"/>
    <w:pPr>
      <w:spacing w:line="240" w:lineRule="auto"/>
    </w:pPr>
  </w:style>
  <w:style w:type="character" w:customStyle="1" w:styleId="CommentTextChar">
    <w:name w:val="Comment Text Char"/>
    <w:basedOn w:val="DefaultParagraphFont"/>
    <w:link w:val="CommentText"/>
    <w:uiPriority w:val="99"/>
    <w:semiHidden/>
    <w:rsid w:val="00870C11"/>
    <w:rPr>
      <w:rFonts w:ascii="Calibri" w:eastAsia="Times New Roman" w:hAnsi="Calibri" w:cs="Times New Roman"/>
      <w:color w:val="000000"/>
      <w:kern w:val="28"/>
      <w:sz w:val="20"/>
      <w:szCs w:val="20"/>
      <w14:ligatures w14:val="standard"/>
      <w14:cntxtAlts/>
    </w:rPr>
  </w:style>
  <w:style w:type="paragraph" w:styleId="CommentSubject">
    <w:name w:val="annotation subject"/>
    <w:basedOn w:val="CommentText"/>
    <w:next w:val="CommentText"/>
    <w:link w:val="CommentSubjectChar"/>
    <w:uiPriority w:val="99"/>
    <w:semiHidden/>
    <w:unhideWhenUsed/>
    <w:rsid w:val="00870C11"/>
    <w:rPr>
      <w:b/>
      <w:bCs/>
    </w:rPr>
  </w:style>
  <w:style w:type="character" w:customStyle="1" w:styleId="CommentSubjectChar">
    <w:name w:val="Comment Subject Char"/>
    <w:basedOn w:val="CommentTextChar"/>
    <w:link w:val="CommentSubject"/>
    <w:uiPriority w:val="99"/>
    <w:semiHidden/>
    <w:rsid w:val="00870C11"/>
    <w:rPr>
      <w:rFonts w:ascii="Calibri" w:eastAsia="Times New Roman" w:hAnsi="Calibri" w:cs="Times New Roman"/>
      <w:b/>
      <w:bCs/>
      <w:color w:val="000000"/>
      <w:kern w:val="28"/>
      <w:sz w:val="20"/>
      <w:szCs w:val="20"/>
      <w14:ligatures w14:val="standard"/>
      <w14:cntxtAlt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7C31"/>
    <w:pPr>
      <w:spacing w:after="120" w:line="285" w:lineRule="auto"/>
    </w:pPr>
    <w:rPr>
      <w:rFonts w:ascii="Calibri" w:eastAsia="Times New Roman" w:hAnsi="Calibri" w:cs="Times New Roman"/>
      <w:color w:val="000000"/>
      <w:kern w:val="28"/>
      <w:sz w:val="20"/>
      <w:szCs w:val="20"/>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A7C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7C9D"/>
    <w:rPr>
      <w:rFonts w:ascii="Tahoma" w:eastAsia="Times New Roman" w:hAnsi="Tahoma" w:cs="Tahoma"/>
      <w:color w:val="000000"/>
      <w:kern w:val="28"/>
      <w:sz w:val="16"/>
      <w:szCs w:val="16"/>
      <w14:ligatures w14:val="standard"/>
      <w14:cntxtAlts/>
    </w:rPr>
  </w:style>
  <w:style w:type="paragraph" w:styleId="ListParagraph">
    <w:name w:val="List Paragraph"/>
    <w:basedOn w:val="Normal"/>
    <w:uiPriority w:val="34"/>
    <w:qFormat/>
    <w:rsid w:val="008743A5"/>
    <w:pPr>
      <w:ind w:left="720"/>
      <w:contextualSpacing/>
    </w:pPr>
  </w:style>
  <w:style w:type="character" w:styleId="CommentReference">
    <w:name w:val="annotation reference"/>
    <w:basedOn w:val="DefaultParagraphFont"/>
    <w:uiPriority w:val="99"/>
    <w:semiHidden/>
    <w:unhideWhenUsed/>
    <w:rsid w:val="00870C11"/>
    <w:rPr>
      <w:sz w:val="16"/>
      <w:szCs w:val="16"/>
    </w:rPr>
  </w:style>
  <w:style w:type="paragraph" w:styleId="CommentText">
    <w:name w:val="annotation text"/>
    <w:basedOn w:val="Normal"/>
    <w:link w:val="CommentTextChar"/>
    <w:uiPriority w:val="99"/>
    <w:semiHidden/>
    <w:unhideWhenUsed/>
    <w:rsid w:val="00870C11"/>
    <w:pPr>
      <w:spacing w:line="240" w:lineRule="auto"/>
    </w:pPr>
  </w:style>
  <w:style w:type="character" w:customStyle="1" w:styleId="CommentTextChar">
    <w:name w:val="Comment Text Char"/>
    <w:basedOn w:val="DefaultParagraphFont"/>
    <w:link w:val="CommentText"/>
    <w:uiPriority w:val="99"/>
    <w:semiHidden/>
    <w:rsid w:val="00870C11"/>
    <w:rPr>
      <w:rFonts w:ascii="Calibri" w:eastAsia="Times New Roman" w:hAnsi="Calibri" w:cs="Times New Roman"/>
      <w:color w:val="000000"/>
      <w:kern w:val="28"/>
      <w:sz w:val="20"/>
      <w:szCs w:val="20"/>
      <w14:ligatures w14:val="standard"/>
      <w14:cntxtAlts/>
    </w:rPr>
  </w:style>
  <w:style w:type="paragraph" w:styleId="CommentSubject">
    <w:name w:val="annotation subject"/>
    <w:basedOn w:val="CommentText"/>
    <w:next w:val="CommentText"/>
    <w:link w:val="CommentSubjectChar"/>
    <w:uiPriority w:val="99"/>
    <w:semiHidden/>
    <w:unhideWhenUsed/>
    <w:rsid w:val="00870C11"/>
    <w:rPr>
      <w:b/>
      <w:bCs/>
    </w:rPr>
  </w:style>
  <w:style w:type="character" w:customStyle="1" w:styleId="CommentSubjectChar">
    <w:name w:val="Comment Subject Char"/>
    <w:basedOn w:val="CommentTextChar"/>
    <w:link w:val="CommentSubject"/>
    <w:uiPriority w:val="99"/>
    <w:semiHidden/>
    <w:rsid w:val="00870C11"/>
    <w:rPr>
      <w:rFonts w:ascii="Calibri" w:eastAsia="Times New Roman" w:hAnsi="Calibri" w:cs="Times New Roman"/>
      <w:b/>
      <w:bCs/>
      <w:color w:val="000000"/>
      <w:kern w:val="28"/>
      <w:sz w:val="20"/>
      <w:szCs w:val="20"/>
      <w14:ligatures w14:val="standard"/>
      <w14:cntxtAlt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40243">
      <w:bodyDiv w:val="1"/>
      <w:marLeft w:val="0"/>
      <w:marRight w:val="0"/>
      <w:marTop w:val="0"/>
      <w:marBottom w:val="0"/>
      <w:divBdr>
        <w:top w:val="none" w:sz="0" w:space="0" w:color="auto"/>
        <w:left w:val="none" w:sz="0" w:space="0" w:color="auto"/>
        <w:bottom w:val="none" w:sz="0" w:space="0" w:color="auto"/>
        <w:right w:val="none" w:sz="0" w:space="0" w:color="auto"/>
      </w:divBdr>
    </w:div>
    <w:div w:id="21247339">
      <w:bodyDiv w:val="1"/>
      <w:marLeft w:val="0"/>
      <w:marRight w:val="0"/>
      <w:marTop w:val="0"/>
      <w:marBottom w:val="0"/>
      <w:divBdr>
        <w:top w:val="none" w:sz="0" w:space="0" w:color="auto"/>
        <w:left w:val="none" w:sz="0" w:space="0" w:color="auto"/>
        <w:bottom w:val="none" w:sz="0" w:space="0" w:color="auto"/>
        <w:right w:val="none" w:sz="0" w:space="0" w:color="auto"/>
      </w:divBdr>
    </w:div>
    <w:div w:id="42220967">
      <w:bodyDiv w:val="1"/>
      <w:marLeft w:val="0"/>
      <w:marRight w:val="0"/>
      <w:marTop w:val="0"/>
      <w:marBottom w:val="0"/>
      <w:divBdr>
        <w:top w:val="none" w:sz="0" w:space="0" w:color="auto"/>
        <w:left w:val="none" w:sz="0" w:space="0" w:color="auto"/>
        <w:bottom w:val="none" w:sz="0" w:space="0" w:color="auto"/>
        <w:right w:val="none" w:sz="0" w:space="0" w:color="auto"/>
      </w:divBdr>
    </w:div>
    <w:div w:id="227306995">
      <w:bodyDiv w:val="1"/>
      <w:marLeft w:val="0"/>
      <w:marRight w:val="0"/>
      <w:marTop w:val="0"/>
      <w:marBottom w:val="0"/>
      <w:divBdr>
        <w:top w:val="none" w:sz="0" w:space="0" w:color="auto"/>
        <w:left w:val="none" w:sz="0" w:space="0" w:color="auto"/>
        <w:bottom w:val="none" w:sz="0" w:space="0" w:color="auto"/>
        <w:right w:val="none" w:sz="0" w:space="0" w:color="auto"/>
      </w:divBdr>
    </w:div>
    <w:div w:id="238827622">
      <w:bodyDiv w:val="1"/>
      <w:marLeft w:val="0"/>
      <w:marRight w:val="0"/>
      <w:marTop w:val="0"/>
      <w:marBottom w:val="0"/>
      <w:divBdr>
        <w:top w:val="none" w:sz="0" w:space="0" w:color="auto"/>
        <w:left w:val="none" w:sz="0" w:space="0" w:color="auto"/>
        <w:bottom w:val="none" w:sz="0" w:space="0" w:color="auto"/>
        <w:right w:val="none" w:sz="0" w:space="0" w:color="auto"/>
      </w:divBdr>
    </w:div>
    <w:div w:id="309217570">
      <w:bodyDiv w:val="1"/>
      <w:marLeft w:val="0"/>
      <w:marRight w:val="0"/>
      <w:marTop w:val="0"/>
      <w:marBottom w:val="0"/>
      <w:divBdr>
        <w:top w:val="none" w:sz="0" w:space="0" w:color="auto"/>
        <w:left w:val="none" w:sz="0" w:space="0" w:color="auto"/>
        <w:bottom w:val="none" w:sz="0" w:space="0" w:color="auto"/>
        <w:right w:val="none" w:sz="0" w:space="0" w:color="auto"/>
      </w:divBdr>
    </w:div>
    <w:div w:id="374625310">
      <w:bodyDiv w:val="1"/>
      <w:marLeft w:val="0"/>
      <w:marRight w:val="0"/>
      <w:marTop w:val="0"/>
      <w:marBottom w:val="0"/>
      <w:divBdr>
        <w:top w:val="none" w:sz="0" w:space="0" w:color="auto"/>
        <w:left w:val="none" w:sz="0" w:space="0" w:color="auto"/>
        <w:bottom w:val="none" w:sz="0" w:space="0" w:color="auto"/>
        <w:right w:val="none" w:sz="0" w:space="0" w:color="auto"/>
      </w:divBdr>
    </w:div>
    <w:div w:id="415977599">
      <w:bodyDiv w:val="1"/>
      <w:marLeft w:val="0"/>
      <w:marRight w:val="0"/>
      <w:marTop w:val="0"/>
      <w:marBottom w:val="0"/>
      <w:divBdr>
        <w:top w:val="none" w:sz="0" w:space="0" w:color="auto"/>
        <w:left w:val="none" w:sz="0" w:space="0" w:color="auto"/>
        <w:bottom w:val="none" w:sz="0" w:space="0" w:color="auto"/>
        <w:right w:val="none" w:sz="0" w:space="0" w:color="auto"/>
      </w:divBdr>
    </w:div>
    <w:div w:id="470906418">
      <w:bodyDiv w:val="1"/>
      <w:marLeft w:val="0"/>
      <w:marRight w:val="0"/>
      <w:marTop w:val="0"/>
      <w:marBottom w:val="0"/>
      <w:divBdr>
        <w:top w:val="none" w:sz="0" w:space="0" w:color="auto"/>
        <w:left w:val="none" w:sz="0" w:space="0" w:color="auto"/>
        <w:bottom w:val="none" w:sz="0" w:space="0" w:color="auto"/>
        <w:right w:val="none" w:sz="0" w:space="0" w:color="auto"/>
      </w:divBdr>
    </w:div>
    <w:div w:id="473371629">
      <w:bodyDiv w:val="1"/>
      <w:marLeft w:val="0"/>
      <w:marRight w:val="0"/>
      <w:marTop w:val="0"/>
      <w:marBottom w:val="0"/>
      <w:divBdr>
        <w:top w:val="none" w:sz="0" w:space="0" w:color="auto"/>
        <w:left w:val="none" w:sz="0" w:space="0" w:color="auto"/>
        <w:bottom w:val="none" w:sz="0" w:space="0" w:color="auto"/>
        <w:right w:val="none" w:sz="0" w:space="0" w:color="auto"/>
      </w:divBdr>
    </w:div>
    <w:div w:id="543754714">
      <w:bodyDiv w:val="1"/>
      <w:marLeft w:val="0"/>
      <w:marRight w:val="0"/>
      <w:marTop w:val="0"/>
      <w:marBottom w:val="0"/>
      <w:divBdr>
        <w:top w:val="none" w:sz="0" w:space="0" w:color="auto"/>
        <w:left w:val="none" w:sz="0" w:space="0" w:color="auto"/>
        <w:bottom w:val="none" w:sz="0" w:space="0" w:color="auto"/>
        <w:right w:val="none" w:sz="0" w:space="0" w:color="auto"/>
      </w:divBdr>
    </w:div>
    <w:div w:id="660735612">
      <w:bodyDiv w:val="1"/>
      <w:marLeft w:val="0"/>
      <w:marRight w:val="0"/>
      <w:marTop w:val="0"/>
      <w:marBottom w:val="0"/>
      <w:divBdr>
        <w:top w:val="none" w:sz="0" w:space="0" w:color="auto"/>
        <w:left w:val="none" w:sz="0" w:space="0" w:color="auto"/>
        <w:bottom w:val="none" w:sz="0" w:space="0" w:color="auto"/>
        <w:right w:val="none" w:sz="0" w:space="0" w:color="auto"/>
      </w:divBdr>
    </w:div>
    <w:div w:id="692270046">
      <w:bodyDiv w:val="1"/>
      <w:marLeft w:val="0"/>
      <w:marRight w:val="0"/>
      <w:marTop w:val="0"/>
      <w:marBottom w:val="0"/>
      <w:divBdr>
        <w:top w:val="none" w:sz="0" w:space="0" w:color="auto"/>
        <w:left w:val="none" w:sz="0" w:space="0" w:color="auto"/>
        <w:bottom w:val="none" w:sz="0" w:space="0" w:color="auto"/>
        <w:right w:val="none" w:sz="0" w:space="0" w:color="auto"/>
      </w:divBdr>
    </w:div>
    <w:div w:id="695038447">
      <w:bodyDiv w:val="1"/>
      <w:marLeft w:val="0"/>
      <w:marRight w:val="0"/>
      <w:marTop w:val="0"/>
      <w:marBottom w:val="0"/>
      <w:divBdr>
        <w:top w:val="none" w:sz="0" w:space="0" w:color="auto"/>
        <w:left w:val="none" w:sz="0" w:space="0" w:color="auto"/>
        <w:bottom w:val="none" w:sz="0" w:space="0" w:color="auto"/>
        <w:right w:val="none" w:sz="0" w:space="0" w:color="auto"/>
      </w:divBdr>
    </w:div>
    <w:div w:id="777287244">
      <w:bodyDiv w:val="1"/>
      <w:marLeft w:val="0"/>
      <w:marRight w:val="0"/>
      <w:marTop w:val="0"/>
      <w:marBottom w:val="0"/>
      <w:divBdr>
        <w:top w:val="none" w:sz="0" w:space="0" w:color="auto"/>
        <w:left w:val="none" w:sz="0" w:space="0" w:color="auto"/>
        <w:bottom w:val="none" w:sz="0" w:space="0" w:color="auto"/>
        <w:right w:val="none" w:sz="0" w:space="0" w:color="auto"/>
      </w:divBdr>
    </w:div>
    <w:div w:id="787965748">
      <w:bodyDiv w:val="1"/>
      <w:marLeft w:val="0"/>
      <w:marRight w:val="0"/>
      <w:marTop w:val="0"/>
      <w:marBottom w:val="0"/>
      <w:divBdr>
        <w:top w:val="none" w:sz="0" w:space="0" w:color="auto"/>
        <w:left w:val="none" w:sz="0" w:space="0" w:color="auto"/>
        <w:bottom w:val="none" w:sz="0" w:space="0" w:color="auto"/>
        <w:right w:val="none" w:sz="0" w:space="0" w:color="auto"/>
      </w:divBdr>
    </w:div>
    <w:div w:id="856892362">
      <w:bodyDiv w:val="1"/>
      <w:marLeft w:val="0"/>
      <w:marRight w:val="0"/>
      <w:marTop w:val="0"/>
      <w:marBottom w:val="0"/>
      <w:divBdr>
        <w:top w:val="none" w:sz="0" w:space="0" w:color="auto"/>
        <w:left w:val="none" w:sz="0" w:space="0" w:color="auto"/>
        <w:bottom w:val="none" w:sz="0" w:space="0" w:color="auto"/>
        <w:right w:val="none" w:sz="0" w:space="0" w:color="auto"/>
      </w:divBdr>
    </w:div>
    <w:div w:id="910887893">
      <w:bodyDiv w:val="1"/>
      <w:marLeft w:val="0"/>
      <w:marRight w:val="0"/>
      <w:marTop w:val="0"/>
      <w:marBottom w:val="0"/>
      <w:divBdr>
        <w:top w:val="none" w:sz="0" w:space="0" w:color="auto"/>
        <w:left w:val="none" w:sz="0" w:space="0" w:color="auto"/>
        <w:bottom w:val="none" w:sz="0" w:space="0" w:color="auto"/>
        <w:right w:val="none" w:sz="0" w:space="0" w:color="auto"/>
      </w:divBdr>
    </w:div>
    <w:div w:id="949623379">
      <w:bodyDiv w:val="1"/>
      <w:marLeft w:val="0"/>
      <w:marRight w:val="0"/>
      <w:marTop w:val="0"/>
      <w:marBottom w:val="0"/>
      <w:divBdr>
        <w:top w:val="none" w:sz="0" w:space="0" w:color="auto"/>
        <w:left w:val="none" w:sz="0" w:space="0" w:color="auto"/>
        <w:bottom w:val="none" w:sz="0" w:space="0" w:color="auto"/>
        <w:right w:val="none" w:sz="0" w:space="0" w:color="auto"/>
      </w:divBdr>
    </w:div>
    <w:div w:id="958336256">
      <w:bodyDiv w:val="1"/>
      <w:marLeft w:val="0"/>
      <w:marRight w:val="0"/>
      <w:marTop w:val="0"/>
      <w:marBottom w:val="0"/>
      <w:divBdr>
        <w:top w:val="none" w:sz="0" w:space="0" w:color="auto"/>
        <w:left w:val="none" w:sz="0" w:space="0" w:color="auto"/>
        <w:bottom w:val="none" w:sz="0" w:space="0" w:color="auto"/>
        <w:right w:val="none" w:sz="0" w:space="0" w:color="auto"/>
      </w:divBdr>
    </w:div>
    <w:div w:id="1079401194">
      <w:bodyDiv w:val="1"/>
      <w:marLeft w:val="0"/>
      <w:marRight w:val="0"/>
      <w:marTop w:val="0"/>
      <w:marBottom w:val="0"/>
      <w:divBdr>
        <w:top w:val="none" w:sz="0" w:space="0" w:color="auto"/>
        <w:left w:val="none" w:sz="0" w:space="0" w:color="auto"/>
        <w:bottom w:val="none" w:sz="0" w:space="0" w:color="auto"/>
        <w:right w:val="none" w:sz="0" w:space="0" w:color="auto"/>
      </w:divBdr>
    </w:div>
    <w:div w:id="1101073457">
      <w:bodyDiv w:val="1"/>
      <w:marLeft w:val="0"/>
      <w:marRight w:val="0"/>
      <w:marTop w:val="0"/>
      <w:marBottom w:val="0"/>
      <w:divBdr>
        <w:top w:val="none" w:sz="0" w:space="0" w:color="auto"/>
        <w:left w:val="none" w:sz="0" w:space="0" w:color="auto"/>
        <w:bottom w:val="none" w:sz="0" w:space="0" w:color="auto"/>
        <w:right w:val="none" w:sz="0" w:space="0" w:color="auto"/>
      </w:divBdr>
    </w:div>
    <w:div w:id="1157183147">
      <w:bodyDiv w:val="1"/>
      <w:marLeft w:val="0"/>
      <w:marRight w:val="0"/>
      <w:marTop w:val="0"/>
      <w:marBottom w:val="0"/>
      <w:divBdr>
        <w:top w:val="none" w:sz="0" w:space="0" w:color="auto"/>
        <w:left w:val="none" w:sz="0" w:space="0" w:color="auto"/>
        <w:bottom w:val="none" w:sz="0" w:space="0" w:color="auto"/>
        <w:right w:val="none" w:sz="0" w:space="0" w:color="auto"/>
      </w:divBdr>
    </w:div>
    <w:div w:id="1235240611">
      <w:bodyDiv w:val="1"/>
      <w:marLeft w:val="0"/>
      <w:marRight w:val="0"/>
      <w:marTop w:val="0"/>
      <w:marBottom w:val="0"/>
      <w:divBdr>
        <w:top w:val="none" w:sz="0" w:space="0" w:color="auto"/>
        <w:left w:val="none" w:sz="0" w:space="0" w:color="auto"/>
        <w:bottom w:val="none" w:sz="0" w:space="0" w:color="auto"/>
        <w:right w:val="none" w:sz="0" w:space="0" w:color="auto"/>
      </w:divBdr>
    </w:div>
    <w:div w:id="1351835109">
      <w:bodyDiv w:val="1"/>
      <w:marLeft w:val="0"/>
      <w:marRight w:val="0"/>
      <w:marTop w:val="0"/>
      <w:marBottom w:val="0"/>
      <w:divBdr>
        <w:top w:val="none" w:sz="0" w:space="0" w:color="auto"/>
        <w:left w:val="none" w:sz="0" w:space="0" w:color="auto"/>
        <w:bottom w:val="none" w:sz="0" w:space="0" w:color="auto"/>
        <w:right w:val="none" w:sz="0" w:space="0" w:color="auto"/>
      </w:divBdr>
    </w:div>
    <w:div w:id="1357148854">
      <w:bodyDiv w:val="1"/>
      <w:marLeft w:val="0"/>
      <w:marRight w:val="0"/>
      <w:marTop w:val="0"/>
      <w:marBottom w:val="0"/>
      <w:divBdr>
        <w:top w:val="none" w:sz="0" w:space="0" w:color="auto"/>
        <w:left w:val="none" w:sz="0" w:space="0" w:color="auto"/>
        <w:bottom w:val="none" w:sz="0" w:space="0" w:color="auto"/>
        <w:right w:val="none" w:sz="0" w:space="0" w:color="auto"/>
      </w:divBdr>
    </w:div>
    <w:div w:id="1387024754">
      <w:bodyDiv w:val="1"/>
      <w:marLeft w:val="0"/>
      <w:marRight w:val="0"/>
      <w:marTop w:val="0"/>
      <w:marBottom w:val="0"/>
      <w:divBdr>
        <w:top w:val="none" w:sz="0" w:space="0" w:color="auto"/>
        <w:left w:val="none" w:sz="0" w:space="0" w:color="auto"/>
        <w:bottom w:val="none" w:sz="0" w:space="0" w:color="auto"/>
        <w:right w:val="none" w:sz="0" w:space="0" w:color="auto"/>
      </w:divBdr>
    </w:div>
    <w:div w:id="1389694405">
      <w:bodyDiv w:val="1"/>
      <w:marLeft w:val="0"/>
      <w:marRight w:val="0"/>
      <w:marTop w:val="0"/>
      <w:marBottom w:val="0"/>
      <w:divBdr>
        <w:top w:val="none" w:sz="0" w:space="0" w:color="auto"/>
        <w:left w:val="none" w:sz="0" w:space="0" w:color="auto"/>
        <w:bottom w:val="none" w:sz="0" w:space="0" w:color="auto"/>
        <w:right w:val="none" w:sz="0" w:space="0" w:color="auto"/>
      </w:divBdr>
    </w:div>
    <w:div w:id="1415736280">
      <w:bodyDiv w:val="1"/>
      <w:marLeft w:val="0"/>
      <w:marRight w:val="0"/>
      <w:marTop w:val="0"/>
      <w:marBottom w:val="0"/>
      <w:divBdr>
        <w:top w:val="none" w:sz="0" w:space="0" w:color="auto"/>
        <w:left w:val="none" w:sz="0" w:space="0" w:color="auto"/>
        <w:bottom w:val="none" w:sz="0" w:space="0" w:color="auto"/>
        <w:right w:val="none" w:sz="0" w:space="0" w:color="auto"/>
      </w:divBdr>
    </w:div>
    <w:div w:id="1421411117">
      <w:bodyDiv w:val="1"/>
      <w:marLeft w:val="0"/>
      <w:marRight w:val="0"/>
      <w:marTop w:val="0"/>
      <w:marBottom w:val="0"/>
      <w:divBdr>
        <w:top w:val="none" w:sz="0" w:space="0" w:color="auto"/>
        <w:left w:val="none" w:sz="0" w:space="0" w:color="auto"/>
        <w:bottom w:val="none" w:sz="0" w:space="0" w:color="auto"/>
        <w:right w:val="none" w:sz="0" w:space="0" w:color="auto"/>
      </w:divBdr>
    </w:div>
    <w:div w:id="1461916744">
      <w:bodyDiv w:val="1"/>
      <w:marLeft w:val="0"/>
      <w:marRight w:val="0"/>
      <w:marTop w:val="0"/>
      <w:marBottom w:val="0"/>
      <w:divBdr>
        <w:top w:val="none" w:sz="0" w:space="0" w:color="auto"/>
        <w:left w:val="none" w:sz="0" w:space="0" w:color="auto"/>
        <w:bottom w:val="none" w:sz="0" w:space="0" w:color="auto"/>
        <w:right w:val="none" w:sz="0" w:space="0" w:color="auto"/>
      </w:divBdr>
    </w:div>
    <w:div w:id="1483548394">
      <w:bodyDiv w:val="1"/>
      <w:marLeft w:val="0"/>
      <w:marRight w:val="0"/>
      <w:marTop w:val="0"/>
      <w:marBottom w:val="0"/>
      <w:divBdr>
        <w:top w:val="none" w:sz="0" w:space="0" w:color="auto"/>
        <w:left w:val="none" w:sz="0" w:space="0" w:color="auto"/>
        <w:bottom w:val="none" w:sz="0" w:space="0" w:color="auto"/>
        <w:right w:val="none" w:sz="0" w:space="0" w:color="auto"/>
      </w:divBdr>
    </w:div>
    <w:div w:id="1551725866">
      <w:bodyDiv w:val="1"/>
      <w:marLeft w:val="0"/>
      <w:marRight w:val="0"/>
      <w:marTop w:val="0"/>
      <w:marBottom w:val="0"/>
      <w:divBdr>
        <w:top w:val="none" w:sz="0" w:space="0" w:color="auto"/>
        <w:left w:val="none" w:sz="0" w:space="0" w:color="auto"/>
        <w:bottom w:val="none" w:sz="0" w:space="0" w:color="auto"/>
        <w:right w:val="none" w:sz="0" w:space="0" w:color="auto"/>
      </w:divBdr>
    </w:div>
    <w:div w:id="1562791938">
      <w:bodyDiv w:val="1"/>
      <w:marLeft w:val="0"/>
      <w:marRight w:val="0"/>
      <w:marTop w:val="0"/>
      <w:marBottom w:val="0"/>
      <w:divBdr>
        <w:top w:val="none" w:sz="0" w:space="0" w:color="auto"/>
        <w:left w:val="none" w:sz="0" w:space="0" w:color="auto"/>
        <w:bottom w:val="none" w:sz="0" w:space="0" w:color="auto"/>
        <w:right w:val="none" w:sz="0" w:space="0" w:color="auto"/>
      </w:divBdr>
    </w:div>
    <w:div w:id="1565749742">
      <w:bodyDiv w:val="1"/>
      <w:marLeft w:val="0"/>
      <w:marRight w:val="0"/>
      <w:marTop w:val="0"/>
      <w:marBottom w:val="0"/>
      <w:divBdr>
        <w:top w:val="none" w:sz="0" w:space="0" w:color="auto"/>
        <w:left w:val="none" w:sz="0" w:space="0" w:color="auto"/>
        <w:bottom w:val="none" w:sz="0" w:space="0" w:color="auto"/>
        <w:right w:val="none" w:sz="0" w:space="0" w:color="auto"/>
      </w:divBdr>
    </w:div>
    <w:div w:id="1673215935">
      <w:bodyDiv w:val="1"/>
      <w:marLeft w:val="0"/>
      <w:marRight w:val="0"/>
      <w:marTop w:val="0"/>
      <w:marBottom w:val="0"/>
      <w:divBdr>
        <w:top w:val="none" w:sz="0" w:space="0" w:color="auto"/>
        <w:left w:val="none" w:sz="0" w:space="0" w:color="auto"/>
        <w:bottom w:val="none" w:sz="0" w:space="0" w:color="auto"/>
        <w:right w:val="none" w:sz="0" w:space="0" w:color="auto"/>
      </w:divBdr>
    </w:div>
    <w:div w:id="1755587840">
      <w:bodyDiv w:val="1"/>
      <w:marLeft w:val="0"/>
      <w:marRight w:val="0"/>
      <w:marTop w:val="0"/>
      <w:marBottom w:val="0"/>
      <w:divBdr>
        <w:top w:val="none" w:sz="0" w:space="0" w:color="auto"/>
        <w:left w:val="none" w:sz="0" w:space="0" w:color="auto"/>
        <w:bottom w:val="none" w:sz="0" w:space="0" w:color="auto"/>
        <w:right w:val="none" w:sz="0" w:space="0" w:color="auto"/>
      </w:divBdr>
    </w:div>
    <w:div w:id="1882591873">
      <w:bodyDiv w:val="1"/>
      <w:marLeft w:val="0"/>
      <w:marRight w:val="0"/>
      <w:marTop w:val="0"/>
      <w:marBottom w:val="0"/>
      <w:divBdr>
        <w:top w:val="none" w:sz="0" w:space="0" w:color="auto"/>
        <w:left w:val="none" w:sz="0" w:space="0" w:color="auto"/>
        <w:bottom w:val="none" w:sz="0" w:space="0" w:color="auto"/>
        <w:right w:val="none" w:sz="0" w:space="0" w:color="auto"/>
      </w:divBdr>
    </w:div>
    <w:div w:id="1943877068">
      <w:bodyDiv w:val="1"/>
      <w:marLeft w:val="0"/>
      <w:marRight w:val="0"/>
      <w:marTop w:val="0"/>
      <w:marBottom w:val="0"/>
      <w:divBdr>
        <w:top w:val="none" w:sz="0" w:space="0" w:color="auto"/>
        <w:left w:val="none" w:sz="0" w:space="0" w:color="auto"/>
        <w:bottom w:val="none" w:sz="0" w:space="0" w:color="auto"/>
        <w:right w:val="none" w:sz="0" w:space="0" w:color="auto"/>
      </w:divBdr>
    </w:div>
    <w:div w:id="2009016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image" Target="media/image1.jpeg"/><Relationship Id="rId12" Type="http://schemas.microsoft.com/office/2011/relationships/commentsExtended" Target="commentsExtended.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5273A1-6528-45F5-99E9-257C60B583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407</Words>
  <Characters>2323</Characters>
  <Application>Microsoft Office Word</Application>
  <DocSecurity>0</DocSecurity>
  <Lines>19</Lines>
  <Paragraphs>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American Chemical Society</Company>
  <LinksUpToDate>false</LinksUpToDate>
  <CharactersWithSpaces>2725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Kelen Fureigh</dc:creator>
  <cp:lastModifiedBy>Addi Meehan (Contractor)</cp:lastModifiedBy>
  <cp:revision>3</cp:revision>
  <dcterms:created xsi:type="dcterms:W3CDTF">2014-03-27T17:46:00Z</dcterms:created>
  <dcterms:modified xsi:type="dcterms:W3CDTF">2014-03-27T19:44:00Z</dcterms:modified>
</cp:coreProperties>
</file>