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BE525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6972729D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66A3D763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368ACF73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06454A7E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2B4783D7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71998E31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2AF0EBC2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779131FD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18379FD0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28FAAD6E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33DC17A6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1D84081C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6D37D49D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11E47EF4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05E70A1F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0B7BF293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2D15A46E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3251DE30" w14:textId="77777777" w:rsidR="00EC6B67" w:rsidRDefault="00EC6B67" w:rsidP="00970EC7">
      <w:pPr>
        <w:spacing w:before="58" w:after="0"/>
        <w:jc w:val="both"/>
        <w:rPr>
          <w:rFonts w:ascii="Comic Sans MS" w:hAnsi="Comic Sans MS"/>
          <w:i/>
          <w:iCs/>
          <w:color w:val="0039A6"/>
          <w:lang w:val="pt-BR"/>
        </w:rPr>
      </w:pPr>
    </w:p>
    <w:p w14:paraId="6426A387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  <w:lang w:val="es-ES"/>
        </w:rPr>
      </w:pPr>
      <w:r w:rsidRPr="00970EC7">
        <w:rPr>
          <w:rFonts w:ascii="Comic Sans MS" w:hAnsi="Comic Sans MS"/>
          <w:i/>
          <w:iCs/>
          <w:color w:val="0039A6"/>
          <w:lang w:val="pt-BR"/>
        </w:rPr>
        <w:t>Editado</w:t>
      </w:r>
      <w:r>
        <w:rPr>
          <w:rFonts w:ascii="Comic Sans MS" w:hAnsi="Comic Sans MS"/>
          <w:i/>
          <w:iCs/>
          <w:color w:val="0039A6"/>
          <w:lang w:val="es-ES"/>
        </w:rPr>
        <w:t xml:space="preserve"> por la</w:t>
      </w:r>
    </w:p>
    <w:p w14:paraId="395C4EA8" w14:textId="6EEEA4EF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  <w:lang w:val="es-ES"/>
        </w:rPr>
      </w:pPr>
      <w:r w:rsidRPr="00970EC7">
        <w:rPr>
          <w:rFonts w:ascii="Comic Sans MS" w:hAnsi="Comic Sans MS"/>
          <w:color w:val="0039A6"/>
          <w:lang w:val="pt-BR"/>
        </w:rPr>
        <w:t xml:space="preserve">Sociedad </w:t>
      </w:r>
      <w:r w:rsidR="003610B6">
        <w:rPr>
          <w:rFonts w:ascii="Comic Sans MS" w:hAnsi="Comic Sans MS"/>
          <w:color w:val="0039A6"/>
          <w:lang w:val="pt-BR"/>
        </w:rPr>
        <w:t>Química</w:t>
      </w:r>
      <w:r w:rsidR="00EE3FBD">
        <w:rPr>
          <w:rFonts w:ascii="Comic Sans MS" w:hAnsi="Comic Sans MS"/>
          <w:color w:val="0039A6"/>
          <w:lang w:val="pt-BR"/>
        </w:rPr>
        <w:t xml:space="preserve"> de los Estados Unidos</w:t>
      </w:r>
    </w:p>
    <w:p w14:paraId="254249FE" w14:textId="77777777" w:rsidR="00970EC7" w:rsidRPr="00EE3FBD" w:rsidRDefault="00970EC7" w:rsidP="00970EC7">
      <w:pPr>
        <w:spacing w:before="58" w:after="0"/>
        <w:jc w:val="both"/>
        <w:rPr>
          <w:rFonts w:ascii="Comic Sans MS" w:hAnsi="Comic Sans MS"/>
          <w:color w:val="0039A6"/>
          <w:lang w:val="pt-BR"/>
        </w:rPr>
      </w:pPr>
      <w:r w:rsidRPr="00EE3FBD">
        <w:rPr>
          <w:rFonts w:ascii="Comic Sans MS" w:hAnsi="Comic Sans MS"/>
          <w:color w:val="0039A6"/>
          <w:lang w:val="pt-BR"/>
        </w:rPr>
        <w:t>1155 Sixteenth Street, NW</w:t>
      </w:r>
    </w:p>
    <w:p w14:paraId="7B1D4945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</w:rPr>
      </w:pPr>
      <w:r>
        <w:rPr>
          <w:rFonts w:ascii="Comic Sans MS" w:hAnsi="Comic Sans MS"/>
          <w:color w:val="0039A6"/>
        </w:rPr>
        <w:t>Washington, DC 20036</w:t>
      </w:r>
    </w:p>
    <w:p w14:paraId="2D90DE85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</w:rPr>
      </w:pPr>
      <w:r>
        <w:rPr>
          <w:rFonts w:ascii="Comic Sans MS" w:hAnsi="Comic Sans MS"/>
          <w:color w:val="0039A6"/>
        </w:rPr>
        <w:t>1-800-227-5558</w:t>
      </w:r>
    </w:p>
    <w:p w14:paraId="29B550EF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</w:rPr>
      </w:pPr>
      <w:r>
        <w:rPr>
          <w:rFonts w:ascii="Comic Sans MS" w:hAnsi="Comic Sans MS"/>
          <w:color w:val="0039A6"/>
        </w:rPr>
        <w:t>intlacts@acs.org</w:t>
      </w:r>
    </w:p>
    <w:p w14:paraId="2BEEB8A4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</w:rPr>
      </w:pPr>
      <w:r>
        <w:rPr>
          <w:rFonts w:ascii="Comic Sans MS" w:hAnsi="Comic Sans MS"/>
          <w:color w:val="0039A6"/>
        </w:rPr>
        <w:t>www.acs.org/international</w:t>
      </w:r>
    </w:p>
    <w:p w14:paraId="002E40ED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  <w:lang w:val="es-ES"/>
        </w:rPr>
      </w:pPr>
      <w:r w:rsidRPr="00970EC7">
        <w:rPr>
          <w:rFonts w:ascii="Comic Sans MS" w:hAnsi="Comic Sans MS"/>
          <w:color w:val="0039A6"/>
          <w:lang w:val="pt-BR"/>
        </w:rPr>
        <w:t>©201</w:t>
      </w:r>
      <w:r>
        <w:rPr>
          <w:rFonts w:ascii="Comic Sans MS" w:hAnsi="Comic Sans MS"/>
          <w:color w:val="0039A6"/>
          <w:lang w:val="es-ES"/>
        </w:rPr>
        <w:t>3</w:t>
      </w:r>
    </w:p>
    <w:p w14:paraId="097D734E" w14:textId="77777777" w:rsidR="00970EC7" w:rsidRDefault="00970EC7" w:rsidP="00970EC7">
      <w:pPr>
        <w:spacing w:before="58" w:after="0"/>
        <w:jc w:val="both"/>
        <w:rPr>
          <w:rFonts w:ascii="Comic Sans MS" w:hAnsi="Comic Sans MS"/>
          <w:color w:val="0039A6"/>
          <w:lang w:val="pt-BR"/>
        </w:rPr>
      </w:pPr>
    </w:p>
    <w:p w14:paraId="729E70E6" w14:textId="7F0343F0" w:rsidR="00970EC7" w:rsidRPr="00EC6B67" w:rsidRDefault="00970EC7" w:rsidP="00EC6B67">
      <w:pPr>
        <w:spacing w:before="58" w:after="0"/>
        <w:jc w:val="both"/>
        <w:rPr>
          <w:rFonts w:ascii="Comic Sans MS" w:hAnsi="Comic Sans MS"/>
          <w:color w:val="0039A6"/>
          <w:lang w:val="es-ES"/>
        </w:rPr>
      </w:pPr>
      <w:r w:rsidRPr="00970EC7">
        <w:rPr>
          <w:rFonts w:ascii="Comic Sans MS" w:hAnsi="Comic Sans MS"/>
          <w:color w:val="0039A6"/>
          <w:lang w:val="pt-BR"/>
        </w:rPr>
        <w:t>ACS otorga permiso de reimprimir</w:t>
      </w:r>
      <w:r>
        <w:rPr>
          <w:rFonts w:ascii="Comic Sans MS" w:hAnsi="Comic Sans MS"/>
          <w:color w:val="0039A6"/>
          <w:lang w:val="es-ES"/>
        </w:rPr>
        <w:t xml:space="preserve"> el “Manual de Actividades para Voluntarios” exclusivamente en forma impresa. Este permiso no incluye derechos sobre el artículo. Está prohibida la traducción de este material. Conforme a los Derechos de Reproducción de ACS, queda prohibido publicar este artículo en forma independiente en la web, fotocopiarlo y distribuirlo en cualquier formato o forma de difusión sin el </w:t>
      </w:r>
      <w:r w:rsidR="00573E17">
        <w:rPr>
          <w:rFonts w:ascii="Comic Sans MS" w:hAnsi="Comic Sans MS"/>
          <w:color w:val="0039A6"/>
          <w:lang w:val="es-ES"/>
        </w:rPr>
        <w:t xml:space="preserve">permiso </w:t>
      </w:r>
      <w:r>
        <w:rPr>
          <w:rFonts w:ascii="Comic Sans MS" w:hAnsi="Comic Sans MS"/>
          <w:color w:val="0039A6"/>
          <w:lang w:val="es-ES"/>
        </w:rPr>
        <w:t>escrito de ACS. Obtenga su permiso contactándose con la Oficina de Actividades Internacionales, intlacts@acs.org</w:t>
      </w:r>
      <w:bookmarkStart w:id="0" w:name="_GoBack"/>
      <w:bookmarkEnd w:id="0"/>
    </w:p>
    <w:sectPr w:rsidR="00970EC7" w:rsidRPr="00EC6B67" w:rsidSect="004F4AD1">
      <w:type w:val="continuous"/>
      <w:pgSz w:w="12240" w:h="15840"/>
      <w:pgMar w:top="1440" w:right="1080" w:bottom="1440" w:left="108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D06EF3" w14:textId="77777777" w:rsidR="004F4AD1" w:rsidRDefault="004F4AD1" w:rsidP="004F4AD1">
      <w:pPr>
        <w:spacing w:after="0" w:line="240" w:lineRule="auto"/>
      </w:pPr>
      <w:r>
        <w:separator/>
      </w:r>
    </w:p>
  </w:endnote>
  <w:endnote w:type="continuationSeparator" w:id="0">
    <w:p w14:paraId="104C7023" w14:textId="77777777" w:rsidR="004F4AD1" w:rsidRDefault="004F4AD1" w:rsidP="004F4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F61879" w14:textId="77777777" w:rsidR="004F4AD1" w:rsidRDefault="004F4AD1" w:rsidP="004F4AD1">
      <w:pPr>
        <w:spacing w:after="0" w:line="240" w:lineRule="auto"/>
      </w:pPr>
      <w:r>
        <w:separator/>
      </w:r>
    </w:p>
  </w:footnote>
  <w:footnote w:type="continuationSeparator" w:id="0">
    <w:p w14:paraId="055587B3" w14:textId="77777777" w:rsidR="004F4AD1" w:rsidRDefault="004F4AD1" w:rsidP="004F4A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063"/>
    <w:rsid w:val="00074960"/>
    <w:rsid w:val="00342CCF"/>
    <w:rsid w:val="003610B6"/>
    <w:rsid w:val="004909BA"/>
    <w:rsid w:val="004F4AD1"/>
    <w:rsid w:val="00573E17"/>
    <w:rsid w:val="0079255F"/>
    <w:rsid w:val="00970EC7"/>
    <w:rsid w:val="009C0E99"/>
    <w:rsid w:val="00C53063"/>
    <w:rsid w:val="00C96EE9"/>
    <w:rsid w:val="00E34943"/>
    <w:rsid w:val="00E7340F"/>
    <w:rsid w:val="00EC6B67"/>
    <w:rsid w:val="00EE3FBD"/>
    <w:rsid w:val="00FC0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7AE6B849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hAnsi="Calibri" w:cs="Calibri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AD1"/>
    <w:rPr>
      <w:rFonts w:ascii="Calibri" w:hAnsi="Calibri" w:cs="Calibri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F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AD1"/>
    <w:rPr>
      <w:rFonts w:ascii="Calibri" w:hAnsi="Calibri" w:cs="Calibri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42CC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E1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E17"/>
    <w:rPr>
      <w:rFonts w:ascii="Lucida Grande" w:hAnsi="Lucida Grande" w:cs="Lucida Grande"/>
      <w:color w:val="000000"/>
      <w:kern w:val="28"/>
      <w:sz w:val="18"/>
      <w:szCs w:val="18"/>
    </w:rPr>
  </w:style>
  <w:style w:type="paragraph" w:styleId="Revision">
    <w:name w:val="Revision"/>
    <w:hidden/>
    <w:uiPriority w:val="99"/>
    <w:semiHidden/>
    <w:rsid w:val="00573E17"/>
    <w:rPr>
      <w:rFonts w:ascii="Calibri" w:hAnsi="Calibri" w:cs="Calibri"/>
      <w:color w:val="000000"/>
      <w:kern w:val="28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120" w:line="285" w:lineRule="auto"/>
    </w:pPr>
    <w:rPr>
      <w:rFonts w:ascii="Calibri" w:hAnsi="Calibri" w:cs="Calibri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4AD1"/>
    <w:rPr>
      <w:rFonts w:ascii="Calibri" w:hAnsi="Calibri" w:cs="Calibri"/>
      <w:color w:val="000000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F4A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4AD1"/>
    <w:rPr>
      <w:rFonts w:ascii="Calibri" w:hAnsi="Calibri" w:cs="Calibri"/>
      <w:color w:val="000000"/>
      <w:kern w:val="28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42CCF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3E17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E17"/>
    <w:rPr>
      <w:rFonts w:ascii="Lucida Grande" w:hAnsi="Lucida Grande" w:cs="Lucida Grande"/>
      <w:color w:val="000000"/>
      <w:kern w:val="28"/>
      <w:sz w:val="18"/>
      <w:szCs w:val="18"/>
    </w:rPr>
  </w:style>
  <w:style w:type="paragraph" w:styleId="Revision">
    <w:name w:val="Revision"/>
    <w:hidden/>
    <w:uiPriority w:val="99"/>
    <w:semiHidden/>
    <w:rsid w:val="00573E17"/>
    <w:rPr>
      <w:rFonts w:ascii="Calibri" w:hAnsi="Calibri" w:cs="Calibri"/>
      <w:color w:val="000000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20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2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70219-9072-443B-8034-35EDA16CD2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American Chemical Society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Kelen Fureigh</dc:creator>
  <cp:lastModifiedBy>Addi Meehan (Contractor)</cp:lastModifiedBy>
  <cp:revision>3</cp:revision>
  <cp:lastPrinted>2014-02-12T14:50:00Z</cp:lastPrinted>
  <dcterms:created xsi:type="dcterms:W3CDTF">2014-03-25T15:44:00Z</dcterms:created>
  <dcterms:modified xsi:type="dcterms:W3CDTF">2014-03-27T19:58:00Z</dcterms:modified>
</cp:coreProperties>
</file>